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CA" w:rsidRDefault="00284BCA" w:rsidP="00510C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2E74B1" w:rsidRDefault="002E74B1" w:rsidP="00510C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2E74B1" w:rsidRDefault="002E74B1" w:rsidP="00510C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10CF6" w:rsidRPr="00EC190F" w:rsidRDefault="00510CF6" w:rsidP="00510C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EC190F">
        <w:rPr>
          <w:rFonts w:ascii="Arial" w:hAnsi="Arial" w:cs="Arial"/>
          <w:b/>
          <w:sz w:val="22"/>
          <w:szCs w:val="22"/>
        </w:rPr>
        <w:t>DIVISION FINANCIERA</w:t>
      </w:r>
    </w:p>
    <w:p w:rsidR="00510CF6" w:rsidRPr="00EC190F" w:rsidRDefault="00510CF6" w:rsidP="00510CF6">
      <w:pPr>
        <w:spacing w:before="224" w:after="224"/>
        <w:jc w:val="both"/>
        <w:rPr>
          <w:rFonts w:ascii="Arial" w:hAnsi="Arial" w:cs="Arial"/>
          <w:color w:val="2B2B2A"/>
          <w:sz w:val="22"/>
          <w:szCs w:val="22"/>
          <w:lang w:eastAsia="es-CO"/>
        </w:rPr>
      </w:pPr>
      <w:r w:rsidRPr="00EC190F">
        <w:rPr>
          <w:rFonts w:ascii="Arial" w:hAnsi="Arial" w:cs="Arial"/>
          <w:color w:val="2B2B2A"/>
          <w:sz w:val="22"/>
          <w:szCs w:val="22"/>
          <w:lang w:eastAsia="es-CO"/>
        </w:rPr>
        <w:t>La Inspección de Tránsito y Transporte de Barrancabermeja, es un establecimiento público autónomo del orden municipal, con personería jurídica de derecho público, dotada de autonomía administrativa, patrimonio y rentas propias, encargada de los servicios de su competencia de acuerdo con las disposiciones legales y estatutarias.</w:t>
      </w:r>
    </w:p>
    <w:p w:rsidR="00510CF6" w:rsidRPr="00EC190F" w:rsidRDefault="00510CF6" w:rsidP="00510C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C190F">
        <w:rPr>
          <w:rFonts w:ascii="Arial" w:hAnsi="Arial" w:cs="Arial"/>
          <w:sz w:val="22"/>
          <w:szCs w:val="22"/>
        </w:rPr>
        <w:t>Se continúan tomando las medidas necesarias que permitan cumplir con  los criterios de austeridad y racionalidad, en concordancia con los objetivos y meta</w:t>
      </w:r>
      <w:r>
        <w:rPr>
          <w:rFonts w:ascii="Arial" w:hAnsi="Arial" w:cs="Arial"/>
          <w:sz w:val="22"/>
          <w:szCs w:val="22"/>
        </w:rPr>
        <w:t>s</w:t>
      </w:r>
      <w:r w:rsidR="004A751F">
        <w:rPr>
          <w:rFonts w:ascii="Arial" w:hAnsi="Arial" w:cs="Arial"/>
          <w:sz w:val="22"/>
          <w:szCs w:val="22"/>
        </w:rPr>
        <w:t xml:space="preserve"> previstos para la vigencia 201</w:t>
      </w:r>
      <w:r w:rsidR="00EF7936">
        <w:rPr>
          <w:rFonts w:ascii="Arial" w:hAnsi="Arial" w:cs="Arial"/>
          <w:sz w:val="22"/>
          <w:szCs w:val="22"/>
        </w:rPr>
        <w:t>7</w:t>
      </w:r>
      <w:r w:rsidRPr="00EC190F">
        <w:rPr>
          <w:rFonts w:ascii="Arial" w:hAnsi="Arial" w:cs="Arial"/>
          <w:sz w:val="22"/>
          <w:szCs w:val="22"/>
        </w:rPr>
        <w:t>, todo esto logrado través de la utilización racional de los recursos humanos, materiales y presupuestales.</w:t>
      </w:r>
    </w:p>
    <w:p w:rsidR="00510CF6" w:rsidRPr="00EC190F" w:rsidRDefault="00510CF6" w:rsidP="00510CF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10CF6" w:rsidRPr="00EC190F" w:rsidRDefault="00510CF6" w:rsidP="00510C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EC190F">
        <w:rPr>
          <w:rFonts w:ascii="Arial" w:hAnsi="Arial" w:cs="Arial"/>
          <w:sz w:val="22"/>
          <w:szCs w:val="22"/>
        </w:rPr>
        <w:t>l presupuesto comprende tanto los ingresos como los egresos de la  Inspección, por ende la clave de la estabilidad financiera en la misma es la conservación de un equilibrio real y efectivo entre ambos componentes y la manera de mantener este equilibrio es efectuando los registros tanto de los ingresos como de los egresos, amparado en las herramientas legales para llevarlos a cabo bajo estrictos parámetros normativos que garanticen la transparencia de las operaciones realizadas.</w:t>
      </w:r>
    </w:p>
    <w:p w:rsidR="00510CF6" w:rsidRPr="00EC190F" w:rsidRDefault="00510CF6" w:rsidP="00510C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10CF6" w:rsidRPr="00EC190F" w:rsidRDefault="00510CF6" w:rsidP="00510C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C190F">
        <w:rPr>
          <w:rFonts w:ascii="Arial" w:hAnsi="Arial" w:cs="Arial"/>
          <w:sz w:val="22"/>
          <w:szCs w:val="22"/>
        </w:rPr>
        <w:t>La ejecución y control del presupuesto se realiza bajo las directri</w:t>
      </w:r>
      <w:r>
        <w:rPr>
          <w:rFonts w:ascii="Arial" w:hAnsi="Arial" w:cs="Arial"/>
          <w:sz w:val="22"/>
          <w:szCs w:val="22"/>
        </w:rPr>
        <w:t xml:space="preserve">ces del Estatuto Orgánico </w:t>
      </w:r>
      <w:r w:rsidRPr="00EC190F">
        <w:rPr>
          <w:rFonts w:ascii="Arial" w:hAnsi="Arial" w:cs="Arial"/>
          <w:sz w:val="22"/>
          <w:szCs w:val="22"/>
        </w:rPr>
        <w:t>de Presupuesto y las demás normas reguladoras vigentes, en cuando corresponde a los recursos recibidos mediante transferencias y en lo que respecta a recursos propios.</w:t>
      </w:r>
    </w:p>
    <w:p w:rsidR="00510CF6" w:rsidRPr="00EC190F" w:rsidRDefault="00510CF6" w:rsidP="00510C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10CF6" w:rsidRPr="00EC190F" w:rsidRDefault="00510CF6" w:rsidP="00510C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C190F">
        <w:rPr>
          <w:rFonts w:ascii="Arial" w:hAnsi="Arial" w:cs="Arial"/>
          <w:sz w:val="22"/>
          <w:szCs w:val="22"/>
        </w:rPr>
        <w:t xml:space="preserve">Se vio la necesidad de la adopción del Modelo Estándar de Procedimientos para la sostenibilidad del Sistema de Contabilidad Pública y la creación del Comité </w:t>
      </w:r>
      <w:r w:rsidRPr="00EC190F">
        <w:rPr>
          <w:rFonts w:ascii="Arial" w:hAnsi="Arial" w:cs="Arial"/>
          <w:sz w:val="22"/>
          <w:szCs w:val="22"/>
          <w:lang w:val="es-ES_tradnl"/>
        </w:rPr>
        <w:t>Técnico de Sostenibilidad del Sistema Contable de la Inspección de Tránsito y Transporte de Barrancabermeja constituido mediante Resolución No.0263-12 a fin de garantizar la razonabilidad, confiabilidad, y oportunidad de los Estados e Informes Contables y la utilidad social de la información financiera, económica y social</w:t>
      </w:r>
      <w:r w:rsidRPr="00EC190F">
        <w:rPr>
          <w:rFonts w:ascii="Arial" w:hAnsi="Arial" w:cs="Arial"/>
          <w:sz w:val="22"/>
          <w:szCs w:val="22"/>
        </w:rPr>
        <w:t>.</w:t>
      </w:r>
    </w:p>
    <w:p w:rsidR="00510CF6" w:rsidRPr="00EC190F" w:rsidRDefault="00510CF6" w:rsidP="00510C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10CF6" w:rsidRPr="00EC190F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 w:rsidRPr="00EC190F">
        <w:rPr>
          <w:rFonts w:ascii="Arial" w:hAnsi="Arial" w:cs="Arial"/>
          <w:sz w:val="22"/>
          <w:szCs w:val="22"/>
          <w:lang w:val="es-MX"/>
        </w:rPr>
        <w:t xml:space="preserve">A continuación se detalla el nivel de ejecución presupuestal del periodo comprendido entre Enero </w:t>
      </w:r>
      <w:r>
        <w:rPr>
          <w:rFonts w:ascii="Arial" w:hAnsi="Arial" w:cs="Arial"/>
          <w:sz w:val="22"/>
          <w:szCs w:val="22"/>
          <w:lang w:val="es-MX"/>
        </w:rPr>
        <w:t>a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</w:t>
      </w:r>
      <w:r w:rsidR="004F69CB">
        <w:rPr>
          <w:rFonts w:ascii="Arial" w:hAnsi="Arial" w:cs="Arial"/>
          <w:sz w:val="22"/>
          <w:szCs w:val="22"/>
          <w:lang w:val="es-MX"/>
        </w:rPr>
        <w:t>Mayo</w:t>
      </w:r>
      <w:r w:rsidR="003B1417">
        <w:rPr>
          <w:rFonts w:ascii="Arial" w:hAnsi="Arial" w:cs="Arial"/>
          <w:sz w:val="22"/>
          <w:szCs w:val="22"/>
          <w:lang w:val="es-MX"/>
        </w:rPr>
        <w:t xml:space="preserve"> </w:t>
      </w:r>
      <w:r w:rsidRPr="00EC190F">
        <w:rPr>
          <w:rFonts w:ascii="Arial" w:hAnsi="Arial" w:cs="Arial"/>
          <w:sz w:val="22"/>
          <w:szCs w:val="22"/>
          <w:lang w:val="es-MX"/>
        </w:rPr>
        <w:t>de 201</w:t>
      </w:r>
      <w:r w:rsidR="004F69CB">
        <w:rPr>
          <w:rFonts w:ascii="Arial" w:hAnsi="Arial" w:cs="Arial"/>
          <w:sz w:val="22"/>
          <w:szCs w:val="22"/>
          <w:lang w:val="es-MX"/>
        </w:rPr>
        <w:t>7</w:t>
      </w:r>
      <w:r w:rsidRPr="00EC190F">
        <w:rPr>
          <w:rFonts w:ascii="Arial" w:hAnsi="Arial" w:cs="Arial"/>
          <w:sz w:val="22"/>
          <w:szCs w:val="22"/>
          <w:lang w:val="es-MX"/>
        </w:rPr>
        <w:t>, así:</w:t>
      </w:r>
    </w:p>
    <w:p w:rsidR="006F47F9" w:rsidRDefault="006F47F9" w:rsidP="00510C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</w:p>
    <w:p w:rsidR="0018679E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 w:rsidRPr="00EC190F">
        <w:rPr>
          <w:rFonts w:ascii="Arial" w:hAnsi="Arial" w:cs="Arial"/>
          <w:sz w:val="22"/>
          <w:szCs w:val="22"/>
          <w:lang w:val="es-MX"/>
        </w:rPr>
        <w:t>El Presupuesto</w:t>
      </w:r>
      <w:r>
        <w:rPr>
          <w:rFonts w:ascii="Arial" w:hAnsi="Arial" w:cs="Arial"/>
          <w:sz w:val="22"/>
          <w:szCs w:val="22"/>
          <w:lang w:val="es-MX"/>
        </w:rPr>
        <w:t xml:space="preserve"> de </w:t>
      </w:r>
      <w:r w:rsidR="00A908BD">
        <w:rPr>
          <w:rFonts w:ascii="Arial" w:hAnsi="Arial" w:cs="Arial"/>
          <w:sz w:val="22"/>
          <w:szCs w:val="22"/>
          <w:lang w:val="es-MX"/>
        </w:rPr>
        <w:t xml:space="preserve">Ingresos y Gastos de </w:t>
      </w:r>
      <w:r>
        <w:rPr>
          <w:rFonts w:ascii="Arial" w:hAnsi="Arial" w:cs="Arial"/>
          <w:sz w:val="22"/>
          <w:szCs w:val="22"/>
          <w:lang w:val="es-MX"/>
        </w:rPr>
        <w:t xml:space="preserve">la Inspección de </w:t>
      </w:r>
      <w:r w:rsidR="004A751F">
        <w:rPr>
          <w:rFonts w:ascii="Arial" w:hAnsi="Arial" w:cs="Arial"/>
          <w:sz w:val="22"/>
          <w:szCs w:val="22"/>
          <w:lang w:val="es-MX"/>
        </w:rPr>
        <w:t>Tránsito</w:t>
      </w:r>
      <w:r>
        <w:rPr>
          <w:rFonts w:ascii="Arial" w:hAnsi="Arial" w:cs="Arial"/>
          <w:sz w:val="22"/>
          <w:szCs w:val="22"/>
          <w:lang w:val="es-MX"/>
        </w:rPr>
        <w:t xml:space="preserve"> y Transporte de Barrancabermeja fue aprobado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mediante </w:t>
      </w:r>
      <w:r w:rsidR="00A908BD">
        <w:rPr>
          <w:rFonts w:ascii="Arial" w:hAnsi="Arial" w:cs="Arial"/>
          <w:sz w:val="22"/>
          <w:szCs w:val="22"/>
          <w:lang w:val="es-MX"/>
        </w:rPr>
        <w:t xml:space="preserve">Acuerdo </w:t>
      </w:r>
      <w:r>
        <w:rPr>
          <w:rFonts w:ascii="Arial" w:hAnsi="Arial" w:cs="Arial"/>
          <w:sz w:val="22"/>
          <w:szCs w:val="22"/>
          <w:lang w:val="es-MX"/>
        </w:rPr>
        <w:t xml:space="preserve">No. </w:t>
      </w:r>
      <w:r w:rsidR="00A908BD">
        <w:rPr>
          <w:rFonts w:ascii="Arial" w:hAnsi="Arial" w:cs="Arial"/>
          <w:sz w:val="22"/>
          <w:szCs w:val="22"/>
          <w:lang w:val="es-MX"/>
        </w:rPr>
        <w:t>01</w:t>
      </w:r>
      <w:r w:rsidR="00EF7936">
        <w:rPr>
          <w:rFonts w:ascii="Arial" w:hAnsi="Arial" w:cs="Arial"/>
          <w:sz w:val="22"/>
          <w:szCs w:val="22"/>
          <w:lang w:val="es-MX"/>
        </w:rPr>
        <w:t>3</w:t>
      </w:r>
      <w:r>
        <w:rPr>
          <w:rFonts w:ascii="Arial" w:hAnsi="Arial" w:cs="Arial"/>
          <w:sz w:val="22"/>
          <w:szCs w:val="22"/>
          <w:lang w:val="es-MX"/>
        </w:rPr>
        <w:t xml:space="preserve"> de 2.01</w:t>
      </w:r>
      <w:r w:rsidR="00EF7936">
        <w:rPr>
          <w:rFonts w:ascii="Arial" w:hAnsi="Arial" w:cs="Arial"/>
          <w:sz w:val="22"/>
          <w:szCs w:val="22"/>
          <w:lang w:val="es-MX"/>
        </w:rPr>
        <w:t>6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para la vigencia </w:t>
      </w:r>
      <w:r w:rsidR="00EF7936">
        <w:rPr>
          <w:rFonts w:ascii="Arial" w:hAnsi="Arial" w:cs="Arial"/>
          <w:sz w:val="22"/>
          <w:szCs w:val="22"/>
          <w:lang w:val="es-MX"/>
        </w:rPr>
        <w:t>2017</w:t>
      </w:r>
      <w:r w:rsidRPr="00EC190F">
        <w:rPr>
          <w:rFonts w:ascii="Arial" w:hAnsi="Arial" w:cs="Arial"/>
          <w:sz w:val="22"/>
          <w:szCs w:val="22"/>
          <w:lang w:val="es-MX"/>
        </w:rPr>
        <w:t>,</w:t>
      </w:r>
      <w:r w:rsidR="00A908BD">
        <w:rPr>
          <w:rFonts w:ascii="Arial" w:hAnsi="Arial" w:cs="Arial"/>
          <w:sz w:val="22"/>
          <w:szCs w:val="22"/>
          <w:lang w:val="es-MX"/>
        </w:rPr>
        <w:t xml:space="preserve"> </w:t>
      </w:r>
      <w:r w:rsidRPr="00EC190F">
        <w:rPr>
          <w:rFonts w:ascii="Arial" w:hAnsi="Arial" w:cs="Arial"/>
          <w:sz w:val="22"/>
          <w:szCs w:val="22"/>
          <w:lang w:val="es-MX"/>
        </w:rPr>
        <w:t>por valor de $</w:t>
      </w:r>
      <w:r w:rsidR="00EF7936">
        <w:rPr>
          <w:rFonts w:ascii="Arial" w:hAnsi="Arial" w:cs="Arial"/>
          <w:sz w:val="22"/>
          <w:szCs w:val="22"/>
          <w:lang w:val="es-MX"/>
        </w:rPr>
        <w:t>12.253.000.000</w:t>
      </w:r>
      <w:proofErr w:type="gramStart"/>
      <w:r>
        <w:rPr>
          <w:rFonts w:ascii="Arial" w:hAnsi="Arial" w:cs="Arial"/>
          <w:sz w:val="22"/>
          <w:szCs w:val="22"/>
          <w:lang w:val="es-MX"/>
        </w:rPr>
        <w:t>,</w:t>
      </w:r>
      <w:r w:rsidRPr="007F6BAE">
        <w:rPr>
          <w:rFonts w:ascii="Arial" w:hAnsi="Arial" w:cs="Arial"/>
          <w:sz w:val="22"/>
          <w:szCs w:val="22"/>
          <w:lang w:val="es-MX"/>
        </w:rPr>
        <w:t>o</w:t>
      </w:r>
      <w:r w:rsidR="00067DC0">
        <w:rPr>
          <w:rFonts w:ascii="Arial" w:hAnsi="Arial" w:cs="Arial"/>
          <w:sz w:val="22"/>
          <w:szCs w:val="22"/>
          <w:lang w:val="es-MX"/>
        </w:rPr>
        <w:t>o</w:t>
      </w:r>
      <w:proofErr w:type="gramEnd"/>
      <w:r w:rsidR="00EF7936">
        <w:rPr>
          <w:rFonts w:ascii="Arial" w:hAnsi="Arial" w:cs="Arial"/>
          <w:sz w:val="22"/>
          <w:szCs w:val="22"/>
          <w:lang w:val="es-MX"/>
        </w:rPr>
        <w:t>.</w:t>
      </w:r>
    </w:p>
    <w:p w:rsidR="0018679E" w:rsidRDefault="0018679E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18679E" w:rsidRDefault="0018679E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18679E" w:rsidRDefault="0018679E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18679E" w:rsidRDefault="0018679E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18679E" w:rsidRDefault="0018679E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6F47F9" w:rsidRDefault="006F47F9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D33754" w:rsidRDefault="00D33754" w:rsidP="00510CF6">
      <w:pPr>
        <w:ind w:right="-40"/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3E658F" w:rsidRDefault="003E658F" w:rsidP="00510CF6">
      <w:pPr>
        <w:ind w:right="-40"/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EF7936" w:rsidRDefault="00EF7936" w:rsidP="00510CF6">
      <w:pPr>
        <w:ind w:right="-40"/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EF7936" w:rsidRDefault="00EF7936" w:rsidP="00510CF6">
      <w:pPr>
        <w:ind w:right="-40"/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3E658F" w:rsidRDefault="003E658F" w:rsidP="00510CF6">
      <w:pPr>
        <w:ind w:right="-40"/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D33754" w:rsidRDefault="00D33754" w:rsidP="00510CF6">
      <w:pPr>
        <w:ind w:right="-40"/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510CF6" w:rsidRDefault="00510CF6" w:rsidP="00510CF6">
      <w:pPr>
        <w:ind w:right="-40"/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EC190F">
        <w:rPr>
          <w:rFonts w:ascii="Arial" w:hAnsi="Arial" w:cs="Arial"/>
          <w:b/>
          <w:sz w:val="22"/>
          <w:szCs w:val="22"/>
          <w:u w:val="single"/>
          <w:lang w:val="es-MX"/>
        </w:rPr>
        <w:t>ANALISIS DE INGRESOS:</w:t>
      </w:r>
    </w:p>
    <w:p w:rsidR="006F47F9" w:rsidRDefault="006F47F9" w:rsidP="00510CF6">
      <w:pPr>
        <w:ind w:right="-40"/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510CF6" w:rsidRDefault="00510CF6" w:rsidP="00510CF6">
      <w:pPr>
        <w:ind w:right="-40"/>
        <w:jc w:val="both"/>
        <w:rPr>
          <w:rFonts w:ascii="Calibri" w:hAnsi="Calibri"/>
          <w:bCs/>
        </w:rPr>
      </w:pPr>
      <w:r w:rsidRPr="00EC190F">
        <w:rPr>
          <w:rFonts w:ascii="Arial" w:hAnsi="Arial" w:cs="Arial"/>
          <w:sz w:val="22"/>
          <w:szCs w:val="22"/>
          <w:lang w:val="es-MX"/>
        </w:rPr>
        <w:t>Del presupuesto total</w:t>
      </w:r>
      <w:r w:rsidR="00D51972">
        <w:rPr>
          <w:rFonts w:ascii="Arial" w:hAnsi="Arial" w:cs="Arial"/>
          <w:sz w:val="22"/>
          <w:szCs w:val="22"/>
          <w:lang w:val="es-MX"/>
        </w:rPr>
        <w:t xml:space="preserve"> 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de ingresos por valor de </w:t>
      </w:r>
      <w:r>
        <w:rPr>
          <w:rFonts w:ascii="Arial" w:hAnsi="Arial" w:cs="Arial"/>
          <w:sz w:val="22"/>
          <w:szCs w:val="22"/>
          <w:lang w:val="es-MX"/>
        </w:rPr>
        <w:t>$</w:t>
      </w:r>
      <w:r w:rsidR="00EF7936">
        <w:rPr>
          <w:rFonts w:ascii="Arial" w:hAnsi="Arial" w:cs="Arial"/>
          <w:sz w:val="22"/>
          <w:szCs w:val="22"/>
          <w:lang w:val="es-MX"/>
        </w:rPr>
        <w:t>12.253.000.000</w:t>
      </w:r>
      <w:proofErr w:type="gramStart"/>
      <w:r w:rsidR="00EF7936">
        <w:rPr>
          <w:rFonts w:ascii="Arial" w:hAnsi="Arial" w:cs="Arial"/>
          <w:sz w:val="22"/>
          <w:szCs w:val="22"/>
          <w:lang w:val="es-MX"/>
        </w:rPr>
        <w:t>,oo</w:t>
      </w:r>
      <w:proofErr w:type="gramEnd"/>
      <w:r w:rsidR="001468AA">
        <w:rPr>
          <w:rFonts w:ascii="Arial" w:hAnsi="Arial" w:cs="Arial"/>
          <w:sz w:val="22"/>
          <w:szCs w:val="22"/>
          <w:lang w:val="es-MX"/>
        </w:rPr>
        <w:t xml:space="preserve"> 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se recaudó en el periodo de Enero a </w:t>
      </w:r>
      <w:r w:rsidR="007E5B52">
        <w:rPr>
          <w:rFonts w:ascii="Arial" w:hAnsi="Arial" w:cs="Arial"/>
          <w:sz w:val="22"/>
          <w:szCs w:val="22"/>
          <w:lang w:val="es-MX"/>
        </w:rPr>
        <w:t>Septiembre</w:t>
      </w:r>
      <w:r w:rsidR="00054A67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de 201</w:t>
      </w:r>
      <w:r w:rsidR="00EF7936">
        <w:rPr>
          <w:rFonts w:ascii="Arial" w:hAnsi="Arial" w:cs="Arial"/>
          <w:sz w:val="22"/>
          <w:szCs w:val="22"/>
          <w:lang w:val="es-MX"/>
        </w:rPr>
        <w:t>7</w:t>
      </w:r>
      <w:r w:rsidR="003B1417">
        <w:rPr>
          <w:rFonts w:ascii="Arial" w:hAnsi="Arial" w:cs="Arial"/>
          <w:sz w:val="22"/>
          <w:szCs w:val="22"/>
          <w:lang w:val="es-MX"/>
        </w:rPr>
        <w:t xml:space="preserve"> 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la suma de </w:t>
      </w:r>
      <w:r w:rsidRPr="009D35DE">
        <w:rPr>
          <w:rFonts w:ascii="Calibri" w:hAnsi="Calibri"/>
          <w:bCs/>
        </w:rPr>
        <w:t>$</w:t>
      </w:r>
      <w:r w:rsidR="007E5B52">
        <w:rPr>
          <w:rFonts w:ascii="Calibri" w:hAnsi="Calibri"/>
          <w:bCs/>
        </w:rPr>
        <w:t>5.</w:t>
      </w:r>
      <w:r w:rsidR="0043718B">
        <w:rPr>
          <w:rFonts w:ascii="Calibri" w:hAnsi="Calibri"/>
          <w:bCs/>
        </w:rPr>
        <w:t>939.014.282</w:t>
      </w:r>
      <w:r w:rsidRPr="0071513C">
        <w:rPr>
          <w:rFonts w:ascii="Calibri" w:hAnsi="Calibri"/>
          <w:bCs/>
        </w:rPr>
        <w:t xml:space="preserve"> equivalente al </w:t>
      </w:r>
      <w:r w:rsidR="007E5B52">
        <w:rPr>
          <w:rFonts w:ascii="Calibri" w:hAnsi="Calibri"/>
          <w:bCs/>
        </w:rPr>
        <w:t>4</w:t>
      </w:r>
      <w:r w:rsidR="0043718B">
        <w:rPr>
          <w:rFonts w:ascii="Calibri" w:hAnsi="Calibri"/>
          <w:bCs/>
        </w:rPr>
        <w:t>8.4</w:t>
      </w:r>
      <w:r w:rsidRPr="0071513C">
        <w:rPr>
          <w:rFonts w:ascii="Calibri" w:hAnsi="Calibri"/>
          <w:bCs/>
        </w:rPr>
        <w:t xml:space="preserve">% del total presupuestado. </w:t>
      </w:r>
    </w:p>
    <w:p w:rsidR="003B1417" w:rsidRPr="00A55201" w:rsidRDefault="003B1417" w:rsidP="00510CF6">
      <w:pPr>
        <w:ind w:right="-40"/>
        <w:jc w:val="both"/>
        <w:rPr>
          <w:rFonts w:ascii="Arial" w:hAnsi="Arial" w:cs="Arial"/>
          <w:sz w:val="22"/>
          <w:szCs w:val="22"/>
        </w:rPr>
      </w:pPr>
    </w:p>
    <w:p w:rsidR="00510CF6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 w:rsidRPr="00EC190F">
        <w:rPr>
          <w:rFonts w:ascii="Arial" w:hAnsi="Arial" w:cs="Arial"/>
          <w:sz w:val="22"/>
          <w:szCs w:val="22"/>
          <w:lang w:val="es-MX"/>
        </w:rPr>
        <w:t xml:space="preserve">De los ingresos recibidos, los </w:t>
      </w:r>
      <w:r w:rsidRPr="00726CE5">
        <w:rPr>
          <w:rFonts w:ascii="Arial" w:hAnsi="Arial" w:cs="Arial"/>
          <w:sz w:val="22"/>
          <w:szCs w:val="22"/>
          <w:u w:val="single"/>
          <w:lang w:val="es-MX"/>
        </w:rPr>
        <w:t>Ingresos Tributarios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: participaron con el </w:t>
      </w:r>
      <w:r w:rsidR="0043718B">
        <w:rPr>
          <w:rFonts w:ascii="Arial" w:hAnsi="Arial" w:cs="Arial"/>
          <w:sz w:val="22"/>
          <w:szCs w:val="22"/>
          <w:lang w:val="es-MX"/>
        </w:rPr>
        <w:t>22.8</w:t>
      </w:r>
      <w:r w:rsidRPr="00EC190F">
        <w:rPr>
          <w:rFonts w:ascii="Arial" w:hAnsi="Arial" w:cs="Arial"/>
          <w:sz w:val="22"/>
          <w:szCs w:val="22"/>
          <w:lang w:val="es-MX"/>
        </w:rPr>
        <w:t>%, frente al total recaudado, estos ingresos corresponden al impuesto Unificado de Automotores que</w:t>
      </w:r>
      <w:r>
        <w:rPr>
          <w:rFonts w:ascii="Arial" w:hAnsi="Arial" w:cs="Arial"/>
          <w:sz w:val="22"/>
          <w:szCs w:val="22"/>
          <w:lang w:val="es-MX"/>
        </w:rPr>
        <w:t xml:space="preserve"> recauda el departamento de Santander y le transfiere por ley 488 de </w:t>
      </w:r>
      <w:proofErr w:type="gramStart"/>
      <w:r>
        <w:rPr>
          <w:rFonts w:ascii="Arial" w:hAnsi="Arial" w:cs="Arial"/>
          <w:sz w:val="22"/>
          <w:szCs w:val="22"/>
          <w:lang w:val="es-MX"/>
        </w:rPr>
        <w:t>1.998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</w:t>
      </w:r>
      <w:r w:rsidR="0043718B">
        <w:rPr>
          <w:rFonts w:ascii="Arial" w:hAnsi="Arial" w:cs="Arial"/>
          <w:sz w:val="22"/>
          <w:szCs w:val="22"/>
          <w:lang w:val="es-MX"/>
        </w:rPr>
        <w:t>.</w:t>
      </w:r>
      <w:proofErr w:type="gramEnd"/>
    </w:p>
    <w:p w:rsidR="00510CF6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510CF6" w:rsidRPr="00EC190F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Están obligados a cancelar este impuesto los propietarios de los vehículos particulares y motocicletas 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con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CD1A55">
        <w:rPr>
          <w:rFonts w:ascii="Arial" w:hAnsi="Arial" w:cs="Arial"/>
          <w:sz w:val="22"/>
          <w:szCs w:val="22"/>
          <w:lang w:val="es-MX"/>
        </w:rPr>
        <w:t>cilindrare</w:t>
      </w:r>
      <w:r>
        <w:rPr>
          <w:rFonts w:ascii="Arial" w:hAnsi="Arial" w:cs="Arial"/>
          <w:sz w:val="22"/>
          <w:szCs w:val="22"/>
          <w:lang w:val="es-MX"/>
        </w:rPr>
        <w:t xml:space="preserve"> de 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más de 125cc. </w:t>
      </w:r>
    </w:p>
    <w:p w:rsidR="00510CF6" w:rsidRPr="00EC190F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510CF6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 w:rsidRPr="00EC190F">
        <w:rPr>
          <w:rFonts w:ascii="Arial" w:hAnsi="Arial" w:cs="Arial"/>
          <w:sz w:val="22"/>
          <w:szCs w:val="22"/>
          <w:lang w:val="es-MX"/>
        </w:rPr>
        <w:t xml:space="preserve">Los </w:t>
      </w:r>
      <w:r w:rsidRPr="00726CE5">
        <w:rPr>
          <w:rFonts w:ascii="Arial" w:hAnsi="Arial" w:cs="Arial"/>
          <w:sz w:val="22"/>
          <w:szCs w:val="22"/>
          <w:u w:val="single"/>
          <w:lang w:val="es-MX"/>
        </w:rPr>
        <w:t>Ingresos no tributarios</w:t>
      </w:r>
      <w:r w:rsidRPr="00EC190F">
        <w:rPr>
          <w:rFonts w:ascii="Arial" w:hAnsi="Arial" w:cs="Arial"/>
          <w:sz w:val="22"/>
          <w:szCs w:val="22"/>
          <w:lang w:val="es-MX"/>
        </w:rPr>
        <w:t>: Son los derechos municipales, multas</w:t>
      </w:r>
      <w:r w:rsidR="00955E8B">
        <w:rPr>
          <w:rFonts w:ascii="Arial" w:hAnsi="Arial" w:cs="Arial"/>
          <w:sz w:val="22"/>
          <w:szCs w:val="22"/>
          <w:lang w:val="es-MX"/>
        </w:rPr>
        <w:t>, matriculas, traspasos, licencias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y demás servicios que</w:t>
      </w:r>
      <w:r w:rsidR="00955E8B">
        <w:rPr>
          <w:rFonts w:ascii="Arial" w:hAnsi="Arial" w:cs="Arial"/>
          <w:sz w:val="22"/>
          <w:szCs w:val="22"/>
          <w:lang w:val="es-MX"/>
        </w:rPr>
        <w:t xml:space="preserve"> le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presta la entidad</w:t>
      </w:r>
      <w:r w:rsidR="00955E8B">
        <w:rPr>
          <w:rFonts w:ascii="Arial" w:hAnsi="Arial" w:cs="Arial"/>
          <w:sz w:val="22"/>
          <w:szCs w:val="22"/>
          <w:lang w:val="es-MX"/>
        </w:rPr>
        <w:t xml:space="preserve"> a sus usuarios,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su participación fue de un </w:t>
      </w:r>
      <w:r w:rsidR="008948C5">
        <w:rPr>
          <w:rFonts w:ascii="Arial" w:hAnsi="Arial" w:cs="Arial"/>
          <w:sz w:val="22"/>
          <w:szCs w:val="22"/>
          <w:lang w:val="es-MX"/>
        </w:rPr>
        <w:t>3</w:t>
      </w:r>
      <w:r w:rsidR="0043718B">
        <w:rPr>
          <w:rFonts w:ascii="Arial" w:hAnsi="Arial" w:cs="Arial"/>
          <w:sz w:val="22"/>
          <w:szCs w:val="22"/>
          <w:lang w:val="es-MX"/>
        </w:rPr>
        <w:t>7</w:t>
      </w:r>
      <w:r w:rsidR="008948C5">
        <w:rPr>
          <w:rFonts w:ascii="Arial" w:hAnsi="Arial" w:cs="Arial"/>
          <w:sz w:val="22"/>
          <w:szCs w:val="22"/>
          <w:lang w:val="es-MX"/>
        </w:rPr>
        <w:t>.7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% de los ingresos </w:t>
      </w:r>
      <w:r>
        <w:rPr>
          <w:rFonts w:ascii="Arial" w:hAnsi="Arial" w:cs="Arial"/>
          <w:sz w:val="22"/>
          <w:szCs w:val="22"/>
          <w:lang w:val="es-MX"/>
        </w:rPr>
        <w:t>recaudados</w:t>
      </w:r>
      <w:r w:rsidRPr="00EC190F">
        <w:rPr>
          <w:rFonts w:ascii="Arial" w:hAnsi="Arial" w:cs="Arial"/>
          <w:sz w:val="22"/>
          <w:szCs w:val="22"/>
          <w:lang w:val="es-MX"/>
        </w:rPr>
        <w:t>, siendo los de mayor participación:</w:t>
      </w:r>
    </w:p>
    <w:p w:rsidR="00510CF6" w:rsidRPr="00EC190F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510CF6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 w:rsidRPr="00EC190F">
        <w:rPr>
          <w:rFonts w:ascii="Arial" w:hAnsi="Arial" w:cs="Arial"/>
          <w:sz w:val="22"/>
          <w:szCs w:val="22"/>
          <w:lang w:val="es-MX"/>
        </w:rPr>
        <w:t>MULTAS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</w:p>
    <w:p w:rsidR="00510CF6" w:rsidRPr="00EC190F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 w:rsidRPr="00EC190F">
        <w:rPr>
          <w:rFonts w:ascii="Arial" w:hAnsi="Arial" w:cs="Arial"/>
          <w:sz w:val="22"/>
          <w:szCs w:val="22"/>
          <w:lang w:val="es-MX"/>
        </w:rPr>
        <w:t>PORTE DE PLACAS</w:t>
      </w:r>
    </w:p>
    <w:p w:rsidR="00510CF6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 w:rsidRPr="00EC190F">
        <w:rPr>
          <w:rFonts w:ascii="Arial" w:hAnsi="Arial" w:cs="Arial"/>
          <w:sz w:val="22"/>
          <w:szCs w:val="22"/>
          <w:lang w:val="es-MX"/>
        </w:rPr>
        <w:t xml:space="preserve">FACTURACION 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</w:p>
    <w:p w:rsidR="00510CF6" w:rsidRPr="00EC190F" w:rsidRDefault="00054A67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RECUPERACION CARTERA</w:t>
      </w:r>
    </w:p>
    <w:p w:rsidR="00510CF6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 w:rsidRPr="00EC190F">
        <w:rPr>
          <w:rFonts w:ascii="Arial" w:hAnsi="Arial" w:cs="Arial"/>
          <w:sz w:val="22"/>
          <w:szCs w:val="22"/>
          <w:lang w:val="es-MX"/>
        </w:rPr>
        <w:t>MATRICULAS</w:t>
      </w:r>
    </w:p>
    <w:p w:rsidR="00510CF6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2E74B1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 w:rsidRPr="00EC190F">
        <w:rPr>
          <w:rFonts w:ascii="Arial" w:hAnsi="Arial" w:cs="Arial"/>
          <w:sz w:val="22"/>
          <w:szCs w:val="22"/>
          <w:lang w:val="es-MX"/>
        </w:rPr>
        <w:t xml:space="preserve">Por otro lado los </w:t>
      </w:r>
      <w:r w:rsidR="00A5335B" w:rsidRPr="00A5335B">
        <w:rPr>
          <w:rFonts w:ascii="Arial" w:hAnsi="Arial" w:cs="Arial"/>
          <w:sz w:val="22"/>
          <w:szCs w:val="22"/>
          <w:u w:val="single"/>
          <w:lang w:val="es-MX"/>
        </w:rPr>
        <w:t>R</w:t>
      </w:r>
      <w:r w:rsidRPr="00A5335B">
        <w:rPr>
          <w:rFonts w:ascii="Arial" w:hAnsi="Arial" w:cs="Arial"/>
          <w:sz w:val="22"/>
          <w:szCs w:val="22"/>
          <w:u w:val="single"/>
          <w:lang w:val="es-MX"/>
        </w:rPr>
        <w:t>ecursos de capital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tuvieron una participación del </w:t>
      </w:r>
      <w:r w:rsidR="0043718B">
        <w:rPr>
          <w:rFonts w:ascii="Arial" w:hAnsi="Arial" w:cs="Arial"/>
          <w:sz w:val="22"/>
          <w:szCs w:val="22"/>
          <w:lang w:val="es-MX"/>
        </w:rPr>
        <w:t>39.5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% frente al presupuesto de ingresos </w:t>
      </w:r>
      <w:r w:rsidR="00E056E2">
        <w:rPr>
          <w:rFonts w:ascii="Arial" w:hAnsi="Arial" w:cs="Arial"/>
          <w:sz w:val="22"/>
          <w:szCs w:val="22"/>
          <w:lang w:val="es-MX"/>
        </w:rPr>
        <w:t>recaudado</w:t>
      </w:r>
      <w:r w:rsidRPr="00EC190F">
        <w:rPr>
          <w:rFonts w:ascii="Arial" w:hAnsi="Arial" w:cs="Arial"/>
          <w:sz w:val="22"/>
          <w:szCs w:val="22"/>
          <w:lang w:val="es-MX"/>
        </w:rPr>
        <w:t>, destacándose el numeral de recuperación de</w:t>
      </w:r>
      <w:r w:rsidR="006F47F9">
        <w:rPr>
          <w:rFonts w:ascii="Arial" w:hAnsi="Arial" w:cs="Arial"/>
          <w:sz w:val="22"/>
          <w:szCs w:val="22"/>
          <w:lang w:val="es-MX"/>
        </w:rPr>
        <w:t xml:space="preserve"> cartera </w:t>
      </w:r>
      <w:r w:rsidR="00E056E2">
        <w:rPr>
          <w:rFonts w:ascii="Arial" w:hAnsi="Arial" w:cs="Arial"/>
          <w:sz w:val="22"/>
          <w:szCs w:val="22"/>
          <w:lang w:val="es-MX"/>
        </w:rPr>
        <w:t>como los señalo en el siguiente cuadro:</w:t>
      </w:r>
    </w:p>
    <w:p w:rsidR="000364B5" w:rsidRDefault="000364B5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18679E" w:rsidRDefault="0018679E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W w:w="8207" w:type="dxa"/>
        <w:tblInd w:w="324" w:type="dxa"/>
        <w:tblCellMar>
          <w:left w:w="70" w:type="dxa"/>
          <w:right w:w="70" w:type="dxa"/>
        </w:tblCellMar>
        <w:tblLook w:val="04A0"/>
      </w:tblPr>
      <w:tblGrid>
        <w:gridCol w:w="3800"/>
        <w:gridCol w:w="1386"/>
        <w:gridCol w:w="1481"/>
        <w:gridCol w:w="1540"/>
      </w:tblGrid>
      <w:tr w:rsidR="00A320B8" w:rsidRPr="00A320B8" w:rsidTr="00A320B8">
        <w:trPr>
          <w:trHeight w:val="390"/>
        </w:trPr>
        <w:tc>
          <w:tcPr>
            <w:tcW w:w="3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vAlign w:val="bottom"/>
            <w:hideMark/>
          </w:tcPr>
          <w:p w:rsidR="00A320B8" w:rsidRPr="00A320B8" w:rsidRDefault="00A320B8" w:rsidP="00A32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DETALLE</w:t>
            </w:r>
          </w:p>
        </w:tc>
        <w:tc>
          <w:tcPr>
            <w:tcW w:w="1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vAlign w:val="bottom"/>
            <w:hideMark/>
          </w:tcPr>
          <w:p w:rsidR="00A320B8" w:rsidRPr="00A320B8" w:rsidRDefault="00A320B8" w:rsidP="00A32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PPTO 2017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vAlign w:val="bottom"/>
            <w:hideMark/>
          </w:tcPr>
          <w:p w:rsidR="00A320B8" w:rsidRPr="00A320B8" w:rsidRDefault="00A320B8" w:rsidP="00A32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ADICION PRESUPUETAL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vAlign w:val="bottom"/>
            <w:hideMark/>
          </w:tcPr>
          <w:p w:rsidR="00A320B8" w:rsidRPr="00A320B8" w:rsidRDefault="00A320B8" w:rsidP="007E5B5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RECAUDO     ENERO A </w:t>
            </w:r>
            <w:r w:rsidR="007E5B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SEPTIEMBRE</w:t>
            </w:r>
          </w:p>
        </w:tc>
      </w:tr>
      <w:tr w:rsidR="00A320B8" w:rsidRPr="00A320B8" w:rsidTr="00A320B8">
        <w:trPr>
          <w:trHeight w:val="330"/>
        </w:trPr>
        <w:tc>
          <w:tcPr>
            <w:tcW w:w="3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0B8" w:rsidRPr="00A320B8" w:rsidRDefault="00A320B8" w:rsidP="00A320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0B8" w:rsidRPr="00A320B8" w:rsidRDefault="00A320B8" w:rsidP="00A320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0B8" w:rsidRPr="00A320B8" w:rsidRDefault="00A320B8" w:rsidP="00A320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0B8" w:rsidRPr="00A320B8" w:rsidRDefault="00A320B8" w:rsidP="00A320B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A320B8" w:rsidRPr="00A320B8" w:rsidTr="00A320B8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RECURSOS DEL CAPITAL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A320B8" w:rsidRPr="00A320B8" w:rsidTr="00A320B8">
        <w:trPr>
          <w:trHeight w:val="31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RECURSOS DEL CREDITO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A320B8" w:rsidRPr="00A320B8" w:rsidTr="00A320B8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RECURSOS DEL BALANCE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10,000,000.00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0.00</w:t>
            </w:r>
          </w:p>
        </w:tc>
      </w:tr>
      <w:tr w:rsidR="00A320B8" w:rsidRPr="00A320B8" w:rsidTr="00A320B8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RECUPERACION DE CARTERA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3,000,000,000.00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43718B" w:rsidP="00A320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2.348.791.136</w:t>
            </w:r>
          </w:p>
        </w:tc>
      </w:tr>
      <w:tr w:rsidR="00A320B8" w:rsidRPr="00A320B8" w:rsidTr="00A320B8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Recuperación cartera  comparendos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1,300,000,000.00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43718B" w:rsidP="00A320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669.540.865</w:t>
            </w:r>
          </w:p>
        </w:tc>
      </w:tr>
      <w:tr w:rsidR="00A320B8" w:rsidRPr="00A320B8" w:rsidTr="00A320B8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Recuperación cartera  intereses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470,000,000.00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43718B" w:rsidP="00A320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590.667.116</w:t>
            </w:r>
          </w:p>
        </w:tc>
      </w:tr>
      <w:tr w:rsidR="00A320B8" w:rsidRPr="00A320B8" w:rsidTr="00A320B8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Recuperación cartera porte de placas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620,000,000.00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43718B" w:rsidP="00A320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439.932.511</w:t>
            </w:r>
          </w:p>
        </w:tc>
      </w:tr>
      <w:tr w:rsidR="00A320B8" w:rsidRPr="00A320B8" w:rsidTr="00A320B8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Recuperación cartera Sistematización y Facturación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12,000,000.00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43718B" w:rsidP="00A320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CO" w:eastAsia="es-CO"/>
              </w:rPr>
              <w:t>648.650.644</w:t>
            </w:r>
          </w:p>
        </w:tc>
      </w:tr>
      <w:tr w:rsidR="00A320B8" w:rsidRPr="00A320B8" w:rsidTr="00A320B8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RENDIMIENTO FINANCIERO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1,000,000.00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D42E5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1,140,842</w:t>
            </w:r>
          </w:p>
        </w:tc>
      </w:tr>
      <w:tr w:rsidR="00A320B8" w:rsidRPr="00A320B8" w:rsidTr="00A320B8">
        <w:trPr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VENTA ACTIVOS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1,000,000.00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0B8" w:rsidRPr="00A320B8" w:rsidRDefault="00A320B8" w:rsidP="00A320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320B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</w:tr>
    </w:tbl>
    <w:p w:rsidR="002E74B1" w:rsidRDefault="002E74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0E28B1">
      <w:pPr>
        <w:ind w:right="-40"/>
        <w:jc w:val="center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0E28B1">
      <w:pPr>
        <w:ind w:right="-40"/>
        <w:jc w:val="center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0E28B1">
      <w:pPr>
        <w:ind w:right="-40"/>
        <w:jc w:val="center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EJECUCION DE INGR</w:t>
      </w:r>
      <w:r w:rsidR="00CE5178">
        <w:rPr>
          <w:rFonts w:ascii="Arial" w:hAnsi="Arial" w:cs="Arial"/>
          <w:sz w:val="22"/>
          <w:szCs w:val="22"/>
          <w:lang w:val="es-MX"/>
        </w:rPr>
        <w:t>ESOS DE LA I.T.T.B VIGENCIA 2017</w:t>
      </w:r>
    </w:p>
    <w:p w:rsidR="000E28B1" w:rsidRDefault="000E28B1" w:rsidP="000E28B1">
      <w:pPr>
        <w:ind w:right="-40"/>
        <w:jc w:val="center"/>
        <w:rPr>
          <w:rFonts w:ascii="Arial" w:hAnsi="Arial" w:cs="Arial"/>
          <w:sz w:val="22"/>
          <w:szCs w:val="22"/>
          <w:lang w:val="es-MX"/>
        </w:rPr>
      </w:pPr>
    </w:p>
    <w:p w:rsidR="00412E87" w:rsidRDefault="00412E87" w:rsidP="000E28B1">
      <w:pPr>
        <w:ind w:right="-40"/>
        <w:jc w:val="center"/>
        <w:rPr>
          <w:rFonts w:ascii="Arial" w:hAnsi="Arial" w:cs="Arial"/>
          <w:noProof/>
          <w:sz w:val="22"/>
          <w:szCs w:val="22"/>
          <w:lang w:val="es-CO" w:eastAsia="es-CO"/>
        </w:rPr>
      </w:pPr>
    </w:p>
    <w:p w:rsidR="00412E87" w:rsidRDefault="00412E87" w:rsidP="000E28B1">
      <w:pPr>
        <w:ind w:right="-40"/>
        <w:jc w:val="center"/>
        <w:rPr>
          <w:rFonts w:ascii="Arial" w:hAnsi="Arial" w:cs="Arial"/>
          <w:noProof/>
          <w:sz w:val="22"/>
          <w:szCs w:val="22"/>
          <w:lang w:val="es-CO" w:eastAsia="es-CO"/>
        </w:rPr>
      </w:pPr>
    </w:p>
    <w:p w:rsidR="00D42E56" w:rsidRDefault="00D42E56" w:rsidP="000E28B1">
      <w:pPr>
        <w:ind w:right="-40"/>
        <w:jc w:val="center"/>
        <w:rPr>
          <w:rFonts w:ascii="Arial" w:hAnsi="Arial" w:cs="Arial"/>
          <w:noProof/>
          <w:sz w:val="22"/>
          <w:szCs w:val="22"/>
          <w:lang w:val="es-CO" w:eastAsia="es-CO"/>
        </w:rPr>
      </w:pPr>
      <w:r w:rsidRPr="00D42E56">
        <w:rPr>
          <w:rFonts w:ascii="Arial" w:hAnsi="Arial" w:cs="Arial"/>
          <w:noProof/>
          <w:sz w:val="22"/>
          <w:szCs w:val="22"/>
          <w:lang w:val="es-CO" w:eastAsia="es-CO"/>
        </w:rPr>
        <w:drawing>
          <wp:inline distT="0" distB="0" distL="0" distR="0">
            <wp:extent cx="4572000" cy="2743200"/>
            <wp:effectExtent l="19050" t="0" r="0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42E56" w:rsidRDefault="00D42E56" w:rsidP="000E28B1">
      <w:pPr>
        <w:ind w:right="-40"/>
        <w:jc w:val="center"/>
        <w:rPr>
          <w:rFonts w:ascii="Arial" w:hAnsi="Arial" w:cs="Arial"/>
          <w:noProof/>
          <w:sz w:val="22"/>
          <w:szCs w:val="22"/>
          <w:lang w:val="es-CO" w:eastAsia="es-CO"/>
        </w:rPr>
      </w:pPr>
    </w:p>
    <w:p w:rsidR="00D42E56" w:rsidRDefault="00D42E56" w:rsidP="000E28B1">
      <w:pPr>
        <w:ind w:right="-40"/>
        <w:jc w:val="center"/>
        <w:rPr>
          <w:rFonts w:ascii="Arial" w:hAnsi="Arial" w:cs="Arial"/>
          <w:noProof/>
          <w:sz w:val="22"/>
          <w:szCs w:val="22"/>
          <w:lang w:val="es-CO" w:eastAsia="es-CO"/>
        </w:rPr>
      </w:pPr>
    </w:p>
    <w:p w:rsidR="000E28B1" w:rsidRDefault="000E28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510CF6" w:rsidRDefault="00510CF6" w:rsidP="00510CF6">
      <w:pPr>
        <w:pStyle w:val="Ttulo"/>
        <w:spacing w:line="360" w:lineRule="auto"/>
        <w:jc w:val="left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sym w:font="Wingdings" w:char="F046"/>
      </w:r>
      <w:r>
        <w:rPr>
          <w:rFonts w:ascii="Verdana" w:hAnsi="Verdana"/>
          <w:b/>
          <w:sz w:val="22"/>
        </w:rPr>
        <w:t xml:space="preserve"> INDICADOR PRESUPUESTAL</w:t>
      </w:r>
      <w:r>
        <w:rPr>
          <w:rFonts w:ascii="Verdana" w:hAnsi="Verdana"/>
          <w:sz w:val="22"/>
        </w:rPr>
        <w:t>:</w:t>
      </w:r>
    </w:p>
    <w:p w:rsidR="00510CF6" w:rsidRDefault="00510CF6" w:rsidP="00510CF6">
      <w:pPr>
        <w:pStyle w:val="Ttulo"/>
        <w:spacing w:line="360" w:lineRule="auto"/>
        <w:jc w:val="left"/>
        <w:rPr>
          <w:rFonts w:ascii="Verdana" w:hAnsi="Verdana"/>
          <w:sz w:val="22"/>
        </w:rPr>
      </w:pPr>
    </w:p>
    <w:p w:rsidR="00487779" w:rsidRDefault="00487779" w:rsidP="00510CF6">
      <w:pPr>
        <w:pStyle w:val="Ttulo"/>
        <w:spacing w:line="360" w:lineRule="auto"/>
        <w:jc w:val="left"/>
        <w:rPr>
          <w:rFonts w:ascii="Verdana" w:hAnsi="Verdana"/>
          <w:sz w:val="22"/>
        </w:rPr>
      </w:pPr>
    </w:p>
    <w:p w:rsidR="00510CF6" w:rsidRDefault="00510CF6" w:rsidP="00510CF6">
      <w:pPr>
        <w:pStyle w:val="Ttulo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Ejecución</w:t>
      </w:r>
      <w:r w:rsidR="00955E8B">
        <w:rPr>
          <w:rFonts w:ascii="Verdana" w:hAnsi="Verdana"/>
          <w:sz w:val="22"/>
        </w:rPr>
        <w:t xml:space="preserve"> de </w:t>
      </w:r>
      <w:r>
        <w:rPr>
          <w:rFonts w:ascii="Verdana" w:hAnsi="Verdana"/>
          <w:sz w:val="22"/>
        </w:rPr>
        <w:t>ingresos=</w:t>
      </w:r>
      <w:r w:rsidR="0018679E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Recaudo Ene-</w:t>
      </w:r>
      <w:r w:rsidR="007E5B52">
        <w:rPr>
          <w:rFonts w:ascii="Verdana" w:hAnsi="Verdana"/>
          <w:sz w:val="22"/>
        </w:rPr>
        <w:t>Septiembre</w:t>
      </w:r>
      <w:r>
        <w:rPr>
          <w:rFonts w:ascii="Verdana" w:hAnsi="Verdana"/>
          <w:sz w:val="22"/>
        </w:rPr>
        <w:t>/Presupuesto Ene-</w:t>
      </w:r>
      <w:r w:rsidR="007E5B52">
        <w:rPr>
          <w:rFonts w:ascii="Verdana" w:hAnsi="Verdana"/>
          <w:sz w:val="22"/>
        </w:rPr>
        <w:t>Septiembre</w:t>
      </w:r>
    </w:p>
    <w:p w:rsidR="00510CF6" w:rsidRDefault="00510CF6" w:rsidP="00510CF6">
      <w:pPr>
        <w:pStyle w:val="Ttulo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                            =</w:t>
      </w:r>
      <w:r w:rsidR="00D42E56">
        <w:rPr>
          <w:rFonts w:ascii="Arial" w:hAnsi="Arial" w:cs="Arial"/>
          <w:b/>
          <w:sz w:val="20"/>
        </w:rPr>
        <w:t>5.939.014.282</w:t>
      </w:r>
      <w:r w:rsidRPr="001B5A4F">
        <w:rPr>
          <w:rFonts w:ascii="Arial" w:hAnsi="Arial" w:cs="Arial"/>
          <w:b/>
          <w:bCs/>
          <w:sz w:val="20"/>
        </w:rPr>
        <w:t xml:space="preserve"> </w:t>
      </w:r>
      <w:r w:rsidRPr="001B5A4F">
        <w:rPr>
          <w:rFonts w:ascii="Arial" w:hAnsi="Arial" w:cs="Arial"/>
          <w:b/>
          <w:sz w:val="20"/>
        </w:rPr>
        <w:t xml:space="preserve">/ </w:t>
      </w:r>
      <w:r w:rsidR="00E532C3">
        <w:rPr>
          <w:rFonts w:ascii="Arial" w:hAnsi="Arial" w:cs="Arial"/>
          <w:b/>
          <w:sz w:val="20"/>
        </w:rPr>
        <w:t>9.189.750.000</w:t>
      </w:r>
      <w:r w:rsidR="005225C8">
        <w:rPr>
          <w:rFonts w:ascii="Verdana" w:hAnsi="Verdana"/>
          <w:sz w:val="22"/>
        </w:rPr>
        <w:t>=</w:t>
      </w:r>
      <w:r w:rsidR="00E532C3" w:rsidRPr="00EE0321">
        <w:rPr>
          <w:rFonts w:ascii="Arial" w:hAnsi="Arial" w:cs="Arial"/>
          <w:b/>
          <w:sz w:val="20"/>
        </w:rPr>
        <w:t>6</w:t>
      </w:r>
      <w:r w:rsidR="00D42E56">
        <w:rPr>
          <w:rFonts w:ascii="Arial" w:hAnsi="Arial" w:cs="Arial"/>
          <w:b/>
          <w:sz w:val="20"/>
        </w:rPr>
        <w:t>4.6</w:t>
      </w:r>
      <w:r>
        <w:rPr>
          <w:rFonts w:ascii="Verdana" w:hAnsi="Verdana"/>
          <w:sz w:val="22"/>
        </w:rPr>
        <w:t>%</w:t>
      </w:r>
    </w:p>
    <w:p w:rsidR="000E28B1" w:rsidRDefault="000E28B1" w:rsidP="00510CF6">
      <w:pPr>
        <w:pStyle w:val="Ttulo"/>
        <w:spacing w:line="360" w:lineRule="auto"/>
        <w:jc w:val="both"/>
        <w:rPr>
          <w:rFonts w:ascii="Verdana" w:hAnsi="Verdana"/>
          <w:sz w:val="22"/>
        </w:rPr>
      </w:pPr>
    </w:p>
    <w:p w:rsidR="00487779" w:rsidRDefault="00487779" w:rsidP="00510CF6">
      <w:pPr>
        <w:pStyle w:val="Ttulo"/>
        <w:spacing w:line="360" w:lineRule="auto"/>
        <w:jc w:val="both"/>
        <w:rPr>
          <w:rFonts w:ascii="Verdana" w:hAnsi="Verdana"/>
          <w:sz w:val="22"/>
        </w:rPr>
      </w:pPr>
    </w:p>
    <w:p w:rsidR="00510CF6" w:rsidRDefault="00510CF6" w:rsidP="00510CF6">
      <w:pPr>
        <w:pStyle w:val="Ttulo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Nos muestra que por cada $100 presupuestados de ingresos se obtuvo un recaudo d</w:t>
      </w:r>
      <w:r w:rsidR="005225C8">
        <w:rPr>
          <w:rFonts w:ascii="Verdana" w:hAnsi="Verdana"/>
          <w:sz w:val="22"/>
        </w:rPr>
        <w:t>e $</w:t>
      </w:r>
      <w:r w:rsidR="00E532C3">
        <w:rPr>
          <w:rFonts w:ascii="Verdana" w:hAnsi="Verdana"/>
          <w:sz w:val="22"/>
        </w:rPr>
        <w:t>6</w:t>
      </w:r>
      <w:r w:rsidR="00D42E56">
        <w:rPr>
          <w:rFonts w:ascii="Verdana" w:hAnsi="Verdana"/>
          <w:sz w:val="22"/>
        </w:rPr>
        <w:t>4.6</w:t>
      </w:r>
      <w:r>
        <w:rPr>
          <w:rFonts w:ascii="Verdana" w:hAnsi="Verdana"/>
          <w:sz w:val="22"/>
        </w:rPr>
        <w:t xml:space="preserve"> en el periodo comprendido de Enero a </w:t>
      </w:r>
      <w:r w:rsidR="00813A9E">
        <w:rPr>
          <w:rFonts w:ascii="Verdana" w:hAnsi="Verdana"/>
          <w:sz w:val="22"/>
        </w:rPr>
        <w:t>Septiembre</w:t>
      </w:r>
      <w:r w:rsidR="00287592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de 201</w:t>
      </w:r>
      <w:r w:rsidR="002D2133">
        <w:rPr>
          <w:rFonts w:ascii="Verdana" w:hAnsi="Verdana"/>
          <w:sz w:val="22"/>
        </w:rPr>
        <w:t>7</w:t>
      </w:r>
      <w:r>
        <w:rPr>
          <w:rFonts w:ascii="Verdana" w:hAnsi="Verdana"/>
          <w:sz w:val="22"/>
        </w:rPr>
        <w:t>.</w:t>
      </w:r>
    </w:p>
    <w:p w:rsidR="00510CF6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E924E5" w:rsidRDefault="00E924E5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0E28B1" w:rsidRDefault="000E28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487779" w:rsidRDefault="00487779" w:rsidP="00510CF6">
      <w:pPr>
        <w:ind w:right="-40"/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487779" w:rsidRDefault="00487779" w:rsidP="00510CF6">
      <w:pPr>
        <w:ind w:right="-40"/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510CF6" w:rsidRDefault="00510CF6" w:rsidP="00510CF6">
      <w:pPr>
        <w:ind w:right="-40"/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204E73">
        <w:rPr>
          <w:rFonts w:ascii="Arial" w:hAnsi="Arial" w:cs="Arial"/>
          <w:b/>
          <w:sz w:val="22"/>
          <w:szCs w:val="22"/>
          <w:u w:val="single"/>
          <w:lang w:val="es-MX"/>
        </w:rPr>
        <w:t>ANALISIS DE GASTOS:</w:t>
      </w:r>
    </w:p>
    <w:p w:rsidR="00DB6A41" w:rsidRDefault="00DB6A41" w:rsidP="00510CF6">
      <w:pPr>
        <w:ind w:right="-40"/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EC4D2D" w:rsidRDefault="00EC4D2D" w:rsidP="00510CF6">
      <w:pPr>
        <w:ind w:right="-40"/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487779" w:rsidRDefault="00487779" w:rsidP="00510CF6">
      <w:pPr>
        <w:ind w:right="-40"/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510CF6" w:rsidRPr="00EC190F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 w:rsidRPr="00EC190F">
        <w:rPr>
          <w:rFonts w:ascii="Arial" w:hAnsi="Arial" w:cs="Arial"/>
          <w:sz w:val="22"/>
          <w:szCs w:val="22"/>
          <w:lang w:val="es-MX"/>
        </w:rPr>
        <w:t>Detalle Ejecución Presupu</w:t>
      </w:r>
      <w:r w:rsidR="00775E4B">
        <w:rPr>
          <w:rFonts w:ascii="Arial" w:hAnsi="Arial" w:cs="Arial"/>
          <w:sz w:val="22"/>
          <w:szCs w:val="22"/>
          <w:lang w:val="es-MX"/>
        </w:rPr>
        <w:t xml:space="preserve">esto de Gastos Periodo: Enero a </w:t>
      </w:r>
      <w:r w:rsidR="00813A9E">
        <w:rPr>
          <w:rFonts w:ascii="Arial" w:hAnsi="Arial" w:cs="Arial"/>
          <w:sz w:val="22"/>
          <w:szCs w:val="22"/>
          <w:lang w:val="es-MX"/>
        </w:rPr>
        <w:t>Septiembre</w:t>
      </w:r>
      <w:r w:rsidR="0073221E">
        <w:rPr>
          <w:rFonts w:ascii="Arial" w:hAnsi="Arial" w:cs="Arial"/>
          <w:sz w:val="22"/>
          <w:szCs w:val="22"/>
          <w:lang w:val="es-MX"/>
        </w:rPr>
        <w:t xml:space="preserve"> </w:t>
      </w:r>
      <w:r w:rsidRPr="00EC190F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C190F">
        <w:rPr>
          <w:rFonts w:ascii="Arial" w:hAnsi="Arial" w:cs="Arial"/>
          <w:sz w:val="22"/>
          <w:szCs w:val="22"/>
          <w:lang w:val="es-MX"/>
        </w:rPr>
        <w:t>201</w:t>
      </w:r>
      <w:r w:rsidR="0073221E">
        <w:rPr>
          <w:rFonts w:ascii="Arial" w:hAnsi="Arial" w:cs="Arial"/>
          <w:sz w:val="22"/>
          <w:szCs w:val="22"/>
          <w:lang w:val="es-MX"/>
        </w:rPr>
        <w:t>7</w:t>
      </w:r>
      <w:r w:rsidRPr="00EC190F">
        <w:rPr>
          <w:rFonts w:ascii="Arial" w:hAnsi="Arial" w:cs="Arial"/>
          <w:sz w:val="22"/>
          <w:szCs w:val="22"/>
          <w:lang w:val="es-MX"/>
        </w:rPr>
        <w:t>.</w:t>
      </w:r>
    </w:p>
    <w:p w:rsidR="00F44F0E" w:rsidRDefault="00F44F0E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510CF6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W w:w="9940" w:type="dxa"/>
        <w:tblInd w:w="-5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1985"/>
        <w:gridCol w:w="2410"/>
        <w:gridCol w:w="1292"/>
      </w:tblGrid>
      <w:tr w:rsidR="00F44F0E" w:rsidRPr="00F44F0E" w:rsidTr="000364B5">
        <w:trPr>
          <w:trHeight w:val="524"/>
        </w:trPr>
        <w:tc>
          <w:tcPr>
            <w:tcW w:w="99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17375D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A5D42" w:rsidRPr="00F44F0E" w:rsidRDefault="00F44F0E" w:rsidP="00F44F0E">
            <w:pPr>
              <w:ind w:right="-40"/>
              <w:jc w:val="center"/>
              <w:rPr>
                <w:rFonts w:ascii="Arial" w:hAnsi="Arial" w:cs="Arial"/>
              </w:rPr>
            </w:pPr>
            <w:r w:rsidRPr="00F44F0E">
              <w:rPr>
                <w:rFonts w:ascii="Arial" w:hAnsi="Arial" w:cs="Arial"/>
                <w:b/>
                <w:bCs/>
                <w:sz w:val="22"/>
                <w:szCs w:val="22"/>
              </w:rPr>
              <w:t>INSPECCION DE TRANSITO Y TRANSPORTE DE BARRANCABERMEJA</w:t>
            </w:r>
          </w:p>
        </w:tc>
      </w:tr>
      <w:tr w:rsidR="00F44F0E" w:rsidRPr="00F44F0E" w:rsidTr="000364B5">
        <w:trPr>
          <w:trHeight w:val="524"/>
        </w:trPr>
        <w:tc>
          <w:tcPr>
            <w:tcW w:w="9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75D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A5D42" w:rsidRPr="00F44F0E" w:rsidRDefault="00F44F0E" w:rsidP="00E924E5">
            <w:pPr>
              <w:ind w:right="-40"/>
              <w:jc w:val="center"/>
              <w:rPr>
                <w:rFonts w:ascii="Arial" w:hAnsi="Arial" w:cs="Arial"/>
              </w:rPr>
            </w:pPr>
            <w:r w:rsidRPr="00F44F0E">
              <w:rPr>
                <w:rFonts w:ascii="Arial" w:hAnsi="Arial" w:cs="Arial"/>
                <w:b/>
                <w:bCs/>
                <w:sz w:val="22"/>
                <w:szCs w:val="22"/>
              </w:rPr>
              <w:t>PRESUPUESTO DE GASTOS VIGENCIA 201</w:t>
            </w:r>
            <w:r w:rsidR="006845D8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F44F0E" w:rsidRPr="000364B5" w:rsidTr="000364B5">
        <w:trPr>
          <w:trHeight w:val="74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A5D42" w:rsidRPr="00544DBD" w:rsidRDefault="00F44F0E" w:rsidP="007A0581">
            <w:pPr>
              <w:ind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DBD">
              <w:rPr>
                <w:rFonts w:ascii="Arial" w:hAnsi="Arial" w:cs="Arial"/>
                <w:b/>
                <w:bCs/>
                <w:sz w:val="20"/>
                <w:szCs w:val="20"/>
              </w:rPr>
              <w:t>DETALLE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A5D42" w:rsidRPr="00544DBD" w:rsidRDefault="00F44F0E" w:rsidP="003E658F">
            <w:pPr>
              <w:ind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D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PRESUPUESTO </w:t>
            </w:r>
            <w:r w:rsidR="003E658F">
              <w:rPr>
                <w:rFonts w:ascii="Arial" w:hAnsi="Arial" w:cs="Arial"/>
                <w:b/>
                <w:bCs/>
                <w:sz w:val="20"/>
                <w:szCs w:val="20"/>
              </w:rPr>
              <w:t>APROBADO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A5D42" w:rsidRPr="00544DBD" w:rsidRDefault="00F44F0E" w:rsidP="00813A9E">
            <w:pPr>
              <w:ind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4DBD">
              <w:rPr>
                <w:rFonts w:ascii="Arial" w:hAnsi="Arial" w:cs="Arial"/>
                <w:b/>
                <w:bCs/>
                <w:sz w:val="20"/>
                <w:szCs w:val="20"/>
              </w:rPr>
              <w:t>EJECUTADO</w:t>
            </w:r>
            <w:r w:rsidRPr="00544DB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7E2F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ENERO A </w:t>
            </w:r>
            <w:r w:rsidR="00813A9E">
              <w:rPr>
                <w:rFonts w:ascii="Arial" w:hAnsi="Arial" w:cs="Arial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3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8A5D42" w:rsidRPr="0073221E" w:rsidRDefault="00F44F0E" w:rsidP="00813A9E">
            <w:pPr>
              <w:ind w:right="-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221E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  <w:r w:rsidRPr="0073221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EJECUTADO</w:t>
            </w:r>
            <w:r w:rsidRPr="0073221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ENE-</w:t>
            </w:r>
            <w:r w:rsidR="00813A9E">
              <w:rPr>
                <w:rFonts w:ascii="Arial" w:hAnsi="Arial" w:cs="Arial"/>
                <w:b/>
                <w:bCs/>
                <w:sz w:val="20"/>
                <w:szCs w:val="20"/>
              </w:rPr>
              <w:t>SEP</w:t>
            </w:r>
          </w:p>
        </w:tc>
      </w:tr>
      <w:tr w:rsidR="00F44F0E" w:rsidRPr="00F44F0E" w:rsidTr="000364B5">
        <w:trPr>
          <w:trHeight w:val="49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A5D42" w:rsidRPr="00F44F0E" w:rsidRDefault="00F44F0E" w:rsidP="00F44F0E">
            <w:pPr>
              <w:ind w:right="-40"/>
              <w:jc w:val="both"/>
              <w:rPr>
                <w:rFonts w:ascii="Arial" w:hAnsi="Arial" w:cs="Arial"/>
              </w:rPr>
            </w:pPr>
            <w:r w:rsidRPr="00F44F0E">
              <w:rPr>
                <w:rFonts w:ascii="Arial" w:hAnsi="Arial" w:cs="Arial"/>
                <w:sz w:val="22"/>
                <w:szCs w:val="22"/>
              </w:rPr>
              <w:t xml:space="preserve">GASTOS DE FUNCIONAMIENTO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A5D42" w:rsidRPr="00F44F0E" w:rsidRDefault="006845D8" w:rsidP="0073221E">
            <w:pPr>
              <w:ind w:right="-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3221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502F9">
              <w:rPr>
                <w:rFonts w:ascii="Arial" w:hAnsi="Arial" w:cs="Arial"/>
                <w:sz w:val="22"/>
                <w:szCs w:val="22"/>
              </w:rPr>
              <w:t>8.</w:t>
            </w:r>
            <w:r w:rsidR="0073221E">
              <w:rPr>
                <w:rFonts w:ascii="Arial" w:hAnsi="Arial" w:cs="Arial"/>
                <w:sz w:val="22"/>
                <w:szCs w:val="22"/>
              </w:rPr>
              <w:t>962.000.000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A5D42" w:rsidRPr="00F44F0E" w:rsidRDefault="00813A9E" w:rsidP="00F44F0E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5.116.487.339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A5D42" w:rsidRPr="00F44F0E" w:rsidRDefault="00813A9E" w:rsidP="00813A9E">
            <w:pPr>
              <w:ind w:right="-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C46D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57.1</w:t>
            </w:r>
          </w:p>
        </w:tc>
      </w:tr>
      <w:tr w:rsidR="00F44F0E" w:rsidRPr="00F44F0E" w:rsidTr="000364B5">
        <w:trPr>
          <w:trHeight w:val="49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A5D42" w:rsidRPr="00F44F0E" w:rsidRDefault="00F44F0E" w:rsidP="00F44F0E">
            <w:pPr>
              <w:ind w:right="-40"/>
              <w:jc w:val="both"/>
              <w:rPr>
                <w:rFonts w:ascii="Arial" w:hAnsi="Arial" w:cs="Arial"/>
              </w:rPr>
            </w:pPr>
            <w:r w:rsidRPr="00F44F0E">
              <w:rPr>
                <w:rFonts w:ascii="Arial" w:hAnsi="Arial" w:cs="Arial"/>
                <w:sz w:val="22"/>
                <w:szCs w:val="22"/>
              </w:rPr>
              <w:t>GASTOS DE INVERSION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A5D42" w:rsidRPr="00F44F0E" w:rsidRDefault="0073221E" w:rsidP="006845D8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3.291.000.000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A5D42" w:rsidRPr="00F44F0E" w:rsidRDefault="0073221E" w:rsidP="00C46DD6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46DD6">
              <w:rPr>
                <w:rFonts w:ascii="Arial" w:hAnsi="Arial" w:cs="Arial"/>
                <w:sz w:val="22"/>
                <w:szCs w:val="22"/>
              </w:rPr>
              <w:t>334.123.188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A5D42" w:rsidRDefault="008A5D42" w:rsidP="00F44F0E">
            <w:pPr>
              <w:ind w:right="-40"/>
              <w:jc w:val="center"/>
              <w:rPr>
                <w:rFonts w:ascii="Arial" w:hAnsi="Arial" w:cs="Arial"/>
              </w:rPr>
            </w:pPr>
          </w:p>
          <w:p w:rsidR="00C13901" w:rsidRPr="00F44F0E" w:rsidRDefault="00C46DD6" w:rsidP="00F44F0E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</w:tr>
      <w:tr w:rsidR="00F44F0E" w:rsidRPr="00F44F0E" w:rsidTr="000364B5">
        <w:trPr>
          <w:trHeight w:val="46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A5D42" w:rsidRPr="00F44F0E" w:rsidRDefault="00F44F0E" w:rsidP="0073221E">
            <w:pPr>
              <w:ind w:right="-40"/>
              <w:jc w:val="both"/>
              <w:rPr>
                <w:rFonts w:ascii="Arial" w:hAnsi="Arial" w:cs="Arial"/>
              </w:rPr>
            </w:pPr>
            <w:r w:rsidRPr="00F44F0E">
              <w:rPr>
                <w:rFonts w:ascii="Arial" w:hAnsi="Arial" w:cs="Arial"/>
                <w:b/>
                <w:bCs/>
                <w:sz w:val="22"/>
                <w:szCs w:val="22"/>
              </w:rPr>
              <w:t>TOTAL PRESUPUESTO GASTOS 201</w:t>
            </w:r>
            <w:r w:rsidR="0073221E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A5D42" w:rsidRPr="00F44F0E" w:rsidRDefault="0073221E" w:rsidP="006845D8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12.253.000.000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A5D42" w:rsidRPr="00F44F0E" w:rsidRDefault="007F2627" w:rsidP="00C46DD6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  <w:r w:rsidR="00C46DD6">
              <w:rPr>
                <w:rFonts w:ascii="Arial" w:hAnsi="Arial" w:cs="Arial"/>
                <w:b/>
                <w:bCs/>
                <w:sz w:val="22"/>
                <w:szCs w:val="22"/>
              </w:rPr>
              <w:t>450.610.527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8A5D42" w:rsidRPr="00605084" w:rsidRDefault="00C46DD6" w:rsidP="00527B63">
            <w:pPr>
              <w:ind w:right="-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44.4</w:t>
            </w:r>
          </w:p>
        </w:tc>
      </w:tr>
    </w:tbl>
    <w:p w:rsidR="00510CF6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2E74B1" w:rsidRDefault="002E74B1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510CF6" w:rsidRDefault="00510CF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 w:rsidRPr="00EC190F">
        <w:rPr>
          <w:rFonts w:ascii="Arial" w:hAnsi="Arial" w:cs="Arial"/>
          <w:sz w:val="22"/>
          <w:szCs w:val="22"/>
          <w:lang w:val="es-MX"/>
        </w:rPr>
        <w:t xml:space="preserve">Del presupuesto total </w:t>
      </w:r>
      <w:r>
        <w:rPr>
          <w:rFonts w:ascii="Arial" w:hAnsi="Arial" w:cs="Arial"/>
          <w:sz w:val="22"/>
          <w:szCs w:val="22"/>
          <w:lang w:val="es-MX"/>
        </w:rPr>
        <w:t>aprobado</w:t>
      </w:r>
      <w:r w:rsidR="001B5A4F">
        <w:rPr>
          <w:rFonts w:ascii="Arial" w:hAnsi="Arial" w:cs="Arial"/>
          <w:sz w:val="22"/>
          <w:szCs w:val="22"/>
          <w:lang w:val="es-MX"/>
        </w:rPr>
        <w:t xml:space="preserve"> 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de </w:t>
      </w:r>
      <w:r>
        <w:rPr>
          <w:rFonts w:ascii="Arial" w:hAnsi="Arial" w:cs="Arial"/>
          <w:sz w:val="22"/>
          <w:szCs w:val="22"/>
          <w:lang w:val="es-MX"/>
        </w:rPr>
        <w:t>G</w:t>
      </w:r>
      <w:r w:rsidRPr="00EC190F">
        <w:rPr>
          <w:rFonts w:ascii="Arial" w:hAnsi="Arial" w:cs="Arial"/>
          <w:sz w:val="22"/>
          <w:szCs w:val="22"/>
          <w:lang w:val="es-MX"/>
        </w:rPr>
        <w:t>astos de $</w:t>
      </w:r>
      <w:r w:rsidR="000A7792">
        <w:rPr>
          <w:rFonts w:ascii="Arial" w:hAnsi="Arial" w:cs="Arial"/>
          <w:sz w:val="22"/>
          <w:szCs w:val="22"/>
          <w:lang w:val="es-MX"/>
        </w:rPr>
        <w:t>12.253.000.000</w:t>
      </w:r>
      <w:proofErr w:type="gramStart"/>
      <w:r w:rsidR="008A2832">
        <w:rPr>
          <w:rFonts w:ascii="Arial" w:hAnsi="Arial" w:cs="Arial"/>
          <w:sz w:val="22"/>
          <w:szCs w:val="22"/>
          <w:lang w:val="es-MX"/>
        </w:rPr>
        <w:t>,oo</w:t>
      </w:r>
      <w:proofErr w:type="gramEnd"/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se ejecutaron durante el periodo correspondiente de </w:t>
      </w:r>
      <w:r w:rsidR="00F1614B">
        <w:rPr>
          <w:rFonts w:ascii="Arial" w:hAnsi="Arial" w:cs="Arial"/>
          <w:sz w:val="22"/>
          <w:szCs w:val="22"/>
          <w:lang w:val="es-MX"/>
        </w:rPr>
        <w:t>E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nero </w:t>
      </w:r>
      <w:r>
        <w:rPr>
          <w:rFonts w:ascii="Arial" w:hAnsi="Arial" w:cs="Arial"/>
          <w:sz w:val="22"/>
          <w:szCs w:val="22"/>
          <w:lang w:val="es-MX"/>
        </w:rPr>
        <w:t xml:space="preserve">a </w:t>
      </w:r>
      <w:r w:rsidR="007F2627">
        <w:rPr>
          <w:rFonts w:ascii="Arial" w:hAnsi="Arial" w:cs="Arial"/>
          <w:sz w:val="22"/>
          <w:szCs w:val="22"/>
          <w:lang w:val="es-MX"/>
        </w:rPr>
        <w:t>Septiembre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de 201</w:t>
      </w:r>
      <w:r w:rsidR="000A7792">
        <w:rPr>
          <w:rFonts w:ascii="Arial" w:hAnsi="Arial" w:cs="Arial"/>
          <w:sz w:val="22"/>
          <w:szCs w:val="22"/>
          <w:lang w:val="es-MX"/>
        </w:rPr>
        <w:t>7</w:t>
      </w:r>
      <w:r>
        <w:rPr>
          <w:rFonts w:ascii="Arial" w:hAnsi="Arial" w:cs="Arial"/>
          <w:sz w:val="22"/>
          <w:szCs w:val="22"/>
          <w:lang w:val="es-MX"/>
        </w:rPr>
        <w:t>,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la suma de </w:t>
      </w:r>
      <w:r w:rsidRPr="009747E9">
        <w:rPr>
          <w:rFonts w:ascii="Arial" w:hAnsi="Arial" w:cs="Arial"/>
          <w:szCs w:val="22"/>
          <w:lang w:val="es-MX"/>
        </w:rPr>
        <w:t>$</w:t>
      </w:r>
      <w:r w:rsidR="007F2627">
        <w:rPr>
          <w:rFonts w:ascii="Arial" w:hAnsi="Arial" w:cs="Arial"/>
          <w:szCs w:val="22"/>
          <w:lang w:val="es-MX"/>
        </w:rPr>
        <w:t>5.</w:t>
      </w:r>
      <w:r w:rsidR="00C46DD6">
        <w:rPr>
          <w:rFonts w:ascii="Arial" w:hAnsi="Arial" w:cs="Arial"/>
          <w:szCs w:val="22"/>
          <w:lang w:val="es-MX"/>
        </w:rPr>
        <w:t>450.610.527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,oo equivalente al </w:t>
      </w:r>
      <w:r w:rsidR="00C46DD6">
        <w:rPr>
          <w:rFonts w:ascii="Arial" w:hAnsi="Arial" w:cs="Arial"/>
          <w:sz w:val="22"/>
          <w:szCs w:val="22"/>
          <w:lang w:val="es-MX"/>
        </w:rPr>
        <w:t>44.4</w:t>
      </w:r>
      <w:r w:rsidRPr="00EC190F">
        <w:rPr>
          <w:rFonts w:ascii="Arial" w:hAnsi="Arial" w:cs="Arial"/>
          <w:sz w:val="22"/>
          <w:szCs w:val="22"/>
          <w:lang w:val="es-MX"/>
        </w:rPr>
        <w:t>%</w:t>
      </w:r>
      <w:r w:rsidR="00813A9E">
        <w:rPr>
          <w:rFonts w:ascii="Arial" w:hAnsi="Arial" w:cs="Arial"/>
          <w:sz w:val="22"/>
          <w:szCs w:val="22"/>
          <w:lang w:val="es-MX"/>
        </w:rPr>
        <w:t>, del presupuesto aprobado</w:t>
      </w:r>
    </w:p>
    <w:p w:rsidR="00207676" w:rsidRPr="00EC190F" w:rsidRDefault="00207676" w:rsidP="00510CF6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510CF6" w:rsidRPr="00831EA6" w:rsidRDefault="00510CF6" w:rsidP="00831EA6">
      <w:pPr>
        <w:pStyle w:val="Textoindependiente"/>
        <w:numPr>
          <w:ilvl w:val="0"/>
          <w:numId w:val="4"/>
        </w:numPr>
        <w:rPr>
          <w:sz w:val="22"/>
          <w:szCs w:val="22"/>
          <w:u w:val="single"/>
          <w:lang w:val="es-CO"/>
        </w:rPr>
      </w:pPr>
      <w:r w:rsidRPr="00831EA6">
        <w:rPr>
          <w:u w:val="single"/>
          <w:lang w:val="es-CO"/>
        </w:rPr>
        <w:t>GASTOS DE FUNCIONAMIENTO:</w:t>
      </w:r>
      <w:r w:rsidRPr="00831EA6">
        <w:rPr>
          <w:lang w:val="es-CO"/>
        </w:rPr>
        <w:t xml:space="preserve"> </w:t>
      </w:r>
      <w:r w:rsidRPr="00831EA6">
        <w:rPr>
          <w:sz w:val="22"/>
          <w:szCs w:val="22"/>
          <w:lang w:val="es-CO"/>
        </w:rPr>
        <w:t xml:space="preserve">Son aquellas apropiaciones que se hacen para los gastos ordinarios que requiere la entidad para la marcha normal de la administración, </w:t>
      </w:r>
    </w:p>
    <w:p w:rsidR="00831EA6" w:rsidRPr="006337B6" w:rsidRDefault="00831EA6" w:rsidP="002E74B1">
      <w:pPr>
        <w:pStyle w:val="Textoindependiente"/>
        <w:ind w:left="360"/>
        <w:rPr>
          <w:sz w:val="22"/>
          <w:szCs w:val="22"/>
          <w:u w:val="single"/>
          <w:lang w:val="es-CO"/>
        </w:rPr>
      </w:pPr>
    </w:p>
    <w:p w:rsidR="00C541F9" w:rsidRDefault="00510CF6" w:rsidP="00510CF6">
      <w:pPr>
        <w:pStyle w:val="Prrafodelista"/>
        <w:numPr>
          <w:ilvl w:val="0"/>
          <w:numId w:val="4"/>
        </w:numPr>
        <w:jc w:val="both"/>
        <w:rPr>
          <w:rFonts w:ascii="Arial" w:hAnsi="Arial"/>
          <w:sz w:val="22"/>
          <w:szCs w:val="22"/>
          <w:lang w:val="es-CO"/>
        </w:rPr>
      </w:pPr>
      <w:r w:rsidRPr="006337B6">
        <w:rPr>
          <w:rFonts w:ascii="Arial" w:hAnsi="Arial"/>
          <w:sz w:val="22"/>
          <w:szCs w:val="22"/>
          <w:u w:val="single"/>
          <w:lang w:val="es-CO"/>
        </w:rPr>
        <w:t>DEUDA PUBLICA:</w:t>
      </w:r>
      <w:r w:rsidRPr="006337B6">
        <w:rPr>
          <w:rFonts w:ascii="Arial" w:hAnsi="Arial"/>
          <w:sz w:val="22"/>
          <w:szCs w:val="22"/>
          <w:lang w:val="es-CO"/>
        </w:rPr>
        <w:t xml:space="preserve"> Son los pagos efectuados para cumplir con las obligaciones emanadas de la deuda a mediano y largo plazo, por concepto de empréstito </w:t>
      </w:r>
    </w:p>
    <w:p w:rsidR="00510CF6" w:rsidRPr="006337B6" w:rsidRDefault="00510CF6" w:rsidP="000364B5">
      <w:pPr>
        <w:pStyle w:val="Prrafodelista"/>
        <w:ind w:left="360"/>
        <w:jc w:val="both"/>
        <w:rPr>
          <w:rFonts w:ascii="Arial" w:hAnsi="Arial"/>
          <w:sz w:val="22"/>
          <w:szCs w:val="22"/>
          <w:lang w:val="es-CO"/>
        </w:rPr>
      </w:pPr>
      <w:proofErr w:type="gramStart"/>
      <w:r w:rsidRPr="006337B6">
        <w:rPr>
          <w:rFonts w:ascii="Arial" w:hAnsi="Arial"/>
          <w:sz w:val="22"/>
          <w:szCs w:val="22"/>
          <w:lang w:val="es-CO"/>
        </w:rPr>
        <w:t>incluyendo</w:t>
      </w:r>
      <w:proofErr w:type="gramEnd"/>
      <w:r w:rsidRPr="006337B6">
        <w:rPr>
          <w:rFonts w:ascii="Arial" w:hAnsi="Arial"/>
          <w:sz w:val="22"/>
          <w:szCs w:val="22"/>
          <w:lang w:val="es-CO"/>
        </w:rPr>
        <w:t xml:space="preserve"> su amortización e intereses, La Inspección de Tránsito y Transporte de Barrancabermeja, para la vigencia de 2.01</w:t>
      </w:r>
      <w:r w:rsidR="00813A9E">
        <w:rPr>
          <w:rFonts w:ascii="Arial" w:hAnsi="Arial"/>
          <w:sz w:val="22"/>
          <w:szCs w:val="22"/>
          <w:lang w:val="es-CO"/>
        </w:rPr>
        <w:t>7</w:t>
      </w:r>
      <w:r w:rsidRPr="006337B6">
        <w:rPr>
          <w:rFonts w:ascii="Arial" w:hAnsi="Arial"/>
          <w:sz w:val="22"/>
          <w:szCs w:val="22"/>
          <w:lang w:val="es-CO"/>
        </w:rPr>
        <w:t xml:space="preserve"> no </w:t>
      </w:r>
      <w:r w:rsidR="00690509">
        <w:rPr>
          <w:rFonts w:ascii="Arial" w:hAnsi="Arial"/>
          <w:sz w:val="22"/>
          <w:szCs w:val="22"/>
          <w:lang w:val="es-CO"/>
        </w:rPr>
        <w:t>presenta</w:t>
      </w:r>
      <w:r w:rsidRPr="006337B6">
        <w:rPr>
          <w:rFonts w:ascii="Arial" w:hAnsi="Arial"/>
          <w:sz w:val="22"/>
          <w:szCs w:val="22"/>
          <w:lang w:val="es-CO"/>
        </w:rPr>
        <w:t xml:space="preserve"> obligación con la Banca local ni nacional por lo que no ap</w:t>
      </w:r>
      <w:bookmarkStart w:id="0" w:name="_GoBack"/>
      <w:bookmarkEnd w:id="0"/>
      <w:r w:rsidRPr="006337B6">
        <w:rPr>
          <w:rFonts w:ascii="Arial" w:hAnsi="Arial"/>
          <w:sz w:val="22"/>
          <w:szCs w:val="22"/>
          <w:lang w:val="es-CO"/>
        </w:rPr>
        <w:t>ropio dentro del presupuesto ninguna partida.</w:t>
      </w:r>
    </w:p>
    <w:p w:rsidR="00510CF6" w:rsidRPr="006337B6" w:rsidRDefault="00510CF6" w:rsidP="00510CF6">
      <w:pPr>
        <w:jc w:val="both"/>
        <w:rPr>
          <w:rFonts w:ascii="Arial" w:hAnsi="Arial"/>
          <w:sz w:val="22"/>
          <w:szCs w:val="22"/>
          <w:lang w:val="es-CO"/>
        </w:rPr>
      </w:pPr>
    </w:p>
    <w:p w:rsidR="00510CF6" w:rsidRPr="00831EA6" w:rsidRDefault="00510CF6" w:rsidP="00510CF6">
      <w:pPr>
        <w:numPr>
          <w:ilvl w:val="0"/>
          <w:numId w:val="4"/>
        </w:numPr>
        <w:jc w:val="both"/>
        <w:rPr>
          <w:rFonts w:ascii="Arial" w:hAnsi="Arial"/>
          <w:lang w:val="es-CO"/>
        </w:rPr>
      </w:pPr>
      <w:r w:rsidRPr="00831EA6">
        <w:rPr>
          <w:rFonts w:ascii="Arial" w:hAnsi="Arial"/>
          <w:sz w:val="22"/>
          <w:szCs w:val="22"/>
          <w:u w:val="single"/>
          <w:lang w:val="es-CO"/>
        </w:rPr>
        <w:t>GASTOS DE INVERSION:</w:t>
      </w:r>
      <w:r w:rsidRPr="00831EA6">
        <w:rPr>
          <w:rFonts w:ascii="Arial" w:hAnsi="Arial"/>
          <w:sz w:val="22"/>
          <w:szCs w:val="22"/>
          <w:lang w:val="es-CO"/>
        </w:rPr>
        <w:t xml:space="preserve"> Son aquellos gastos destinados a crear infraestructura social, en la Inspección de Tránsito y Transporte de Barrancabermeja </w:t>
      </w:r>
    </w:p>
    <w:p w:rsidR="00831EA6" w:rsidRDefault="00831EA6" w:rsidP="00831EA6">
      <w:pPr>
        <w:pStyle w:val="Prrafodelista"/>
        <w:rPr>
          <w:rFonts w:ascii="Arial" w:hAnsi="Arial"/>
          <w:lang w:val="es-CO"/>
        </w:rPr>
      </w:pPr>
    </w:p>
    <w:p w:rsidR="003072DC" w:rsidRDefault="003072DC" w:rsidP="00831EA6">
      <w:pPr>
        <w:pStyle w:val="Prrafodelista"/>
        <w:rPr>
          <w:rFonts w:ascii="Arial" w:hAnsi="Arial"/>
          <w:lang w:val="es-CO"/>
        </w:rPr>
      </w:pPr>
    </w:p>
    <w:p w:rsidR="003072DC" w:rsidRDefault="003072DC" w:rsidP="00831EA6">
      <w:pPr>
        <w:pStyle w:val="Prrafodelista"/>
        <w:rPr>
          <w:rFonts w:ascii="Arial" w:hAnsi="Arial"/>
          <w:lang w:val="es-CO"/>
        </w:rPr>
      </w:pPr>
    </w:p>
    <w:p w:rsidR="003072DC" w:rsidRDefault="003072DC" w:rsidP="00831EA6">
      <w:pPr>
        <w:pStyle w:val="Prrafodelista"/>
        <w:rPr>
          <w:rFonts w:ascii="Arial" w:hAnsi="Arial"/>
          <w:lang w:val="es-CO"/>
        </w:rPr>
      </w:pPr>
    </w:p>
    <w:p w:rsidR="003072DC" w:rsidRDefault="003072DC" w:rsidP="00831EA6">
      <w:pPr>
        <w:pStyle w:val="Prrafodelista"/>
        <w:rPr>
          <w:rFonts w:ascii="Arial" w:hAnsi="Arial"/>
          <w:lang w:val="es-CO"/>
        </w:rPr>
      </w:pPr>
    </w:p>
    <w:p w:rsidR="00BE2E9C" w:rsidRDefault="00BE2E9C" w:rsidP="00BE2E9C">
      <w:pPr>
        <w:pStyle w:val="Ttulo"/>
        <w:spacing w:line="360" w:lineRule="auto"/>
        <w:jc w:val="left"/>
        <w:rPr>
          <w:rFonts w:ascii="Verdana" w:hAnsi="Verdana"/>
          <w:b/>
          <w:sz w:val="22"/>
        </w:rPr>
      </w:pPr>
    </w:p>
    <w:p w:rsidR="00860D0F" w:rsidRDefault="00860D0F" w:rsidP="00BE2E9C">
      <w:pPr>
        <w:pStyle w:val="Ttulo"/>
        <w:spacing w:line="360" w:lineRule="auto"/>
        <w:jc w:val="left"/>
        <w:rPr>
          <w:rFonts w:ascii="Verdana" w:hAnsi="Verdana"/>
          <w:b/>
          <w:sz w:val="22"/>
        </w:rPr>
      </w:pPr>
    </w:p>
    <w:p w:rsidR="00BE2E9C" w:rsidRDefault="00BE2E9C" w:rsidP="00BE2E9C">
      <w:pPr>
        <w:pStyle w:val="Ttulo"/>
        <w:spacing w:line="360" w:lineRule="auto"/>
        <w:jc w:val="left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>INDICADOR PRESUPUESTAL</w:t>
      </w:r>
      <w:r>
        <w:rPr>
          <w:rFonts w:ascii="Verdana" w:hAnsi="Verdana"/>
          <w:sz w:val="22"/>
        </w:rPr>
        <w:t>:</w:t>
      </w:r>
    </w:p>
    <w:p w:rsidR="00BE2E9C" w:rsidRDefault="00BE2E9C" w:rsidP="00123464">
      <w:pPr>
        <w:pStyle w:val="Ttulo"/>
        <w:tabs>
          <w:tab w:val="left" w:pos="1440"/>
        </w:tabs>
        <w:spacing w:line="360" w:lineRule="auto"/>
        <w:ind w:left="360"/>
        <w:jc w:val="both"/>
        <w:rPr>
          <w:rFonts w:ascii="Verdana" w:hAnsi="Verdana"/>
          <w:sz w:val="22"/>
        </w:rPr>
      </w:pPr>
    </w:p>
    <w:p w:rsidR="00BE2E9C" w:rsidRPr="0082348E" w:rsidRDefault="00BE2E9C" w:rsidP="00BE2E9C">
      <w:pPr>
        <w:pStyle w:val="Ttulo"/>
        <w:numPr>
          <w:ilvl w:val="0"/>
          <w:numId w:val="1"/>
        </w:numPr>
        <w:spacing w:line="360" w:lineRule="auto"/>
        <w:jc w:val="left"/>
        <w:rPr>
          <w:rFonts w:ascii="Arial" w:hAnsi="Arial"/>
          <w:sz w:val="22"/>
          <w:szCs w:val="22"/>
        </w:rPr>
      </w:pPr>
      <w:proofErr w:type="spellStart"/>
      <w:r w:rsidRPr="0082348E">
        <w:rPr>
          <w:rFonts w:ascii="Arial" w:hAnsi="Arial"/>
          <w:sz w:val="22"/>
          <w:szCs w:val="22"/>
        </w:rPr>
        <w:t>Ejec</w:t>
      </w:r>
      <w:proofErr w:type="spellEnd"/>
      <w:r w:rsidRPr="0082348E">
        <w:rPr>
          <w:rFonts w:ascii="Arial" w:hAnsi="Arial"/>
          <w:sz w:val="22"/>
          <w:szCs w:val="22"/>
        </w:rPr>
        <w:t xml:space="preserve">. </w:t>
      </w:r>
      <w:proofErr w:type="gramStart"/>
      <w:r w:rsidRPr="0082348E">
        <w:rPr>
          <w:rFonts w:ascii="Arial" w:hAnsi="Arial"/>
          <w:sz w:val="22"/>
          <w:szCs w:val="22"/>
        </w:rPr>
        <w:t>de</w:t>
      </w:r>
      <w:proofErr w:type="gramEnd"/>
      <w:r w:rsidRPr="0082348E">
        <w:rPr>
          <w:rFonts w:ascii="Arial" w:hAnsi="Arial"/>
          <w:sz w:val="22"/>
          <w:szCs w:val="22"/>
        </w:rPr>
        <w:t xml:space="preserve"> Egresos  =</w:t>
      </w:r>
      <w:r>
        <w:rPr>
          <w:rFonts w:ascii="Arial" w:hAnsi="Arial"/>
          <w:sz w:val="22"/>
          <w:szCs w:val="22"/>
        </w:rPr>
        <w:t xml:space="preserve">  Gastos  Enero a </w:t>
      </w:r>
      <w:r w:rsidR="007F2627">
        <w:rPr>
          <w:rFonts w:ascii="Arial" w:hAnsi="Arial"/>
          <w:sz w:val="22"/>
          <w:szCs w:val="22"/>
        </w:rPr>
        <w:t>Septiembre</w:t>
      </w:r>
      <w:r w:rsidRPr="0082348E">
        <w:rPr>
          <w:rFonts w:ascii="Arial" w:hAnsi="Arial"/>
          <w:sz w:val="22"/>
          <w:szCs w:val="22"/>
        </w:rPr>
        <w:t>/ Presupuesto Ene</w:t>
      </w:r>
      <w:r>
        <w:rPr>
          <w:rFonts w:ascii="Arial" w:hAnsi="Arial"/>
          <w:sz w:val="22"/>
          <w:szCs w:val="22"/>
        </w:rPr>
        <w:t xml:space="preserve">ro a </w:t>
      </w:r>
      <w:r w:rsidR="007F2627">
        <w:rPr>
          <w:rFonts w:ascii="Arial" w:hAnsi="Arial"/>
          <w:sz w:val="22"/>
          <w:szCs w:val="22"/>
        </w:rPr>
        <w:t>Septiembre</w:t>
      </w:r>
    </w:p>
    <w:p w:rsidR="00BE2E9C" w:rsidRPr="0082348E" w:rsidRDefault="00BE2E9C" w:rsidP="00BE2E9C">
      <w:pPr>
        <w:pStyle w:val="Ttulo"/>
        <w:spacing w:line="360" w:lineRule="auto"/>
        <w:jc w:val="left"/>
        <w:rPr>
          <w:rFonts w:ascii="Arial" w:hAnsi="Arial"/>
          <w:sz w:val="22"/>
          <w:szCs w:val="22"/>
        </w:rPr>
      </w:pPr>
      <w:r w:rsidRPr="0082348E">
        <w:rPr>
          <w:rFonts w:ascii="Arial" w:hAnsi="Arial"/>
          <w:sz w:val="22"/>
          <w:szCs w:val="22"/>
        </w:rPr>
        <w:t xml:space="preserve">                                    = </w:t>
      </w:r>
      <w:r>
        <w:rPr>
          <w:rFonts w:ascii="Arial" w:hAnsi="Arial"/>
          <w:sz w:val="22"/>
          <w:szCs w:val="22"/>
        </w:rPr>
        <w:t xml:space="preserve">            </w:t>
      </w:r>
      <w:r w:rsidR="007F2627">
        <w:rPr>
          <w:rFonts w:ascii="Arial" w:hAnsi="Arial" w:cs="Arial"/>
          <w:b/>
          <w:bCs/>
          <w:sz w:val="22"/>
          <w:szCs w:val="22"/>
        </w:rPr>
        <w:t>5.</w:t>
      </w:r>
      <w:r w:rsidR="00EC1AA9">
        <w:rPr>
          <w:rFonts w:ascii="Arial" w:hAnsi="Arial" w:cs="Arial"/>
          <w:b/>
          <w:bCs/>
          <w:sz w:val="22"/>
          <w:szCs w:val="22"/>
        </w:rPr>
        <w:t>450.610.527</w:t>
      </w:r>
      <w:r w:rsidRPr="0082348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/</w:t>
      </w:r>
      <w:r w:rsidR="00E532C3">
        <w:rPr>
          <w:rFonts w:ascii="Arial" w:hAnsi="Arial" w:cs="Arial"/>
          <w:b/>
          <w:bCs/>
          <w:sz w:val="22"/>
          <w:szCs w:val="22"/>
        </w:rPr>
        <w:t>9.189.750.000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2348E">
        <w:rPr>
          <w:rFonts w:ascii="Arial" w:hAnsi="Arial"/>
          <w:sz w:val="22"/>
          <w:szCs w:val="22"/>
        </w:rPr>
        <w:t>=</w:t>
      </w:r>
      <w:r w:rsidR="00E532C3">
        <w:rPr>
          <w:rFonts w:ascii="Arial" w:hAnsi="Arial"/>
          <w:sz w:val="22"/>
          <w:szCs w:val="22"/>
        </w:rPr>
        <w:t>5</w:t>
      </w:r>
      <w:r w:rsidR="00EC1AA9">
        <w:rPr>
          <w:rFonts w:ascii="Arial" w:hAnsi="Arial"/>
          <w:sz w:val="22"/>
          <w:szCs w:val="22"/>
        </w:rPr>
        <w:t>9.3</w:t>
      </w:r>
      <w:r>
        <w:rPr>
          <w:rFonts w:ascii="Arial" w:hAnsi="Arial"/>
          <w:sz w:val="22"/>
          <w:szCs w:val="22"/>
        </w:rPr>
        <w:t>%</w:t>
      </w:r>
    </w:p>
    <w:p w:rsidR="00BE2E9C" w:rsidRPr="00510CF6" w:rsidRDefault="00BE2E9C" w:rsidP="00860D0F">
      <w:pPr>
        <w:pStyle w:val="Ttulo"/>
        <w:spacing w:line="360" w:lineRule="auto"/>
        <w:jc w:val="left"/>
      </w:pPr>
      <w:r w:rsidRPr="0082348E">
        <w:rPr>
          <w:rFonts w:ascii="Arial" w:hAnsi="Arial"/>
          <w:sz w:val="22"/>
          <w:szCs w:val="22"/>
        </w:rPr>
        <w:t xml:space="preserve">Este índice permite determinar que por </w:t>
      </w:r>
      <w:r>
        <w:rPr>
          <w:rFonts w:ascii="Arial" w:hAnsi="Arial"/>
          <w:sz w:val="22"/>
          <w:szCs w:val="22"/>
        </w:rPr>
        <w:t>cada $100  presupuestados se comprometieron</w:t>
      </w:r>
      <w:r w:rsidRPr="0082348E">
        <w:rPr>
          <w:rFonts w:ascii="Arial" w:hAnsi="Arial"/>
          <w:sz w:val="22"/>
          <w:szCs w:val="22"/>
        </w:rPr>
        <w:t xml:space="preserve"> $</w:t>
      </w:r>
      <w:r w:rsidR="00E532C3">
        <w:rPr>
          <w:rFonts w:ascii="Arial" w:hAnsi="Arial"/>
          <w:sz w:val="22"/>
          <w:szCs w:val="22"/>
        </w:rPr>
        <w:t>5</w:t>
      </w:r>
      <w:r w:rsidR="00EC1AA9">
        <w:rPr>
          <w:rFonts w:ascii="Arial" w:hAnsi="Arial"/>
          <w:sz w:val="22"/>
          <w:szCs w:val="22"/>
        </w:rPr>
        <w:t>9.3</w:t>
      </w:r>
    </w:p>
    <w:p w:rsidR="00BE2E9C" w:rsidRPr="0082348E" w:rsidRDefault="00BE2E9C" w:rsidP="00BE2E9C">
      <w:pPr>
        <w:pStyle w:val="Ttulo"/>
        <w:numPr>
          <w:ilvl w:val="0"/>
          <w:numId w:val="1"/>
        </w:numPr>
        <w:spacing w:line="360" w:lineRule="auto"/>
        <w:jc w:val="left"/>
        <w:rPr>
          <w:rFonts w:ascii="Arial" w:hAnsi="Arial"/>
          <w:sz w:val="22"/>
          <w:szCs w:val="22"/>
        </w:rPr>
      </w:pPr>
      <w:proofErr w:type="spellStart"/>
      <w:r w:rsidRPr="0082348E">
        <w:rPr>
          <w:rFonts w:ascii="Arial" w:hAnsi="Arial"/>
          <w:sz w:val="22"/>
          <w:szCs w:val="22"/>
        </w:rPr>
        <w:t>Ejec</w:t>
      </w:r>
      <w:proofErr w:type="spellEnd"/>
      <w:r w:rsidRPr="0082348E">
        <w:rPr>
          <w:rFonts w:ascii="Arial" w:hAnsi="Arial"/>
          <w:sz w:val="22"/>
          <w:szCs w:val="22"/>
        </w:rPr>
        <w:t xml:space="preserve">. </w:t>
      </w:r>
      <w:proofErr w:type="gramStart"/>
      <w:r w:rsidRPr="0082348E">
        <w:rPr>
          <w:rFonts w:ascii="Arial" w:hAnsi="Arial"/>
          <w:sz w:val="22"/>
          <w:szCs w:val="22"/>
        </w:rPr>
        <w:t>de</w:t>
      </w:r>
      <w:proofErr w:type="gramEnd"/>
      <w:r w:rsidRPr="0082348E">
        <w:rPr>
          <w:rFonts w:ascii="Arial" w:hAnsi="Arial"/>
          <w:sz w:val="22"/>
          <w:szCs w:val="22"/>
        </w:rPr>
        <w:t xml:space="preserve"> Egresos  =</w:t>
      </w:r>
      <w:r>
        <w:rPr>
          <w:rFonts w:ascii="Arial" w:hAnsi="Arial"/>
          <w:sz w:val="22"/>
          <w:szCs w:val="22"/>
        </w:rPr>
        <w:t xml:space="preserve">  Gastos  Enero</w:t>
      </w:r>
      <w:r w:rsidR="00860D0F">
        <w:rPr>
          <w:rFonts w:ascii="Arial" w:hAnsi="Arial"/>
          <w:sz w:val="22"/>
          <w:szCs w:val="22"/>
        </w:rPr>
        <w:t xml:space="preserve"> a </w:t>
      </w:r>
      <w:r w:rsidR="00E532C3">
        <w:rPr>
          <w:rFonts w:ascii="Arial" w:hAnsi="Arial"/>
          <w:sz w:val="22"/>
          <w:szCs w:val="22"/>
        </w:rPr>
        <w:t xml:space="preserve">Septiembre </w:t>
      </w:r>
      <w:r w:rsidRPr="0082348E">
        <w:rPr>
          <w:rFonts w:ascii="Arial" w:hAnsi="Arial"/>
          <w:sz w:val="22"/>
          <w:szCs w:val="22"/>
        </w:rPr>
        <w:t xml:space="preserve">/ </w:t>
      </w:r>
      <w:r>
        <w:rPr>
          <w:rFonts w:ascii="Arial" w:hAnsi="Arial"/>
          <w:sz w:val="22"/>
          <w:szCs w:val="22"/>
        </w:rPr>
        <w:t>Recaudo</w:t>
      </w:r>
      <w:r w:rsidRPr="0082348E">
        <w:rPr>
          <w:rFonts w:ascii="Arial" w:hAnsi="Arial"/>
          <w:sz w:val="22"/>
          <w:szCs w:val="22"/>
        </w:rPr>
        <w:t xml:space="preserve"> Ene</w:t>
      </w:r>
      <w:r>
        <w:rPr>
          <w:rFonts w:ascii="Arial" w:hAnsi="Arial"/>
          <w:sz w:val="22"/>
          <w:szCs w:val="22"/>
        </w:rPr>
        <w:t xml:space="preserve">ro a </w:t>
      </w:r>
      <w:r w:rsidR="00E532C3">
        <w:rPr>
          <w:rFonts w:ascii="Arial" w:hAnsi="Arial"/>
          <w:sz w:val="22"/>
          <w:szCs w:val="22"/>
        </w:rPr>
        <w:t>Septiembre</w:t>
      </w:r>
    </w:p>
    <w:p w:rsidR="00BE2E9C" w:rsidRPr="0082348E" w:rsidRDefault="00BE2E9C" w:rsidP="00BE2E9C">
      <w:pPr>
        <w:pStyle w:val="Ttulo"/>
        <w:spacing w:line="360" w:lineRule="auto"/>
        <w:jc w:val="left"/>
        <w:rPr>
          <w:rFonts w:ascii="Arial" w:hAnsi="Arial"/>
          <w:sz w:val="22"/>
          <w:szCs w:val="22"/>
        </w:rPr>
      </w:pPr>
      <w:r w:rsidRPr="0082348E">
        <w:rPr>
          <w:rFonts w:ascii="Arial" w:hAnsi="Arial"/>
          <w:sz w:val="22"/>
          <w:szCs w:val="22"/>
        </w:rPr>
        <w:t xml:space="preserve">                                    = </w:t>
      </w:r>
      <w:r>
        <w:rPr>
          <w:rFonts w:ascii="Arial" w:hAnsi="Arial"/>
          <w:sz w:val="22"/>
          <w:szCs w:val="22"/>
        </w:rPr>
        <w:t xml:space="preserve">            </w:t>
      </w:r>
      <w:r w:rsidR="00E532C3">
        <w:rPr>
          <w:rFonts w:ascii="Arial" w:hAnsi="Arial" w:cs="Arial"/>
          <w:b/>
          <w:bCs/>
          <w:sz w:val="22"/>
          <w:szCs w:val="22"/>
        </w:rPr>
        <w:t>5.</w:t>
      </w:r>
      <w:r w:rsidR="00EC1AA9">
        <w:rPr>
          <w:rFonts w:ascii="Arial" w:hAnsi="Arial" w:cs="Arial"/>
          <w:b/>
          <w:bCs/>
          <w:sz w:val="22"/>
          <w:szCs w:val="22"/>
        </w:rPr>
        <w:t>450.610.527</w:t>
      </w:r>
      <w:r w:rsidRPr="0082348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/</w:t>
      </w:r>
      <w:r w:rsidR="00E532C3" w:rsidRPr="00E532C3">
        <w:rPr>
          <w:rFonts w:ascii="Arial" w:hAnsi="Arial" w:cs="Arial"/>
          <w:b/>
          <w:bCs/>
          <w:sz w:val="22"/>
          <w:szCs w:val="22"/>
        </w:rPr>
        <w:t>5.975.157.103</w:t>
      </w:r>
      <w:r w:rsidRPr="0071513C">
        <w:rPr>
          <w:rFonts w:ascii="Calibri" w:hAnsi="Calibri"/>
          <w:bCs/>
        </w:rPr>
        <w:t xml:space="preserve"> </w:t>
      </w:r>
      <w:r w:rsidRPr="0082348E">
        <w:rPr>
          <w:rFonts w:ascii="Arial" w:hAnsi="Arial"/>
          <w:sz w:val="22"/>
          <w:szCs w:val="22"/>
        </w:rPr>
        <w:t>=</w:t>
      </w:r>
      <w:r w:rsidR="00EC1AA9">
        <w:rPr>
          <w:rFonts w:ascii="Arial" w:hAnsi="Arial"/>
          <w:sz w:val="22"/>
          <w:szCs w:val="22"/>
        </w:rPr>
        <w:t>91.2</w:t>
      </w:r>
      <w:r>
        <w:rPr>
          <w:rFonts w:ascii="Arial" w:hAnsi="Arial"/>
          <w:sz w:val="22"/>
          <w:szCs w:val="22"/>
        </w:rPr>
        <w:t>%</w:t>
      </w:r>
    </w:p>
    <w:p w:rsidR="00BE2E9C" w:rsidRPr="0082348E" w:rsidRDefault="00BE2E9C" w:rsidP="00BE2E9C">
      <w:pPr>
        <w:pStyle w:val="Ttulo"/>
        <w:spacing w:line="360" w:lineRule="auto"/>
        <w:jc w:val="left"/>
        <w:rPr>
          <w:rFonts w:ascii="Arial" w:hAnsi="Arial"/>
          <w:sz w:val="22"/>
          <w:szCs w:val="22"/>
        </w:rPr>
      </w:pPr>
      <w:r w:rsidRPr="0082348E">
        <w:rPr>
          <w:rFonts w:ascii="Arial" w:hAnsi="Arial"/>
          <w:sz w:val="22"/>
          <w:szCs w:val="22"/>
        </w:rPr>
        <w:t xml:space="preserve">Este índice permite determinar que por </w:t>
      </w:r>
      <w:r>
        <w:rPr>
          <w:rFonts w:ascii="Arial" w:hAnsi="Arial"/>
          <w:sz w:val="22"/>
          <w:szCs w:val="22"/>
        </w:rPr>
        <w:t>cada $100  recaudados se comprometieron</w:t>
      </w:r>
      <w:r w:rsidRPr="0082348E">
        <w:rPr>
          <w:rFonts w:ascii="Arial" w:hAnsi="Arial"/>
          <w:sz w:val="22"/>
          <w:szCs w:val="22"/>
        </w:rPr>
        <w:t xml:space="preserve"> $</w:t>
      </w:r>
      <w:r w:rsidR="00EC1AA9">
        <w:rPr>
          <w:rFonts w:ascii="Arial" w:hAnsi="Arial"/>
          <w:sz w:val="22"/>
          <w:szCs w:val="22"/>
        </w:rPr>
        <w:t>91.2</w:t>
      </w:r>
    </w:p>
    <w:p w:rsidR="0029528E" w:rsidRDefault="0029528E" w:rsidP="00BE2E9C">
      <w:pPr>
        <w:rPr>
          <w:lang w:val="es-CO"/>
        </w:rPr>
      </w:pPr>
    </w:p>
    <w:p w:rsidR="00BE2E9C" w:rsidRPr="0029528E" w:rsidRDefault="0029528E" w:rsidP="0029528E">
      <w:pPr>
        <w:tabs>
          <w:tab w:val="left" w:pos="5040"/>
        </w:tabs>
        <w:rPr>
          <w:lang w:val="es-CO"/>
        </w:rPr>
      </w:pPr>
      <w:r>
        <w:rPr>
          <w:lang w:val="es-CO"/>
        </w:rPr>
        <w:tab/>
      </w:r>
    </w:p>
    <w:sectPr w:rsidR="00BE2E9C" w:rsidRPr="0029528E" w:rsidSect="00923E33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9C2" w:rsidRDefault="004419C2" w:rsidP="0057659F">
      <w:r>
        <w:separator/>
      </w:r>
    </w:p>
  </w:endnote>
  <w:endnote w:type="continuationSeparator" w:id="0">
    <w:p w:rsidR="004419C2" w:rsidRDefault="004419C2" w:rsidP="00576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39"/>
      <w:gridCol w:w="8115"/>
    </w:tblGrid>
    <w:tr w:rsidR="00923E33">
      <w:tc>
        <w:tcPr>
          <w:tcW w:w="918" w:type="dxa"/>
        </w:tcPr>
        <w:p w:rsidR="00923E33" w:rsidRPr="00B5500A" w:rsidRDefault="003A3384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 w:rsidRPr="00B5500A">
            <w:fldChar w:fldCharType="begin"/>
          </w:r>
          <w:r w:rsidR="00510CF6" w:rsidRPr="00B5500A">
            <w:instrText xml:space="preserve"> PAGE   \* MERGEFORMAT </w:instrText>
          </w:r>
          <w:r w:rsidRPr="00B5500A">
            <w:fldChar w:fldCharType="separate"/>
          </w:r>
          <w:r w:rsidR="00D42E56" w:rsidRPr="00D42E56">
            <w:rPr>
              <w:b/>
              <w:noProof/>
              <w:color w:val="4F81BD"/>
              <w:sz w:val="32"/>
              <w:szCs w:val="32"/>
            </w:rPr>
            <w:t>2</w:t>
          </w:r>
          <w:r w:rsidRPr="00B5500A">
            <w:fldChar w:fldCharType="end"/>
          </w:r>
        </w:p>
      </w:tc>
      <w:tc>
        <w:tcPr>
          <w:tcW w:w="7938" w:type="dxa"/>
        </w:tcPr>
        <w:p w:rsidR="00923E33" w:rsidRPr="00B5500A" w:rsidRDefault="00923E33">
          <w:pPr>
            <w:pStyle w:val="Piedepgina"/>
          </w:pPr>
        </w:p>
      </w:tc>
    </w:tr>
  </w:tbl>
  <w:p w:rsidR="00923E33" w:rsidRDefault="00923E3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9C2" w:rsidRDefault="004419C2" w:rsidP="0057659F">
      <w:r>
        <w:separator/>
      </w:r>
    </w:p>
  </w:footnote>
  <w:footnote w:type="continuationSeparator" w:id="0">
    <w:p w:rsidR="004419C2" w:rsidRDefault="004419C2" w:rsidP="00576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E33" w:rsidRDefault="00477A6B" w:rsidP="00923E33">
    <w:pPr>
      <w:pStyle w:val="Encabezado"/>
      <w:tabs>
        <w:tab w:val="clear" w:pos="4252"/>
        <w:tab w:val="clear" w:pos="8504"/>
        <w:tab w:val="left" w:pos="2562"/>
      </w:tabs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-226695</wp:posOffset>
          </wp:positionH>
          <wp:positionV relativeFrom="paragraph">
            <wp:posOffset>-215265</wp:posOffset>
          </wp:positionV>
          <wp:extent cx="5840095" cy="788035"/>
          <wp:effectExtent l="19050" t="0" r="8255" b="0"/>
          <wp:wrapSquare wrapText="bothSides"/>
          <wp:docPr id="1" name="Imagen 4" descr="COMUNICACIONES INTE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OMUNICACIONES INTERNAS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095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0CF6">
      <w:tab/>
    </w:r>
  </w:p>
  <w:p w:rsidR="00923E33" w:rsidRDefault="00923E33">
    <w:pPr>
      <w:pStyle w:val="Encabezado"/>
    </w:pPr>
  </w:p>
  <w:p w:rsidR="00923E33" w:rsidRDefault="00923E33">
    <w:pPr>
      <w:pStyle w:val="Encabezado"/>
    </w:pPr>
  </w:p>
  <w:p w:rsidR="00923E33" w:rsidRPr="00037D76" w:rsidRDefault="00923E3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626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87608CF"/>
    <w:multiLevelType w:val="singleLevel"/>
    <w:tmpl w:val="3B848EA0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7E3F9A"/>
    <w:multiLevelType w:val="singleLevel"/>
    <w:tmpl w:val="7F7AD8F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D941CA8"/>
    <w:multiLevelType w:val="singleLevel"/>
    <w:tmpl w:val="148CB40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10CF6"/>
    <w:rsid w:val="00030656"/>
    <w:rsid w:val="000364B5"/>
    <w:rsid w:val="00047252"/>
    <w:rsid w:val="000502F9"/>
    <w:rsid w:val="00054A67"/>
    <w:rsid w:val="00067DC0"/>
    <w:rsid w:val="00071AB1"/>
    <w:rsid w:val="000A7792"/>
    <w:rsid w:val="000B78FC"/>
    <w:rsid w:val="000D439B"/>
    <w:rsid w:val="000E28B1"/>
    <w:rsid w:val="000F2CB5"/>
    <w:rsid w:val="000F317D"/>
    <w:rsid w:val="000F5AC4"/>
    <w:rsid w:val="00123464"/>
    <w:rsid w:val="00145973"/>
    <w:rsid w:val="001468AA"/>
    <w:rsid w:val="001509F2"/>
    <w:rsid w:val="0018354D"/>
    <w:rsid w:val="0018679E"/>
    <w:rsid w:val="001A6B5E"/>
    <w:rsid w:val="001B5A4F"/>
    <w:rsid w:val="001C65F9"/>
    <w:rsid w:val="001E109F"/>
    <w:rsid w:val="00202A61"/>
    <w:rsid w:val="00204190"/>
    <w:rsid w:val="00207676"/>
    <w:rsid w:val="00223EFF"/>
    <w:rsid w:val="00232467"/>
    <w:rsid w:val="002370C2"/>
    <w:rsid w:val="0024235C"/>
    <w:rsid w:val="00243858"/>
    <w:rsid w:val="00244B35"/>
    <w:rsid w:val="00246929"/>
    <w:rsid w:val="0026589F"/>
    <w:rsid w:val="0028394A"/>
    <w:rsid w:val="00284BCA"/>
    <w:rsid w:val="00287592"/>
    <w:rsid w:val="0029528E"/>
    <w:rsid w:val="002A4759"/>
    <w:rsid w:val="002B0CAA"/>
    <w:rsid w:val="002B6452"/>
    <w:rsid w:val="002C54F7"/>
    <w:rsid w:val="002C572D"/>
    <w:rsid w:val="002D2133"/>
    <w:rsid w:val="002E48A2"/>
    <w:rsid w:val="002E74B1"/>
    <w:rsid w:val="002E77B3"/>
    <w:rsid w:val="003072DC"/>
    <w:rsid w:val="00337FF5"/>
    <w:rsid w:val="003871A5"/>
    <w:rsid w:val="00391FB7"/>
    <w:rsid w:val="003A3384"/>
    <w:rsid w:val="003B1417"/>
    <w:rsid w:val="003B7DFF"/>
    <w:rsid w:val="003E1A17"/>
    <w:rsid w:val="003E658F"/>
    <w:rsid w:val="00402161"/>
    <w:rsid w:val="004066DE"/>
    <w:rsid w:val="00412E87"/>
    <w:rsid w:val="00415345"/>
    <w:rsid w:val="00424C67"/>
    <w:rsid w:val="00432B73"/>
    <w:rsid w:val="0043718B"/>
    <w:rsid w:val="004419C2"/>
    <w:rsid w:val="0046102B"/>
    <w:rsid w:val="00462916"/>
    <w:rsid w:val="004768E1"/>
    <w:rsid w:val="00477A6B"/>
    <w:rsid w:val="00487779"/>
    <w:rsid w:val="004A751F"/>
    <w:rsid w:val="004E0232"/>
    <w:rsid w:val="004F69CB"/>
    <w:rsid w:val="00510CF6"/>
    <w:rsid w:val="005225C8"/>
    <w:rsid w:val="00527B63"/>
    <w:rsid w:val="0053027D"/>
    <w:rsid w:val="00535516"/>
    <w:rsid w:val="00544DBD"/>
    <w:rsid w:val="00554DA8"/>
    <w:rsid w:val="00564EBE"/>
    <w:rsid w:val="0057659F"/>
    <w:rsid w:val="00596C10"/>
    <w:rsid w:val="005E7BA1"/>
    <w:rsid w:val="005E7EC7"/>
    <w:rsid w:val="005F6F19"/>
    <w:rsid w:val="00605084"/>
    <w:rsid w:val="00616995"/>
    <w:rsid w:val="006756C8"/>
    <w:rsid w:val="00681309"/>
    <w:rsid w:val="006845D8"/>
    <w:rsid w:val="00690509"/>
    <w:rsid w:val="006A7F42"/>
    <w:rsid w:val="006B3269"/>
    <w:rsid w:val="006B6C81"/>
    <w:rsid w:val="006F0D79"/>
    <w:rsid w:val="006F47F9"/>
    <w:rsid w:val="0072126F"/>
    <w:rsid w:val="00726CE5"/>
    <w:rsid w:val="0073221E"/>
    <w:rsid w:val="00732E7E"/>
    <w:rsid w:val="00747C72"/>
    <w:rsid w:val="00747E5B"/>
    <w:rsid w:val="007559C6"/>
    <w:rsid w:val="00771DE4"/>
    <w:rsid w:val="00775E4B"/>
    <w:rsid w:val="00783305"/>
    <w:rsid w:val="007A0581"/>
    <w:rsid w:val="007B4384"/>
    <w:rsid w:val="007B6D49"/>
    <w:rsid w:val="007C422C"/>
    <w:rsid w:val="007E2F0A"/>
    <w:rsid w:val="007E5B52"/>
    <w:rsid w:val="007F2627"/>
    <w:rsid w:val="007F5A40"/>
    <w:rsid w:val="00813A9E"/>
    <w:rsid w:val="008228EB"/>
    <w:rsid w:val="00831EA6"/>
    <w:rsid w:val="00837FF5"/>
    <w:rsid w:val="00846CD6"/>
    <w:rsid w:val="0085693E"/>
    <w:rsid w:val="00860D0F"/>
    <w:rsid w:val="00886B7D"/>
    <w:rsid w:val="008948C5"/>
    <w:rsid w:val="008A2832"/>
    <w:rsid w:val="008A5D42"/>
    <w:rsid w:val="008C24F1"/>
    <w:rsid w:val="008D2246"/>
    <w:rsid w:val="008D37F3"/>
    <w:rsid w:val="008E1639"/>
    <w:rsid w:val="008E33B1"/>
    <w:rsid w:val="008E4155"/>
    <w:rsid w:val="008F2A93"/>
    <w:rsid w:val="008F62B9"/>
    <w:rsid w:val="00920A51"/>
    <w:rsid w:val="00923E33"/>
    <w:rsid w:val="00955E8B"/>
    <w:rsid w:val="00963E6D"/>
    <w:rsid w:val="009677A8"/>
    <w:rsid w:val="009729AA"/>
    <w:rsid w:val="009E7D82"/>
    <w:rsid w:val="00A00690"/>
    <w:rsid w:val="00A26335"/>
    <w:rsid w:val="00A320B8"/>
    <w:rsid w:val="00A5335B"/>
    <w:rsid w:val="00A71CD4"/>
    <w:rsid w:val="00A8416C"/>
    <w:rsid w:val="00A904F9"/>
    <w:rsid w:val="00A908BD"/>
    <w:rsid w:val="00A94E37"/>
    <w:rsid w:val="00AE4F46"/>
    <w:rsid w:val="00AF7C49"/>
    <w:rsid w:val="00B1059D"/>
    <w:rsid w:val="00B47839"/>
    <w:rsid w:val="00B63B5B"/>
    <w:rsid w:val="00B656B3"/>
    <w:rsid w:val="00B800F9"/>
    <w:rsid w:val="00B86C31"/>
    <w:rsid w:val="00BA54A6"/>
    <w:rsid w:val="00BA68F0"/>
    <w:rsid w:val="00BB33D2"/>
    <w:rsid w:val="00BC6DBA"/>
    <w:rsid w:val="00BD3A87"/>
    <w:rsid w:val="00BE2657"/>
    <w:rsid w:val="00BE2E9C"/>
    <w:rsid w:val="00C13901"/>
    <w:rsid w:val="00C1709C"/>
    <w:rsid w:val="00C428E0"/>
    <w:rsid w:val="00C46DD6"/>
    <w:rsid w:val="00C541F9"/>
    <w:rsid w:val="00C55D21"/>
    <w:rsid w:val="00C67785"/>
    <w:rsid w:val="00C712B9"/>
    <w:rsid w:val="00C77BB4"/>
    <w:rsid w:val="00C86979"/>
    <w:rsid w:val="00C87EE7"/>
    <w:rsid w:val="00C918BE"/>
    <w:rsid w:val="00CD1A55"/>
    <w:rsid w:val="00CD3979"/>
    <w:rsid w:val="00CE5178"/>
    <w:rsid w:val="00CE7368"/>
    <w:rsid w:val="00D332E8"/>
    <w:rsid w:val="00D33754"/>
    <w:rsid w:val="00D42E56"/>
    <w:rsid w:val="00D51972"/>
    <w:rsid w:val="00D52CFC"/>
    <w:rsid w:val="00D822DA"/>
    <w:rsid w:val="00DB4DFC"/>
    <w:rsid w:val="00DB6A41"/>
    <w:rsid w:val="00DC1309"/>
    <w:rsid w:val="00DD0EA0"/>
    <w:rsid w:val="00DD60BB"/>
    <w:rsid w:val="00DE2166"/>
    <w:rsid w:val="00DF66CF"/>
    <w:rsid w:val="00E056E2"/>
    <w:rsid w:val="00E05974"/>
    <w:rsid w:val="00E05B34"/>
    <w:rsid w:val="00E21D50"/>
    <w:rsid w:val="00E52473"/>
    <w:rsid w:val="00E532C3"/>
    <w:rsid w:val="00E921B6"/>
    <w:rsid w:val="00E924E5"/>
    <w:rsid w:val="00E93652"/>
    <w:rsid w:val="00EA396E"/>
    <w:rsid w:val="00EC1AA9"/>
    <w:rsid w:val="00EC4D2D"/>
    <w:rsid w:val="00EE0321"/>
    <w:rsid w:val="00EF7936"/>
    <w:rsid w:val="00F02E52"/>
    <w:rsid w:val="00F1614B"/>
    <w:rsid w:val="00F3665C"/>
    <w:rsid w:val="00F44F0E"/>
    <w:rsid w:val="00F9643E"/>
    <w:rsid w:val="00FA1AD7"/>
    <w:rsid w:val="00FB10F5"/>
    <w:rsid w:val="00FB2EB4"/>
    <w:rsid w:val="00FE7D38"/>
    <w:rsid w:val="00FF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F6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10C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0CF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10C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CF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510CF6"/>
    <w:pPr>
      <w:jc w:val="center"/>
    </w:pPr>
    <w:rPr>
      <w:szCs w:val="20"/>
      <w:lang w:val="es-CO"/>
    </w:rPr>
  </w:style>
  <w:style w:type="character" w:customStyle="1" w:styleId="TtuloCar">
    <w:name w:val="Título Car"/>
    <w:basedOn w:val="Fuentedeprrafopredeter"/>
    <w:link w:val="Ttulo"/>
    <w:rsid w:val="00510CF6"/>
    <w:rPr>
      <w:rFonts w:ascii="Times New Roman" w:eastAsia="Times New Roman" w:hAnsi="Times New Roman" w:cs="Times New Roman"/>
      <w:sz w:val="24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rsid w:val="00510CF6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10CF6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10CF6"/>
    <w:pPr>
      <w:ind w:left="708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0C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CF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O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Pt>
            <c:idx val="0"/>
            <c:spPr>
              <a:solidFill>
                <a:srgbClr val="7030A0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dLbls>
            <c:dLbl>
              <c:idx val="1"/>
              <c:layout>
                <c:manualLayout>
                  <c:x val="-6.1206802274715658E-2"/>
                  <c:y val="3.6437736949548001E-2"/>
                </c:manualLayout>
              </c:layout>
              <c:showVal val="1"/>
            </c:dLbl>
            <c:dLbl>
              <c:idx val="2"/>
              <c:layout>
                <c:manualLayout>
                  <c:x val="4.8340332458442714E-2"/>
                  <c:y val="-0.12163458734324879"/>
                </c:manualLayout>
              </c:layout>
              <c:showVal val="1"/>
            </c:dLbl>
            <c:showVal val="1"/>
            <c:showLeaderLines val="1"/>
          </c:dLbls>
          <c:cat>
            <c:strRef>
              <c:f>Hoja1!$A$1:$A$3</c:f>
              <c:strCache>
                <c:ptCount val="3"/>
                <c:pt idx="0">
                  <c:v>Ingresos Tributarios</c:v>
                </c:pt>
                <c:pt idx="1">
                  <c:v>Ingresos No Tributarios</c:v>
                </c:pt>
                <c:pt idx="2">
                  <c:v>Recursos de Capital</c:v>
                </c:pt>
              </c:strCache>
            </c:strRef>
          </c:cat>
          <c:val>
            <c:numRef>
              <c:f>Hoja1!$B$1:$B$3</c:f>
              <c:numCache>
                <c:formatCode>_(* #,##0_);_(* \(#,##0\);_(* "-"??_);_(@_)</c:formatCode>
                <c:ptCount val="3"/>
                <c:pt idx="0">
                  <c:v>1354881399</c:v>
                </c:pt>
                <c:pt idx="1">
                  <c:v>2234200905</c:v>
                </c:pt>
                <c:pt idx="2">
                  <c:v>2349931978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966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FINANCIERA1</dc:creator>
  <cp:lastModifiedBy>FINANCIERA1</cp:lastModifiedBy>
  <cp:revision>5</cp:revision>
  <cp:lastPrinted>2017-03-03T13:09:00Z</cp:lastPrinted>
  <dcterms:created xsi:type="dcterms:W3CDTF">2017-10-09T14:34:00Z</dcterms:created>
  <dcterms:modified xsi:type="dcterms:W3CDTF">2017-10-10T00:19:00Z</dcterms:modified>
</cp:coreProperties>
</file>