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2C5B" w14:textId="6AE8B068" w:rsidR="00C5732E" w:rsidRPr="003D201B" w:rsidRDefault="00C5732E" w:rsidP="003D201B">
      <w:pPr>
        <w:jc w:val="right"/>
        <w:rPr>
          <w:rFonts w:ascii="Arial" w:hAnsi="Arial" w:cs="Arial"/>
          <w:lang w:val="es-MX"/>
        </w:rPr>
      </w:pPr>
    </w:p>
    <w:p w14:paraId="5574F755" w14:textId="69EEE50A" w:rsidR="005A7828" w:rsidRPr="003D201B" w:rsidRDefault="00BB2B18" w:rsidP="003D201B">
      <w:pPr>
        <w:jc w:val="right"/>
        <w:rPr>
          <w:rFonts w:ascii="Arial" w:hAnsi="Arial" w:cs="Arial"/>
          <w:lang w:val="es-MX"/>
        </w:rPr>
      </w:pPr>
      <w:r w:rsidRPr="003D201B">
        <w:rPr>
          <w:rFonts w:ascii="Arial" w:hAnsi="Arial" w:cs="Arial"/>
          <w:noProof/>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3D201B" w:rsidRDefault="00224EF9"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3D201B">
        <w:rPr>
          <w:rFonts w:ascii="Arial" w:hAnsi="Arial" w:cs="Arial"/>
          <w:noProof/>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3D201B" w:rsidRDefault="000A40AF" w:rsidP="003D201B">
      <w:pPr>
        <w:jc w:val="right"/>
        <w:rPr>
          <w:rFonts w:ascii="Arial" w:hAnsi="Arial" w:cs="Arial"/>
          <w:lang w:val="es-MX"/>
        </w:rPr>
      </w:pPr>
    </w:p>
    <w:p w14:paraId="0DB9870D" w14:textId="1F53DBFE" w:rsidR="00C5732E" w:rsidRPr="003D201B" w:rsidRDefault="00C5732E" w:rsidP="003D201B">
      <w:pPr>
        <w:jc w:val="right"/>
        <w:rPr>
          <w:rFonts w:ascii="Arial" w:hAnsi="Arial" w:cs="Arial"/>
          <w:lang w:val="es-MX"/>
        </w:rPr>
      </w:pPr>
    </w:p>
    <w:p w14:paraId="3615F338" w14:textId="04C97EC2" w:rsidR="003056F4" w:rsidRPr="003D201B" w:rsidRDefault="003056F4"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3D201B" w:rsidRDefault="003056F4" w:rsidP="003D201B">
      <w:pPr>
        <w:jc w:val="center"/>
        <w:rPr>
          <w:rFonts w:ascii="Arial" w:hAnsi="Arial" w:cs="Arial"/>
          <w:lang w:val="es-MX"/>
        </w:rPr>
      </w:pPr>
    </w:p>
    <w:p w14:paraId="633DF05E" w14:textId="4D222A73" w:rsidR="00C5732E" w:rsidRPr="003D201B" w:rsidRDefault="00C5732E" w:rsidP="003D201B">
      <w:pPr>
        <w:jc w:val="center"/>
        <w:rPr>
          <w:rFonts w:ascii="Arial" w:hAnsi="Arial" w:cs="Arial"/>
          <w:lang w:val="es-MX"/>
        </w:rPr>
      </w:pPr>
    </w:p>
    <w:p w14:paraId="5A3B2BD3" w14:textId="4DAFAC8F" w:rsidR="00C5732E" w:rsidRPr="003D201B" w:rsidRDefault="00FA72C3" w:rsidP="003D201B">
      <w:pPr>
        <w:jc w:val="center"/>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38577CF1">
                <wp:simplePos x="0" y="0"/>
                <wp:positionH relativeFrom="column">
                  <wp:posOffset>2616835</wp:posOffset>
                </wp:positionH>
                <wp:positionV relativeFrom="paragraph">
                  <wp:posOffset>159385</wp:posOffset>
                </wp:positionV>
                <wp:extent cx="3199130" cy="1478915"/>
                <wp:effectExtent l="0" t="0" r="127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78915"/>
                        </a:xfrm>
                        <a:prstGeom prst="rect">
                          <a:avLst/>
                        </a:prstGeom>
                        <a:solidFill>
                          <a:srgbClr val="FFFFFF"/>
                        </a:solidFill>
                        <a:ln w="9525">
                          <a:noFill/>
                          <a:miter lim="800000"/>
                          <a:headEnd/>
                          <a:tailEnd/>
                        </a:ln>
                      </wps:spPr>
                      <wps:txbx>
                        <w:txbxContent>
                          <w:p w14:paraId="35D26373" w14:textId="355C2494" w:rsidR="007A1063" w:rsidRPr="00B85E26" w:rsidRDefault="0090570F"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90570F">
                              <w:rPr>
                                <w:rFonts w:ascii="Segoe UI Black" w:hAnsi="Segoe UI Black"/>
                                <w:sz w:val="44"/>
                                <w:szCs w:val="44"/>
                                <w:lang w:val="es-MX"/>
                              </w:rPr>
                              <w:t>PLAN DE BIENESTAR, ESTIMULOS E INCENTIVOS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6.05pt;margin-top:12.55pt;width:251.9pt;height:116.4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xKAIAACUEAAAOAAAAZHJzL2Uyb0RvYy54bWysU9tu2zAMfR+wfxD0vjhOkyUx4hRdugwD&#10;ugvQ7QMYSY6FyaInKbGzry8lp2m2vQ3zg0Ca5NHhIbW67RvDjsp5jbbk+WjMmbICpbb7kn//tn2z&#10;4MwHsBIMWlXyk/L8dv361aprCzXBGo1UjhGI9UXXlrwOoS2yzItaNeBH2CpLwQpdA4Fct8+kg47Q&#10;G5NNxuO3WYdOtg6F8p7+3g9Bvk74VaVE+FJVXgVmSk7cQjpdOnfxzNYrKPYO2lqLMw34BxYNaEuX&#10;XqDuIQA7OP0XVKOFQ49VGAlsMqwqLVTqgbrJx39081hDq1IvJI5vLzL5/wcrPh+/OqZlySf5nDML&#10;DQ1pcwDpkEnFguoDskmUqWt9QdmPLeWH/h32NO7Usm8fUPzwzOKmBrtXd85hVyuQRDOPldlV6YDj&#10;I8iu+4SSboNDwATUV66JGpIqjNBpXKfLiIgHE/TzJl8u8xsKCYrl0/limc/SHVA8l7fOhw8KGxaN&#10;kjvagQQPxwcfIh0onlPibR6NllttTHLcfrcxjh2B9mWbvjP6b2nGsq7ky9lklpAtxvq0So0OtM9G&#10;NyVfjOMXy6GIcry3MtkBtBlsYmLsWZ8oySBO6Hc9JUbRdihPpJTDYW/pnZFRo/vFWUc7W3L/8wBO&#10;cWY+WlJ7mU+nccmTM53NJ+S468juOgJWEFTJA2eDuQnpYUS+Fu9oKpVOer0wOXOlXUwynt9NXPZr&#10;P2W9vO71EwAAAP//AwBQSwMEFAAGAAgAAAAhALsO4dbeAAAACgEAAA8AAABkcnMvZG93bnJldi54&#10;bWxMj8FugzAMhu+T9g6RJ+0yrQFU2kIJ1TZp067t+gCBuIBKHETSQt9+7mk7WbY//f5c7GbbiyuO&#10;vnOkIF5EIJBqZzpqFBx/Pl83IHzQZHTvCBXc0MOufHwodG7cRHu8HkIjOIR8rhW0IQy5lL5u0Wq/&#10;cAMS705utDpwOzbSjHricNvLJIpW0uqO+EKrB/xosT4fLlbB6Xt6SbOp+grH9X65etfdunI3pZ6f&#10;5rctiIBz+IPhrs/qULJT5S5kvOgVLOMkZlRBknJlIIvTDER1H2wikGUh/79Q/gIAAP//AwBQSwEC&#10;LQAUAAYACAAAACEAtoM4kv4AAADhAQAAEwAAAAAAAAAAAAAAAAAAAAAAW0NvbnRlbnRfVHlwZXNd&#10;LnhtbFBLAQItABQABgAIAAAAIQA4/SH/1gAAAJQBAAALAAAAAAAAAAAAAAAAAC8BAABfcmVscy8u&#10;cmVsc1BLAQItABQABgAIAAAAIQCAu/WxKAIAACUEAAAOAAAAAAAAAAAAAAAAAC4CAABkcnMvZTJv&#10;RG9jLnhtbFBLAQItABQABgAIAAAAIQC7DuHW3gAAAAoBAAAPAAAAAAAAAAAAAAAAAIIEAABkcnMv&#10;ZG93bnJldi54bWxQSwUGAAAAAAQABADzAAAAjQUAAAAA&#10;" stroked="f">
                <v:textbox>
                  <w:txbxContent>
                    <w:p w14:paraId="35D26373" w14:textId="355C2494" w:rsidR="007A1063" w:rsidRPr="00B85E26" w:rsidRDefault="0090570F"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90570F">
                        <w:rPr>
                          <w:rFonts w:ascii="Segoe UI Black" w:hAnsi="Segoe UI Black"/>
                          <w:sz w:val="44"/>
                          <w:szCs w:val="44"/>
                          <w:lang w:val="es-MX"/>
                        </w:rPr>
                        <w:t>PLAN DE BIENESTAR, ESTIMULOS E INCENTIVOS</w:t>
                      </w:r>
                    </w:p>
                  </w:txbxContent>
                </v:textbox>
                <w10:wrap type="square"/>
              </v:shape>
            </w:pict>
          </mc:Fallback>
        </mc:AlternateContent>
      </w:r>
    </w:p>
    <w:p w14:paraId="2B0D2A26" w14:textId="77777777" w:rsidR="00C5732E" w:rsidRPr="003D201B" w:rsidRDefault="00C5732E" w:rsidP="003D201B">
      <w:pPr>
        <w:tabs>
          <w:tab w:val="left" w:pos="3090"/>
        </w:tabs>
        <w:rPr>
          <w:rFonts w:ascii="Arial" w:hAnsi="Arial" w:cs="Arial"/>
          <w:lang w:val="es-MX"/>
        </w:rPr>
      </w:pPr>
      <w:r w:rsidRPr="003D201B">
        <w:rPr>
          <w:rFonts w:ascii="Arial" w:hAnsi="Arial" w:cs="Arial"/>
          <w:lang w:val="es-MX"/>
        </w:rPr>
        <w:tab/>
      </w:r>
    </w:p>
    <w:p w14:paraId="3316CE3F" w14:textId="77777777" w:rsidR="00C5732E" w:rsidRPr="003D201B" w:rsidRDefault="00C5732E" w:rsidP="003D201B">
      <w:pPr>
        <w:tabs>
          <w:tab w:val="left" w:pos="3090"/>
        </w:tabs>
        <w:rPr>
          <w:rFonts w:ascii="Arial" w:hAnsi="Arial" w:cs="Arial"/>
          <w:lang w:val="es-MX"/>
        </w:rPr>
      </w:pPr>
    </w:p>
    <w:p w14:paraId="0CF30395" w14:textId="77777777" w:rsidR="00C5732E" w:rsidRPr="003D201B" w:rsidRDefault="00C5732E" w:rsidP="003D201B">
      <w:pPr>
        <w:tabs>
          <w:tab w:val="left" w:pos="3090"/>
        </w:tabs>
        <w:rPr>
          <w:rFonts w:ascii="Arial" w:hAnsi="Arial" w:cs="Arial"/>
          <w:lang w:val="es-MX"/>
        </w:rPr>
      </w:pPr>
    </w:p>
    <w:p w14:paraId="61DD238C" w14:textId="61E4E943" w:rsidR="00C5732E" w:rsidRPr="003D201B" w:rsidRDefault="00C5732E" w:rsidP="003D201B">
      <w:pPr>
        <w:tabs>
          <w:tab w:val="left" w:pos="3090"/>
        </w:tabs>
        <w:rPr>
          <w:rFonts w:ascii="Arial" w:hAnsi="Arial" w:cs="Arial"/>
          <w:lang w:val="es-MX"/>
        </w:rPr>
      </w:pPr>
    </w:p>
    <w:p w14:paraId="7BA9A971" w14:textId="33D40F05" w:rsidR="00C5732E" w:rsidRPr="003D201B" w:rsidRDefault="00C5732E" w:rsidP="003D201B">
      <w:pPr>
        <w:tabs>
          <w:tab w:val="left" w:pos="3090"/>
        </w:tabs>
        <w:rPr>
          <w:rFonts w:ascii="Arial" w:hAnsi="Arial" w:cs="Arial"/>
          <w:lang w:val="es-MX"/>
        </w:rPr>
      </w:pPr>
    </w:p>
    <w:p w14:paraId="36D6505C" w14:textId="3DBA3F17" w:rsidR="00C5732E" w:rsidRPr="003D201B" w:rsidRDefault="00C5732E" w:rsidP="003D201B">
      <w:pPr>
        <w:tabs>
          <w:tab w:val="left" w:pos="3090"/>
        </w:tabs>
        <w:rPr>
          <w:rFonts w:ascii="Arial" w:hAnsi="Arial" w:cs="Arial"/>
          <w:lang w:val="es-MX"/>
        </w:rPr>
      </w:pPr>
    </w:p>
    <w:p w14:paraId="56D59A15" w14:textId="6534A2EE" w:rsidR="00C5732E" w:rsidRPr="003D201B" w:rsidRDefault="00C5732E" w:rsidP="003D201B">
      <w:pPr>
        <w:tabs>
          <w:tab w:val="left" w:pos="3090"/>
        </w:tabs>
        <w:rPr>
          <w:rFonts w:ascii="Arial" w:hAnsi="Arial" w:cs="Arial"/>
          <w:lang w:val="es-MX"/>
        </w:rPr>
      </w:pPr>
    </w:p>
    <w:p w14:paraId="5B850E77" w14:textId="4579E661" w:rsidR="00C5732E" w:rsidRPr="003D201B" w:rsidRDefault="00C5732E" w:rsidP="003D201B">
      <w:pPr>
        <w:tabs>
          <w:tab w:val="left" w:pos="3090"/>
        </w:tabs>
        <w:rPr>
          <w:rFonts w:ascii="Arial" w:hAnsi="Arial" w:cs="Arial"/>
          <w:lang w:val="es-MX"/>
        </w:rPr>
      </w:pPr>
    </w:p>
    <w:p w14:paraId="511B8E60" w14:textId="12FCC634" w:rsidR="00DD5B8B" w:rsidRPr="003D201B" w:rsidRDefault="00DD5B8B" w:rsidP="003D201B">
      <w:pPr>
        <w:tabs>
          <w:tab w:val="left" w:pos="3090"/>
        </w:tabs>
        <w:rPr>
          <w:rFonts w:ascii="Arial" w:hAnsi="Arial" w:cs="Arial"/>
          <w:lang w:val="es-MX"/>
        </w:rPr>
      </w:pPr>
    </w:p>
    <w:p w14:paraId="7AB4E263" w14:textId="064C67E0" w:rsidR="00DD5B8B" w:rsidRPr="003D201B" w:rsidRDefault="00B85E26" w:rsidP="003D201B">
      <w:pPr>
        <w:tabs>
          <w:tab w:val="left" w:pos="3090"/>
        </w:tabs>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2784" behindDoc="0" locked="0" layoutInCell="1" allowOverlap="1" wp14:anchorId="60CF9B94" wp14:editId="3A2A2BE3">
                <wp:simplePos x="0" y="0"/>
                <wp:positionH relativeFrom="margin">
                  <wp:posOffset>2876550</wp:posOffset>
                </wp:positionH>
                <wp:positionV relativeFrom="paragraph">
                  <wp:posOffset>154651</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2EAC607E"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FB30A4">
                              <w:rPr>
                                <w:rFonts w:ascii="Cambria" w:hAnsi="Cambria"/>
                                <w:b/>
                                <w:bCs/>
                                <w:sz w:val="36"/>
                                <w:szCs w:val="4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F9B94" id="_x0000_s1027" type="#_x0000_t202" style="position:absolute;margin-left:226.5pt;margin-top:12.2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WJJgIAACoEAAAOAAAAZHJzL2Uyb0RvYy54bWysU12vGiEQfW/S/0B4r6urtrpxvbn11qbJ&#10;7Udy2x+AwLqkwFBAd+2vvwOr1ty+NeWBMMzMYebMYXXXG02O0gcFtqaT0ZgSaTkIZfc1/fF9+2ZB&#10;SYjMCqbBypqeZKB369evVp2rZAktaCE9QRAbqs7VtI3RVUUReCsNCyNw0qKzAW9YRNPvC+FZh+hG&#10;F+V4/LbowAvngcsQ8PZhcNJ1xm8ayePXpgkyEl1TrC3m3ed9l/ZivWLV3jPXKn4ug/1DFYYpi49e&#10;oR5YZOTg1V9QRnEPAZo44mAKaBrFZe4Bu5mMX3Tz1DIncy9ITnBXmsL/g+Vfjt88UQJnN6XEMoMz&#10;2hyY8ECEJFH2EUiZWOpcqDD4yWF47N9Djxm54+Aegf8MxMKmZXYv772HrpVMYJWTlFncpA44IYHs&#10;us8g8DV2iJCB+sabRCGSQhAdp3W6TgjrIBwvy8VyOZugi6NvOp2XizzCglWXbOdD/CjBkHSoqUcF&#10;ZHR2fAwxVcOqS0h6LIBWYqu0zobf7zbakyNDtWzzyg28CNOWdDVdzst5RraQ8rOQjIqoZq1MTRfj&#10;tAZ9JTY+WJFDIlN6OGMl2p7pSYwM3MR+1w/zuLC+A3FCvjwM4sXPhocW/G9KOhRuTcOvA/OSEv3J&#10;IufLyWyWlJ6N2fxdiYa/9exuPcxyhKpppGQ4bmL+HYkOC/c4m0Zl2tIQh0rOJaMgM5vnz5MUf2vn&#10;qD9ffP0MAAD//wMAUEsDBBQABgAIAAAAIQAg+vEd3gAAAAkBAAAPAAAAZHJzL2Rvd25yZXYueG1s&#10;TI9BT4NAFITvJv6HzTPxYuwiUhDk0ahJjdfW/oCFfQUi+5aw20L/vduTHiczmfmm3CxmEGeaXG8Z&#10;4WkVgSBurO65RTh8bx9fQDivWKvBMiFcyMGmur0pVaHtzDs6730rQgm7QiF03o+FlK7pyCi3siNx&#10;8I52MsoHObVST2oO5WaQcRSl0qiew0KnRvroqPnZnwzC8Wt+WOdz/ekP2S5J31Wf1faCeH+3vL2C&#10;8LT4vzBc8QM6VIGptifWTgwIyfo5fPEIcZKACIE8ylMQNUKWxSCrUv5/UP0CAAD//wMAUEsBAi0A&#10;FAAGAAgAAAAhALaDOJL+AAAA4QEAABMAAAAAAAAAAAAAAAAAAAAAAFtDb250ZW50X1R5cGVzXS54&#10;bWxQSwECLQAUAAYACAAAACEAOP0h/9YAAACUAQAACwAAAAAAAAAAAAAAAAAvAQAAX3JlbHMvLnJl&#10;bHNQSwECLQAUAAYACAAAACEAFbpliSYCAAAqBAAADgAAAAAAAAAAAAAAAAAuAgAAZHJzL2Uyb0Rv&#10;Yy54bWxQSwECLQAUAAYACAAAACEAIPrxHd4AAAAJAQAADwAAAAAAAAAAAAAAAACABAAAZHJzL2Rv&#10;d25yZXYueG1sUEsFBgAAAAAEAAQA8wAAAIsFAAAAAA==&#10;" stroked="f">
                <v:textbox>
                  <w:txbxContent>
                    <w:p w14:paraId="7618EF7F" w14:textId="2EAC607E"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FB30A4">
                        <w:rPr>
                          <w:rFonts w:ascii="Cambria" w:hAnsi="Cambria"/>
                          <w:b/>
                          <w:bCs/>
                          <w:sz w:val="36"/>
                          <w:szCs w:val="40"/>
                        </w:rPr>
                        <w:t>2023</w:t>
                      </w:r>
                    </w:p>
                  </w:txbxContent>
                </v:textbox>
                <w10:wrap type="square" anchorx="margin"/>
              </v:shape>
            </w:pict>
          </mc:Fallback>
        </mc:AlternateContent>
      </w:r>
    </w:p>
    <w:p w14:paraId="14A5CC76" w14:textId="5C554C09" w:rsidR="00DD5B8B" w:rsidRPr="003D201B" w:rsidRDefault="00DD5B8B" w:rsidP="003D201B">
      <w:pPr>
        <w:tabs>
          <w:tab w:val="left" w:pos="3090"/>
        </w:tabs>
        <w:rPr>
          <w:rFonts w:ascii="Arial" w:hAnsi="Arial" w:cs="Arial"/>
          <w:lang w:val="es-MX"/>
        </w:rPr>
      </w:pPr>
    </w:p>
    <w:p w14:paraId="498726FE" w14:textId="785AD3B4" w:rsidR="00DD5B8B" w:rsidRPr="003D201B" w:rsidRDefault="00DD5B8B" w:rsidP="003D201B">
      <w:pPr>
        <w:tabs>
          <w:tab w:val="left" w:pos="3090"/>
        </w:tabs>
        <w:rPr>
          <w:rFonts w:ascii="Arial" w:hAnsi="Arial" w:cs="Arial"/>
          <w:lang w:val="es-MX"/>
        </w:rPr>
      </w:pPr>
    </w:p>
    <w:p w14:paraId="604EA053" w14:textId="77777777" w:rsidR="00DD5B8B" w:rsidRPr="003D201B" w:rsidRDefault="00DD5B8B" w:rsidP="003D201B">
      <w:pPr>
        <w:tabs>
          <w:tab w:val="left" w:pos="3090"/>
        </w:tabs>
        <w:rPr>
          <w:rFonts w:ascii="Arial" w:hAnsi="Arial" w:cs="Arial"/>
          <w:lang w:val="es-MX"/>
        </w:rPr>
      </w:pPr>
    </w:p>
    <w:p w14:paraId="5F937F87" w14:textId="3EB8C79A" w:rsidR="00945ECA" w:rsidRPr="003D201B" w:rsidRDefault="00945ECA" w:rsidP="003D201B">
      <w:pPr>
        <w:pStyle w:val="Default"/>
        <w:jc w:val="center"/>
        <w:rPr>
          <w:rFonts w:ascii="Arial" w:hAnsi="Arial" w:cs="Arial"/>
          <w:color w:val="auto"/>
        </w:rPr>
      </w:pPr>
    </w:p>
    <w:p w14:paraId="3890431F" w14:textId="2F4667E6" w:rsidR="004D2C74" w:rsidRPr="003D201B" w:rsidRDefault="004D2C74" w:rsidP="003D201B">
      <w:pPr>
        <w:jc w:val="both"/>
        <w:rPr>
          <w:rFonts w:ascii="Arial" w:hAnsi="Arial" w:cs="Arial"/>
          <w:b/>
          <w:i/>
        </w:rPr>
      </w:pPr>
    </w:p>
    <w:p w14:paraId="594695FD" w14:textId="334A8F98" w:rsidR="00DD5B8B" w:rsidRPr="003D201B" w:rsidRDefault="00DD5B8B" w:rsidP="003D201B">
      <w:pPr>
        <w:jc w:val="both"/>
        <w:rPr>
          <w:rFonts w:ascii="Arial" w:hAnsi="Arial" w:cs="Arial"/>
          <w:b/>
          <w:i/>
        </w:rPr>
      </w:pPr>
    </w:p>
    <w:p w14:paraId="4E739BB3" w14:textId="442907EE" w:rsidR="00C5732E" w:rsidRPr="003D201B" w:rsidRDefault="00C5732E" w:rsidP="003D201B">
      <w:pPr>
        <w:jc w:val="both"/>
        <w:rPr>
          <w:rFonts w:ascii="Arial" w:hAnsi="Arial" w:cs="Arial"/>
          <w:b/>
          <w:i/>
        </w:rPr>
      </w:pPr>
    </w:p>
    <w:p w14:paraId="7522107F" w14:textId="36DFCC94" w:rsidR="00C5732E" w:rsidRPr="003D201B" w:rsidRDefault="00C5732E" w:rsidP="003D201B">
      <w:pPr>
        <w:jc w:val="both"/>
        <w:rPr>
          <w:rFonts w:ascii="Arial" w:hAnsi="Arial" w:cs="Arial"/>
          <w:b/>
          <w:i/>
        </w:rPr>
      </w:pPr>
    </w:p>
    <w:p w14:paraId="42B807BB" w14:textId="38012325" w:rsidR="00C5732E" w:rsidRPr="003D201B" w:rsidRDefault="00C5732E" w:rsidP="003D201B">
      <w:pPr>
        <w:jc w:val="both"/>
        <w:rPr>
          <w:rFonts w:ascii="Arial" w:hAnsi="Arial" w:cs="Arial"/>
          <w:b/>
          <w:i/>
        </w:rPr>
      </w:pPr>
    </w:p>
    <w:p w14:paraId="1EAE1D1B" w14:textId="189F6669" w:rsidR="00B1007D" w:rsidRPr="003D201B" w:rsidRDefault="00B1007D" w:rsidP="003D201B">
      <w:pPr>
        <w:jc w:val="both"/>
        <w:rPr>
          <w:rFonts w:ascii="Arial" w:hAnsi="Arial" w:cs="Arial"/>
          <w:b/>
          <w:i/>
        </w:rPr>
      </w:pPr>
    </w:p>
    <w:p w14:paraId="36287634" w14:textId="494B7B3D" w:rsidR="00B1007D" w:rsidRPr="003D201B" w:rsidRDefault="00B1007D" w:rsidP="003D201B">
      <w:pPr>
        <w:jc w:val="both"/>
        <w:rPr>
          <w:rFonts w:ascii="Arial" w:hAnsi="Arial" w:cs="Arial"/>
          <w:b/>
          <w:i/>
        </w:rPr>
      </w:pPr>
    </w:p>
    <w:p w14:paraId="6FC39E89" w14:textId="77777777" w:rsidR="00B1007D" w:rsidRPr="003D201B" w:rsidRDefault="00B1007D" w:rsidP="003D201B">
      <w:pPr>
        <w:jc w:val="both"/>
        <w:rPr>
          <w:rFonts w:ascii="Arial" w:hAnsi="Arial" w:cs="Arial"/>
          <w:b/>
          <w:i/>
        </w:rPr>
      </w:pPr>
    </w:p>
    <w:p w14:paraId="04051140" w14:textId="2BF0BF4F" w:rsidR="00C5732E" w:rsidRDefault="00C5732E" w:rsidP="003D201B">
      <w:pPr>
        <w:jc w:val="both"/>
        <w:rPr>
          <w:rFonts w:ascii="Arial" w:hAnsi="Arial" w:cs="Arial"/>
          <w:b/>
          <w:i/>
        </w:rPr>
      </w:pPr>
    </w:p>
    <w:p w14:paraId="4DE803F4" w14:textId="58EC81B4" w:rsidR="003D201B" w:rsidRDefault="003D201B" w:rsidP="003D201B">
      <w:pPr>
        <w:jc w:val="both"/>
        <w:rPr>
          <w:rFonts w:ascii="Arial" w:hAnsi="Arial" w:cs="Arial"/>
          <w:b/>
          <w:i/>
        </w:rPr>
      </w:pPr>
    </w:p>
    <w:p w14:paraId="0438BCF9" w14:textId="0FB64320" w:rsidR="003D201B" w:rsidRDefault="003D201B" w:rsidP="003D201B">
      <w:pPr>
        <w:jc w:val="both"/>
        <w:rPr>
          <w:rFonts w:ascii="Arial" w:hAnsi="Arial" w:cs="Arial"/>
          <w:b/>
          <w:i/>
        </w:rPr>
      </w:pPr>
    </w:p>
    <w:p w14:paraId="5E39CB9C" w14:textId="6A450738" w:rsidR="003D201B" w:rsidRDefault="003D201B" w:rsidP="003D201B">
      <w:pPr>
        <w:jc w:val="both"/>
        <w:rPr>
          <w:rFonts w:ascii="Arial" w:hAnsi="Arial" w:cs="Arial"/>
          <w:b/>
          <w:i/>
        </w:rPr>
      </w:pPr>
    </w:p>
    <w:p w14:paraId="7532F098" w14:textId="3E44DDB9" w:rsidR="003D201B" w:rsidRDefault="003D201B" w:rsidP="003D201B">
      <w:pPr>
        <w:jc w:val="both"/>
        <w:rPr>
          <w:rFonts w:ascii="Arial" w:hAnsi="Arial" w:cs="Arial"/>
          <w:b/>
          <w:i/>
        </w:rPr>
      </w:pPr>
    </w:p>
    <w:p w14:paraId="72FAC843" w14:textId="19E1AC2D" w:rsidR="003D201B" w:rsidRDefault="003D201B" w:rsidP="003D201B">
      <w:pPr>
        <w:jc w:val="both"/>
        <w:rPr>
          <w:rFonts w:ascii="Arial" w:hAnsi="Arial" w:cs="Arial"/>
          <w:b/>
          <w:i/>
        </w:rPr>
      </w:pPr>
    </w:p>
    <w:p w14:paraId="0196FB51" w14:textId="1833F20C" w:rsidR="003D201B" w:rsidRDefault="003D201B" w:rsidP="003D201B">
      <w:pPr>
        <w:jc w:val="both"/>
        <w:rPr>
          <w:rFonts w:ascii="Arial" w:hAnsi="Arial" w:cs="Arial"/>
          <w:b/>
          <w:i/>
        </w:rPr>
      </w:pPr>
    </w:p>
    <w:p w14:paraId="1BD982DD" w14:textId="027E28BA" w:rsidR="003D201B" w:rsidRDefault="003D201B" w:rsidP="003D201B">
      <w:pPr>
        <w:jc w:val="both"/>
        <w:rPr>
          <w:rFonts w:ascii="Arial" w:hAnsi="Arial" w:cs="Arial"/>
          <w:b/>
          <w:i/>
        </w:rPr>
      </w:pPr>
    </w:p>
    <w:p w14:paraId="3CED0787" w14:textId="6C469EB8" w:rsidR="003D201B" w:rsidRDefault="003D201B" w:rsidP="003D201B">
      <w:pPr>
        <w:jc w:val="both"/>
        <w:rPr>
          <w:rFonts w:ascii="Arial" w:hAnsi="Arial" w:cs="Arial"/>
          <w:b/>
          <w:i/>
        </w:rPr>
      </w:pPr>
    </w:p>
    <w:p w14:paraId="6C43FBBE" w14:textId="071D8E74" w:rsidR="003D201B" w:rsidRDefault="003D201B" w:rsidP="003D201B">
      <w:pPr>
        <w:jc w:val="both"/>
        <w:rPr>
          <w:rFonts w:ascii="Arial" w:hAnsi="Arial" w:cs="Arial"/>
          <w:b/>
          <w:i/>
        </w:rPr>
      </w:pPr>
    </w:p>
    <w:p w14:paraId="13EEB74F" w14:textId="47FB09E5" w:rsidR="003D201B" w:rsidRDefault="003D201B" w:rsidP="003D201B">
      <w:pPr>
        <w:jc w:val="both"/>
        <w:rPr>
          <w:rFonts w:ascii="Arial" w:hAnsi="Arial" w:cs="Arial"/>
          <w:b/>
          <w:i/>
        </w:rPr>
      </w:pPr>
    </w:p>
    <w:p w14:paraId="04B778E0" w14:textId="77777777" w:rsidR="003D201B" w:rsidRPr="003D201B" w:rsidRDefault="003D201B" w:rsidP="003D201B">
      <w:pPr>
        <w:jc w:val="both"/>
        <w:rPr>
          <w:rFonts w:ascii="Arial" w:hAnsi="Arial" w:cs="Arial"/>
          <w:b/>
          <w:i/>
        </w:rPr>
      </w:pPr>
    </w:p>
    <w:p w14:paraId="6FED3A55" w14:textId="77777777" w:rsidR="00B1007D" w:rsidRPr="003D201B" w:rsidRDefault="00B1007D" w:rsidP="003D201B">
      <w:pPr>
        <w:jc w:val="both"/>
        <w:rPr>
          <w:rFonts w:ascii="Arial" w:hAnsi="Arial" w:cs="Arial"/>
          <w:b/>
          <w:i/>
        </w:rPr>
      </w:pPr>
    </w:p>
    <w:p w14:paraId="57082AF8" w14:textId="77777777" w:rsidR="00606243" w:rsidRPr="003D201B" w:rsidRDefault="00606243" w:rsidP="003D201B">
      <w:pPr>
        <w:jc w:val="both"/>
        <w:rPr>
          <w:rFonts w:ascii="Arial" w:hAnsi="Arial" w:cs="Arial"/>
          <w:b/>
          <w:i/>
        </w:rPr>
      </w:pPr>
    </w:p>
    <w:p w14:paraId="35D7EF03" w14:textId="77777777" w:rsidR="0090570F" w:rsidRPr="003D201B" w:rsidRDefault="0090570F" w:rsidP="003D201B">
      <w:pPr>
        <w:jc w:val="both"/>
        <w:rPr>
          <w:rFonts w:ascii="Arial" w:hAnsi="Arial" w:cs="Arial"/>
          <w:b/>
          <w:i/>
        </w:rPr>
      </w:pPr>
      <w:r w:rsidRPr="003D201B">
        <w:rPr>
          <w:rFonts w:ascii="Arial" w:hAnsi="Arial" w:cs="Arial"/>
          <w:b/>
          <w:i/>
        </w:rPr>
        <w:t>PLAN DE BIENESTAR, ESTIMULOS E INCENTIVOS</w:t>
      </w:r>
    </w:p>
    <w:p w14:paraId="116BD761" w14:textId="78C2A11A" w:rsidR="007252B1" w:rsidRPr="003D201B" w:rsidRDefault="007252B1" w:rsidP="003D201B">
      <w:pPr>
        <w:jc w:val="both"/>
        <w:rPr>
          <w:rFonts w:ascii="Arial" w:hAnsi="Arial" w:cs="Arial"/>
          <w:b/>
          <w:i/>
        </w:rPr>
      </w:pPr>
      <w:r w:rsidRPr="003D201B">
        <w:rPr>
          <w:rFonts w:ascii="Arial" w:hAnsi="Arial" w:cs="Arial"/>
          <w:b/>
          <w:i/>
        </w:rPr>
        <w:t xml:space="preserve">VIGENCIA </w:t>
      </w:r>
      <w:r w:rsidR="00FB30A4">
        <w:rPr>
          <w:rFonts w:ascii="Arial" w:hAnsi="Arial" w:cs="Arial"/>
          <w:b/>
          <w:i/>
        </w:rPr>
        <w:t>2023</w:t>
      </w:r>
    </w:p>
    <w:p w14:paraId="713252EA" w14:textId="78DDAEAD" w:rsidR="007252B1" w:rsidRPr="003D201B" w:rsidRDefault="009E194B" w:rsidP="003D201B">
      <w:pPr>
        <w:jc w:val="both"/>
        <w:rPr>
          <w:rFonts w:ascii="Arial" w:hAnsi="Arial" w:cs="Arial"/>
          <w:b/>
          <w:i/>
        </w:rPr>
      </w:pPr>
      <w:r w:rsidRPr="003D201B">
        <w:rPr>
          <w:rFonts w:ascii="Arial" w:hAnsi="Arial" w:cs="Arial"/>
          <w:b/>
          <w:i/>
        </w:rPr>
        <w:t>INSPECCIÒN DE TR</w:t>
      </w:r>
      <w:r w:rsidR="00925326" w:rsidRPr="003D201B">
        <w:rPr>
          <w:rFonts w:ascii="Arial" w:hAnsi="Arial" w:cs="Arial"/>
          <w:b/>
          <w:i/>
        </w:rPr>
        <w:t>Á</w:t>
      </w:r>
      <w:r w:rsidRPr="003D201B">
        <w:rPr>
          <w:rFonts w:ascii="Arial" w:hAnsi="Arial" w:cs="Arial"/>
          <w:b/>
          <w:i/>
        </w:rPr>
        <w:t>NSITO Y TRANSPORTE DE BARRANCABERMEJA</w:t>
      </w:r>
    </w:p>
    <w:p w14:paraId="32A3E16E" w14:textId="77777777" w:rsidR="007252B1" w:rsidRPr="003D201B" w:rsidRDefault="007252B1" w:rsidP="003D201B">
      <w:pPr>
        <w:pStyle w:val="NormalWeb"/>
        <w:spacing w:before="0" w:beforeAutospacing="0" w:after="0" w:afterAutospacing="0"/>
        <w:ind w:right="142"/>
        <w:jc w:val="center"/>
        <w:rPr>
          <w:rFonts w:ascii="Arial" w:hAnsi="Arial" w:cs="Arial"/>
          <w:b/>
          <w:bCs/>
          <w:i/>
        </w:rPr>
      </w:pPr>
    </w:p>
    <w:p w14:paraId="1C8344A0" w14:textId="77777777" w:rsidR="00606243" w:rsidRPr="003D201B" w:rsidRDefault="00606243" w:rsidP="003D201B">
      <w:pPr>
        <w:rPr>
          <w:rFonts w:ascii="Arial" w:hAnsi="Arial" w:cs="Arial"/>
          <w:b/>
          <w:i/>
        </w:rPr>
      </w:pPr>
    </w:p>
    <w:p w14:paraId="6D769CF0" w14:textId="6F654E8C" w:rsidR="007252B1" w:rsidRPr="003D201B" w:rsidRDefault="007252B1" w:rsidP="003D201B">
      <w:pPr>
        <w:rPr>
          <w:rFonts w:ascii="Arial" w:hAnsi="Arial" w:cs="Arial"/>
          <w:b/>
          <w:i/>
        </w:rPr>
      </w:pPr>
      <w:r w:rsidRPr="003D201B">
        <w:rPr>
          <w:rFonts w:ascii="Arial" w:hAnsi="Arial" w:cs="Arial"/>
          <w:b/>
          <w:i/>
        </w:rPr>
        <w:t>Control del Documento</w:t>
      </w:r>
    </w:p>
    <w:p w14:paraId="7A6F8843" w14:textId="77777777" w:rsidR="007252B1" w:rsidRPr="003D201B" w:rsidRDefault="007252B1" w:rsidP="003D201B">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3D201B" w14:paraId="4DFE3406" w14:textId="77777777" w:rsidTr="00B83B3F">
        <w:trPr>
          <w:cantSplit/>
          <w:trHeight w:val="405"/>
          <w:jc w:val="center"/>
        </w:trPr>
        <w:tc>
          <w:tcPr>
            <w:tcW w:w="1440" w:type="dxa"/>
            <w:vAlign w:val="center"/>
          </w:tcPr>
          <w:p w14:paraId="23CB73E5" w14:textId="77777777" w:rsidR="007252B1" w:rsidRPr="003D201B" w:rsidRDefault="007252B1" w:rsidP="003D201B">
            <w:pPr>
              <w:tabs>
                <w:tab w:val="left" w:pos="426"/>
              </w:tabs>
              <w:jc w:val="center"/>
              <w:rPr>
                <w:rFonts w:ascii="Arial" w:hAnsi="Arial" w:cs="Arial"/>
                <w:i/>
                <w:lang w:val="es-MX"/>
              </w:rPr>
            </w:pPr>
          </w:p>
        </w:tc>
        <w:tc>
          <w:tcPr>
            <w:tcW w:w="2808" w:type="dxa"/>
            <w:vAlign w:val="center"/>
          </w:tcPr>
          <w:p w14:paraId="4F29CDEA"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Cargo</w:t>
            </w:r>
          </w:p>
        </w:tc>
        <w:tc>
          <w:tcPr>
            <w:tcW w:w="2551" w:type="dxa"/>
            <w:vAlign w:val="center"/>
          </w:tcPr>
          <w:p w14:paraId="11CD6CEB"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Dependencia</w:t>
            </w:r>
          </w:p>
        </w:tc>
        <w:tc>
          <w:tcPr>
            <w:tcW w:w="2176" w:type="dxa"/>
            <w:vAlign w:val="center"/>
          </w:tcPr>
          <w:p w14:paraId="10D81DDC"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Fecha</w:t>
            </w:r>
          </w:p>
        </w:tc>
      </w:tr>
      <w:tr w:rsidR="00814F17" w:rsidRPr="003D201B" w14:paraId="598210E7" w14:textId="77777777" w:rsidTr="00B83B3F">
        <w:trPr>
          <w:cantSplit/>
          <w:trHeight w:val="591"/>
          <w:jc w:val="center"/>
        </w:trPr>
        <w:tc>
          <w:tcPr>
            <w:tcW w:w="1440" w:type="dxa"/>
            <w:vAlign w:val="center"/>
          </w:tcPr>
          <w:p w14:paraId="2C1E9F60"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Autor:</w:t>
            </w:r>
          </w:p>
        </w:tc>
        <w:tc>
          <w:tcPr>
            <w:tcW w:w="2808" w:type="dxa"/>
            <w:vAlign w:val="center"/>
          </w:tcPr>
          <w:p w14:paraId="2DD4ED82" w14:textId="754D761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Profesional Especializado</w:t>
            </w:r>
          </w:p>
        </w:tc>
        <w:tc>
          <w:tcPr>
            <w:tcW w:w="2551" w:type="dxa"/>
            <w:vAlign w:val="center"/>
          </w:tcPr>
          <w:p w14:paraId="5CA86094" w14:textId="348826CD"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División </w:t>
            </w:r>
            <w:r w:rsidR="00206590" w:rsidRPr="003D201B">
              <w:rPr>
                <w:rFonts w:ascii="Arial" w:hAnsi="Arial" w:cs="Arial"/>
                <w:i/>
                <w:lang w:val="es-MX"/>
              </w:rPr>
              <w:t xml:space="preserve">Administrativa </w:t>
            </w:r>
          </w:p>
        </w:tc>
        <w:tc>
          <w:tcPr>
            <w:tcW w:w="2176" w:type="dxa"/>
            <w:vAlign w:val="center"/>
          </w:tcPr>
          <w:p w14:paraId="428DEB20" w14:textId="136FE692"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Enero de </w:t>
            </w:r>
            <w:r w:rsidR="00FB30A4">
              <w:rPr>
                <w:rFonts w:ascii="Arial" w:hAnsi="Arial" w:cs="Arial"/>
                <w:i/>
                <w:lang w:val="es-MX"/>
              </w:rPr>
              <w:t>2023</w:t>
            </w:r>
          </w:p>
        </w:tc>
      </w:tr>
      <w:tr w:rsidR="00814F17" w:rsidRPr="003D201B" w14:paraId="56794788" w14:textId="77777777" w:rsidTr="00B83B3F">
        <w:trPr>
          <w:cantSplit/>
          <w:trHeight w:val="571"/>
          <w:jc w:val="center"/>
        </w:trPr>
        <w:tc>
          <w:tcPr>
            <w:tcW w:w="1440" w:type="dxa"/>
            <w:vAlign w:val="center"/>
          </w:tcPr>
          <w:p w14:paraId="6DCF456F"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Revisión:</w:t>
            </w:r>
          </w:p>
        </w:tc>
        <w:tc>
          <w:tcPr>
            <w:tcW w:w="2808" w:type="dxa"/>
            <w:vAlign w:val="center"/>
          </w:tcPr>
          <w:p w14:paraId="43A79328" w14:textId="6E8D241A"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551" w:type="dxa"/>
            <w:vAlign w:val="center"/>
          </w:tcPr>
          <w:p w14:paraId="0EC54BA9" w14:textId="74D28B97"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176" w:type="dxa"/>
            <w:vAlign w:val="center"/>
          </w:tcPr>
          <w:p w14:paraId="41F45BF9" w14:textId="10C82559"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Enero de </w:t>
            </w:r>
            <w:r w:rsidR="00FB30A4">
              <w:rPr>
                <w:rFonts w:ascii="Arial" w:hAnsi="Arial" w:cs="Arial"/>
                <w:i/>
                <w:lang w:val="es-MX"/>
              </w:rPr>
              <w:t>2023</w:t>
            </w:r>
          </w:p>
        </w:tc>
      </w:tr>
      <w:tr w:rsidR="00B83B3F" w:rsidRPr="003D201B" w14:paraId="6B3778A9" w14:textId="77777777" w:rsidTr="00B83B3F">
        <w:trPr>
          <w:cantSplit/>
          <w:trHeight w:val="523"/>
          <w:jc w:val="center"/>
        </w:trPr>
        <w:tc>
          <w:tcPr>
            <w:tcW w:w="1440" w:type="dxa"/>
            <w:vAlign w:val="center"/>
          </w:tcPr>
          <w:p w14:paraId="05BA11B7"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Aprobación:</w:t>
            </w:r>
          </w:p>
        </w:tc>
        <w:tc>
          <w:tcPr>
            <w:tcW w:w="2808" w:type="dxa"/>
            <w:vAlign w:val="center"/>
          </w:tcPr>
          <w:p w14:paraId="4E463CC5" w14:textId="529D0A81"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Director</w:t>
            </w:r>
          </w:p>
        </w:tc>
        <w:tc>
          <w:tcPr>
            <w:tcW w:w="2551" w:type="dxa"/>
            <w:vAlign w:val="center"/>
          </w:tcPr>
          <w:p w14:paraId="7796409B" w14:textId="7512333E"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Dirección </w:t>
            </w:r>
          </w:p>
        </w:tc>
        <w:tc>
          <w:tcPr>
            <w:tcW w:w="2176" w:type="dxa"/>
            <w:vAlign w:val="center"/>
          </w:tcPr>
          <w:p w14:paraId="5A3981DA" w14:textId="5ABB1C6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Enero de </w:t>
            </w:r>
            <w:r w:rsidR="00FB30A4">
              <w:rPr>
                <w:rFonts w:ascii="Arial" w:hAnsi="Arial" w:cs="Arial"/>
                <w:i/>
                <w:lang w:val="es-MX"/>
              </w:rPr>
              <w:t>2023</w:t>
            </w:r>
          </w:p>
        </w:tc>
      </w:tr>
    </w:tbl>
    <w:p w14:paraId="4A1CDDE2" w14:textId="77777777" w:rsidR="007252B1" w:rsidRPr="003D201B" w:rsidRDefault="007252B1" w:rsidP="003D201B">
      <w:pPr>
        <w:rPr>
          <w:rFonts w:ascii="Arial" w:hAnsi="Arial" w:cs="Arial"/>
          <w:b/>
          <w:i/>
        </w:rPr>
      </w:pPr>
    </w:p>
    <w:p w14:paraId="507915EB" w14:textId="77777777" w:rsidR="007252B1" w:rsidRPr="003D201B" w:rsidRDefault="007252B1" w:rsidP="003D201B">
      <w:pPr>
        <w:rPr>
          <w:rFonts w:ascii="Arial" w:hAnsi="Arial" w:cs="Arial"/>
          <w:b/>
          <w:i/>
        </w:rPr>
      </w:pPr>
    </w:p>
    <w:p w14:paraId="504ACB03" w14:textId="77777777" w:rsidR="007252B1" w:rsidRPr="003D201B" w:rsidRDefault="007252B1" w:rsidP="003D201B">
      <w:pPr>
        <w:rPr>
          <w:rFonts w:ascii="Arial" w:hAnsi="Arial" w:cs="Arial"/>
          <w:b/>
          <w:i/>
        </w:rPr>
      </w:pPr>
      <w:r w:rsidRPr="003D201B">
        <w:rPr>
          <w:rFonts w:ascii="Arial" w:hAnsi="Arial" w:cs="Arial"/>
          <w:b/>
          <w:i/>
        </w:rPr>
        <w:t>Control de los Cambios</w:t>
      </w:r>
    </w:p>
    <w:p w14:paraId="605B087B" w14:textId="77777777" w:rsidR="007252B1" w:rsidRPr="003D201B" w:rsidRDefault="007252B1" w:rsidP="003D201B">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3D201B" w14:paraId="75D28262" w14:textId="77777777" w:rsidTr="007252B1">
        <w:trPr>
          <w:trHeight w:val="745"/>
          <w:jc w:val="center"/>
        </w:trPr>
        <w:tc>
          <w:tcPr>
            <w:tcW w:w="790" w:type="pct"/>
            <w:vAlign w:val="center"/>
          </w:tcPr>
          <w:p w14:paraId="1F614116" w14:textId="77777777" w:rsidR="007252B1" w:rsidRPr="003D201B" w:rsidRDefault="007252B1" w:rsidP="003D201B">
            <w:pPr>
              <w:jc w:val="center"/>
              <w:rPr>
                <w:rFonts w:ascii="Arial" w:hAnsi="Arial" w:cs="Arial"/>
                <w:b/>
                <w:i/>
                <w:lang w:val="es-MX"/>
              </w:rPr>
            </w:pPr>
            <w:r w:rsidRPr="003D201B">
              <w:rPr>
                <w:rFonts w:ascii="Arial" w:hAnsi="Arial" w:cs="Arial"/>
                <w:b/>
                <w:i/>
                <w:lang w:val="es-MX"/>
              </w:rPr>
              <w:t>Versión No.</w:t>
            </w:r>
          </w:p>
        </w:tc>
        <w:tc>
          <w:tcPr>
            <w:tcW w:w="1205" w:type="pct"/>
            <w:vAlign w:val="center"/>
          </w:tcPr>
          <w:p w14:paraId="710A99C5" w14:textId="77777777" w:rsidR="007252B1" w:rsidRPr="003D201B" w:rsidRDefault="007252B1" w:rsidP="003D201B">
            <w:pPr>
              <w:jc w:val="center"/>
              <w:rPr>
                <w:rFonts w:ascii="Arial" w:hAnsi="Arial" w:cs="Arial"/>
                <w:b/>
                <w:i/>
                <w:lang w:val="es-MX"/>
              </w:rPr>
            </w:pPr>
            <w:r w:rsidRPr="003D201B">
              <w:rPr>
                <w:rFonts w:ascii="Arial" w:hAnsi="Arial" w:cs="Arial"/>
                <w:b/>
                <w:i/>
                <w:lang w:val="es-MX"/>
              </w:rPr>
              <w:t>Fecha de Aprobación</w:t>
            </w:r>
          </w:p>
        </w:tc>
        <w:tc>
          <w:tcPr>
            <w:tcW w:w="1921" w:type="pct"/>
            <w:vAlign w:val="center"/>
          </w:tcPr>
          <w:p w14:paraId="3EB9FDEC" w14:textId="77777777" w:rsidR="007252B1" w:rsidRPr="003D201B" w:rsidRDefault="007252B1" w:rsidP="003D201B">
            <w:pPr>
              <w:jc w:val="center"/>
              <w:rPr>
                <w:rFonts w:ascii="Arial" w:hAnsi="Arial" w:cs="Arial"/>
                <w:b/>
                <w:i/>
                <w:lang w:val="es-MX"/>
              </w:rPr>
            </w:pPr>
            <w:r w:rsidRPr="003D201B">
              <w:rPr>
                <w:rFonts w:ascii="Arial" w:hAnsi="Arial" w:cs="Arial"/>
                <w:b/>
                <w:i/>
                <w:lang w:val="es-MX"/>
              </w:rPr>
              <w:t>Descripción de los Cambios</w:t>
            </w:r>
          </w:p>
        </w:tc>
        <w:tc>
          <w:tcPr>
            <w:tcW w:w="1084" w:type="pct"/>
            <w:vAlign w:val="center"/>
          </w:tcPr>
          <w:p w14:paraId="004F1B2F" w14:textId="77777777" w:rsidR="007252B1" w:rsidRPr="003D201B" w:rsidRDefault="007252B1" w:rsidP="003D201B">
            <w:pPr>
              <w:jc w:val="center"/>
              <w:rPr>
                <w:rFonts w:ascii="Arial" w:hAnsi="Arial" w:cs="Arial"/>
                <w:b/>
                <w:i/>
                <w:lang w:val="es-MX"/>
              </w:rPr>
            </w:pPr>
            <w:r w:rsidRPr="003D201B">
              <w:rPr>
                <w:rFonts w:ascii="Arial" w:hAnsi="Arial" w:cs="Arial"/>
                <w:b/>
                <w:i/>
                <w:lang w:val="es-MX"/>
              </w:rPr>
              <w:t>Solicitó</w:t>
            </w:r>
          </w:p>
        </w:tc>
      </w:tr>
      <w:tr w:rsidR="00AD5E1C" w:rsidRPr="003D201B" w14:paraId="6D1612B0" w14:textId="77777777" w:rsidTr="00B1007D">
        <w:trPr>
          <w:trHeight w:val="421"/>
          <w:jc w:val="center"/>
        </w:trPr>
        <w:tc>
          <w:tcPr>
            <w:tcW w:w="790" w:type="pct"/>
            <w:vAlign w:val="center"/>
          </w:tcPr>
          <w:p w14:paraId="27E0DF2B" w14:textId="77777777" w:rsidR="00AD5E1C" w:rsidRPr="003D201B" w:rsidRDefault="00AD5E1C" w:rsidP="00AD5E1C">
            <w:pPr>
              <w:jc w:val="center"/>
              <w:rPr>
                <w:rFonts w:ascii="Arial" w:hAnsi="Arial" w:cs="Arial"/>
                <w:i/>
                <w:lang w:val="es-MX"/>
              </w:rPr>
            </w:pPr>
            <w:r w:rsidRPr="003D201B">
              <w:rPr>
                <w:rFonts w:ascii="Arial" w:hAnsi="Arial" w:cs="Arial"/>
                <w:i/>
                <w:lang w:val="es-MX"/>
              </w:rPr>
              <w:t>2.0</w:t>
            </w:r>
          </w:p>
        </w:tc>
        <w:tc>
          <w:tcPr>
            <w:tcW w:w="1205" w:type="pct"/>
            <w:vAlign w:val="center"/>
          </w:tcPr>
          <w:p w14:paraId="78DE3654" w14:textId="06EA53C0" w:rsidR="00AD5E1C" w:rsidRPr="003D201B" w:rsidRDefault="00AD5E1C" w:rsidP="00AD5E1C">
            <w:pPr>
              <w:jc w:val="center"/>
              <w:rPr>
                <w:rFonts w:ascii="Arial" w:hAnsi="Arial" w:cs="Arial"/>
                <w:i/>
                <w:lang w:val="es-MX"/>
              </w:rPr>
            </w:pPr>
            <w:r>
              <w:rPr>
                <w:rFonts w:ascii="Arial" w:hAnsi="Arial" w:cs="Arial"/>
                <w:i/>
                <w:sz w:val="22"/>
                <w:szCs w:val="22"/>
                <w:lang w:val="es-MX"/>
              </w:rPr>
              <w:t>31/01/</w:t>
            </w:r>
            <w:r w:rsidR="00FB30A4">
              <w:rPr>
                <w:rFonts w:ascii="Arial" w:hAnsi="Arial" w:cs="Arial"/>
                <w:i/>
                <w:sz w:val="22"/>
                <w:szCs w:val="22"/>
                <w:lang w:val="es-MX"/>
              </w:rPr>
              <w:t>2022</w:t>
            </w:r>
          </w:p>
        </w:tc>
        <w:tc>
          <w:tcPr>
            <w:tcW w:w="1921" w:type="pct"/>
            <w:vAlign w:val="center"/>
          </w:tcPr>
          <w:p w14:paraId="7FD7402E" w14:textId="16ADA68D" w:rsidR="00AD5E1C" w:rsidRPr="003D201B" w:rsidRDefault="00AD5E1C" w:rsidP="00AD5E1C">
            <w:pPr>
              <w:pStyle w:val="Prrafodelista"/>
              <w:ind w:left="136"/>
              <w:jc w:val="both"/>
              <w:rPr>
                <w:rFonts w:ascii="Arial" w:hAnsi="Arial" w:cs="Arial"/>
                <w:i/>
                <w:lang w:val="es-MX"/>
              </w:rPr>
            </w:pPr>
            <w:r>
              <w:rPr>
                <w:rFonts w:ascii="Arial" w:hAnsi="Arial" w:cs="Arial"/>
                <w:i/>
                <w:sz w:val="22"/>
                <w:szCs w:val="22"/>
                <w:lang w:val="es-MX"/>
              </w:rPr>
              <w:t>Actualización a los cambios de la vigencia.</w:t>
            </w:r>
          </w:p>
        </w:tc>
        <w:tc>
          <w:tcPr>
            <w:tcW w:w="1084" w:type="pct"/>
            <w:vAlign w:val="center"/>
          </w:tcPr>
          <w:p w14:paraId="7FC614BA" w14:textId="1EDB22A0" w:rsidR="00AD5E1C" w:rsidRPr="003D201B" w:rsidRDefault="00AD5E1C" w:rsidP="00AD5E1C">
            <w:pPr>
              <w:jc w:val="center"/>
              <w:rPr>
                <w:rFonts w:ascii="Arial" w:hAnsi="Arial" w:cs="Arial"/>
                <w:i/>
                <w:lang w:val="es-MX"/>
              </w:rPr>
            </w:pPr>
            <w:r>
              <w:rPr>
                <w:rFonts w:ascii="Arial" w:hAnsi="Arial" w:cs="Arial"/>
                <w:i/>
                <w:sz w:val="22"/>
                <w:szCs w:val="22"/>
                <w:lang w:val="es-MX"/>
              </w:rPr>
              <w:t xml:space="preserve">División de Planeación </w:t>
            </w:r>
          </w:p>
        </w:tc>
      </w:tr>
      <w:tr w:rsidR="00AD5E1C" w:rsidRPr="003D201B" w14:paraId="46008482" w14:textId="77777777" w:rsidTr="007252B1">
        <w:trPr>
          <w:trHeight w:val="515"/>
          <w:jc w:val="center"/>
        </w:trPr>
        <w:tc>
          <w:tcPr>
            <w:tcW w:w="790" w:type="pct"/>
            <w:vAlign w:val="center"/>
          </w:tcPr>
          <w:p w14:paraId="02D7D22B" w14:textId="77777777" w:rsidR="00AD5E1C" w:rsidRPr="003D201B" w:rsidRDefault="00AD5E1C" w:rsidP="00AD5E1C">
            <w:pPr>
              <w:jc w:val="center"/>
              <w:rPr>
                <w:rFonts w:ascii="Arial" w:hAnsi="Arial" w:cs="Arial"/>
                <w:i/>
              </w:rPr>
            </w:pPr>
            <w:r w:rsidRPr="003D201B">
              <w:rPr>
                <w:rFonts w:ascii="Arial" w:hAnsi="Arial" w:cs="Arial"/>
                <w:i/>
                <w:lang w:val="es-MX"/>
              </w:rPr>
              <w:t>3.0</w:t>
            </w:r>
          </w:p>
        </w:tc>
        <w:tc>
          <w:tcPr>
            <w:tcW w:w="1205" w:type="pct"/>
            <w:vAlign w:val="center"/>
          </w:tcPr>
          <w:p w14:paraId="2CA66236" w14:textId="77777777" w:rsidR="00AD5E1C" w:rsidRPr="003D201B" w:rsidRDefault="00AD5E1C" w:rsidP="00AD5E1C">
            <w:pPr>
              <w:jc w:val="center"/>
              <w:rPr>
                <w:rFonts w:ascii="Arial" w:hAnsi="Arial" w:cs="Arial"/>
                <w:i/>
                <w:lang w:val="es-MX"/>
              </w:rPr>
            </w:pPr>
          </w:p>
        </w:tc>
        <w:tc>
          <w:tcPr>
            <w:tcW w:w="1921" w:type="pct"/>
            <w:vAlign w:val="center"/>
          </w:tcPr>
          <w:p w14:paraId="06127A01" w14:textId="77777777" w:rsidR="00AD5E1C" w:rsidRPr="003D201B" w:rsidRDefault="00AD5E1C" w:rsidP="00AD5E1C">
            <w:pPr>
              <w:jc w:val="center"/>
              <w:rPr>
                <w:rFonts w:ascii="Arial" w:hAnsi="Arial" w:cs="Arial"/>
                <w:i/>
                <w:lang w:val="es-MX"/>
              </w:rPr>
            </w:pPr>
          </w:p>
        </w:tc>
        <w:tc>
          <w:tcPr>
            <w:tcW w:w="1084" w:type="pct"/>
            <w:vAlign w:val="center"/>
          </w:tcPr>
          <w:p w14:paraId="0DDF2E51" w14:textId="77777777" w:rsidR="00AD5E1C" w:rsidRPr="003D201B" w:rsidRDefault="00AD5E1C" w:rsidP="00AD5E1C">
            <w:pPr>
              <w:jc w:val="center"/>
              <w:rPr>
                <w:rFonts w:ascii="Arial" w:hAnsi="Arial" w:cs="Arial"/>
                <w:i/>
                <w:lang w:val="es-MX"/>
              </w:rPr>
            </w:pPr>
          </w:p>
        </w:tc>
      </w:tr>
      <w:tr w:rsidR="00AD5E1C" w:rsidRPr="003D201B" w14:paraId="529CC557" w14:textId="77777777" w:rsidTr="006574AB">
        <w:trPr>
          <w:trHeight w:val="555"/>
          <w:jc w:val="center"/>
        </w:trPr>
        <w:tc>
          <w:tcPr>
            <w:tcW w:w="790" w:type="pct"/>
            <w:vAlign w:val="center"/>
          </w:tcPr>
          <w:p w14:paraId="1CE85A14" w14:textId="77777777" w:rsidR="00AD5E1C" w:rsidRPr="003D201B" w:rsidRDefault="00AD5E1C" w:rsidP="00AD5E1C">
            <w:pPr>
              <w:jc w:val="center"/>
              <w:rPr>
                <w:rFonts w:ascii="Arial" w:hAnsi="Arial" w:cs="Arial"/>
                <w:i/>
              </w:rPr>
            </w:pPr>
            <w:r w:rsidRPr="003D201B">
              <w:rPr>
                <w:rFonts w:ascii="Arial" w:hAnsi="Arial" w:cs="Arial"/>
                <w:i/>
                <w:lang w:val="es-MX"/>
              </w:rPr>
              <w:t>4.0</w:t>
            </w:r>
          </w:p>
        </w:tc>
        <w:tc>
          <w:tcPr>
            <w:tcW w:w="1205" w:type="pct"/>
            <w:vAlign w:val="center"/>
          </w:tcPr>
          <w:p w14:paraId="18D4657E" w14:textId="77777777" w:rsidR="00AD5E1C" w:rsidRPr="003D201B" w:rsidRDefault="00AD5E1C" w:rsidP="00AD5E1C">
            <w:pPr>
              <w:jc w:val="center"/>
              <w:rPr>
                <w:rFonts w:ascii="Arial" w:hAnsi="Arial" w:cs="Arial"/>
                <w:i/>
                <w:lang w:val="es-MX"/>
              </w:rPr>
            </w:pPr>
          </w:p>
        </w:tc>
        <w:tc>
          <w:tcPr>
            <w:tcW w:w="1921" w:type="pct"/>
            <w:vAlign w:val="center"/>
          </w:tcPr>
          <w:p w14:paraId="27465D67" w14:textId="77777777" w:rsidR="00AD5E1C" w:rsidRPr="003D201B" w:rsidRDefault="00AD5E1C" w:rsidP="00AD5E1C">
            <w:pPr>
              <w:jc w:val="center"/>
              <w:rPr>
                <w:rFonts w:ascii="Arial" w:hAnsi="Arial" w:cs="Arial"/>
                <w:i/>
                <w:lang w:val="es-MX"/>
              </w:rPr>
            </w:pPr>
          </w:p>
        </w:tc>
        <w:tc>
          <w:tcPr>
            <w:tcW w:w="1084" w:type="pct"/>
            <w:vAlign w:val="center"/>
          </w:tcPr>
          <w:p w14:paraId="517A0EF6" w14:textId="77777777" w:rsidR="00AD5E1C" w:rsidRPr="003D201B" w:rsidRDefault="00AD5E1C" w:rsidP="00AD5E1C">
            <w:pPr>
              <w:jc w:val="center"/>
              <w:rPr>
                <w:rFonts w:ascii="Arial" w:hAnsi="Arial" w:cs="Arial"/>
                <w:i/>
                <w:lang w:val="es-MX"/>
              </w:rPr>
            </w:pPr>
          </w:p>
        </w:tc>
      </w:tr>
      <w:tr w:rsidR="00AD5E1C" w:rsidRPr="003D201B" w14:paraId="3C4D69E5" w14:textId="77777777" w:rsidTr="007252B1">
        <w:trPr>
          <w:trHeight w:val="445"/>
          <w:jc w:val="center"/>
        </w:trPr>
        <w:tc>
          <w:tcPr>
            <w:tcW w:w="790" w:type="pct"/>
            <w:vAlign w:val="center"/>
          </w:tcPr>
          <w:p w14:paraId="634B6981" w14:textId="77777777" w:rsidR="00AD5E1C" w:rsidRPr="003D201B" w:rsidRDefault="00AD5E1C" w:rsidP="00AD5E1C">
            <w:pPr>
              <w:jc w:val="center"/>
              <w:rPr>
                <w:rFonts w:ascii="Arial" w:hAnsi="Arial" w:cs="Arial"/>
                <w:i/>
              </w:rPr>
            </w:pPr>
            <w:r w:rsidRPr="003D201B">
              <w:rPr>
                <w:rFonts w:ascii="Arial" w:hAnsi="Arial" w:cs="Arial"/>
                <w:i/>
                <w:lang w:val="es-MX"/>
              </w:rPr>
              <w:t>5.0</w:t>
            </w:r>
          </w:p>
        </w:tc>
        <w:tc>
          <w:tcPr>
            <w:tcW w:w="1205" w:type="pct"/>
            <w:vAlign w:val="center"/>
          </w:tcPr>
          <w:p w14:paraId="5F1B5DF7" w14:textId="77777777" w:rsidR="00AD5E1C" w:rsidRPr="003D201B" w:rsidRDefault="00AD5E1C" w:rsidP="00AD5E1C">
            <w:pPr>
              <w:jc w:val="center"/>
              <w:rPr>
                <w:rFonts w:ascii="Arial" w:hAnsi="Arial" w:cs="Arial"/>
                <w:i/>
                <w:lang w:val="es-MX"/>
              </w:rPr>
            </w:pPr>
          </w:p>
        </w:tc>
        <w:tc>
          <w:tcPr>
            <w:tcW w:w="1921" w:type="pct"/>
            <w:vAlign w:val="center"/>
          </w:tcPr>
          <w:p w14:paraId="37F0C058" w14:textId="77777777" w:rsidR="00AD5E1C" w:rsidRPr="003D201B" w:rsidRDefault="00AD5E1C" w:rsidP="00AD5E1C">
            <w:pPr>
              <w:pStyle w:val="Textonotapie"/>
              <w:jc w:val="center"/>
              <w:rPr>
                <w:rFonts w:ascii="Arial" w:hAnsi="Arial" w:cs="Arial"/>
                <w:i/>
                <w:sz w:val="24"/>
                <w:szCs w:val="24"/>
                <w:lang w:val="es-MX"/>
              </w:rPr>
            </w:pPr>
          </w:p>
        </w:tc>
        <w:tc>
          <w:tcPr>
            <w:tcW w:w="1084" w:type="pct"/>
            <w:vAlign w:val="center"/>
          </w:tcPr>
          <w:p w14:paraId="2A0FD439" w14:textId="77777777" w:rsidR="00AD5E1C" w:rsidRPr="003D201B" w:rsidRDefault="00AD5E1C" w:rsidP="00AD5E1C">
            <w:pPr>
              <w:pStyle w:val="Textonotapie"/>
              <w:jc w:val="center"/>
              <w:rPr>
                <w:rFonts w:ascii="Arial" w:hAnsi="Arial" w:cs="Arial"/>
                <w:i/>
                <w:sz w:val="24"/>
                <w:szCs w:val="24"/>
                <w:lang w:val="es-MX"/>
              </w:rPr>
            </w:pPr>
          </w:p>
        </w:tc>
      </w:tr>
    </w:tbl>
    <w:p w14:paraId="00E45235" w14:textId="77777777" w:rsidR="007252B1" w:rsidRPr="003D201B" w:rsidRDefault="007252B1" w:rsidP="003D201B">
      <w:pPr>
        <w:jc w:val="both"/>
        <w:rPr>
          <w:rFonts w:ascii="Arial" w:hAnsi="Arial" w:cs="Arial"/>
          <w:b/>
          <w:i/>
        </w:rPr>
      </w:pPr>
    </w:p>
    <w:p w14:paraId="741F49FC" w14:textId="3DE255CD" w:rsidR="007252B1" w:rsidRPr="003D201B" w:rsidRDefault="007252B1" w:rsidP="003D201B">
      <w:pPr>
        <w:ind w:right="142"/>
        <w:jc w:val="both"/>
        <w:rPr>
          <w:rFonts w:ascii="Arial" w:hAnsi="Arial" w:cs="Arial"/>
          <w:b/>
          <w:i/>
        </w:rPr>
      </w:pPr>
      <w:r w:rsidRPr="003D201B">
        <w:rPr>
          <w:rFonts w:ascii="Arial" w:hAnsi="Arial" w:cs="Arial"/>
          <w:b/>
          <w:i/>
        </w:rPr>
        <w:t xml:space="preserve">La impresión de este documento se considera Copia No Controlada, el usuario al momento de consultarlo debe compararlo con la versión oficial publicada en la Página Web de </w:t>
      </w:r>
      <w:r w:rsidR="006574AB" w:rsidRPr="003D201B">
        <w:rPr>
          <w:rFonts w:ascii="Arial" w:hAnsi="Arial" w:cs="Arial"/>
          <w:b/>
          <w:i/>
        </w:rPr>
        <w:t xml:space="preserve">la ITTB. </w:t>
      </w:r>
    </w:p>
    <w:p w14:paraId="6F662D19" w14:textId="7B3059E5" w:rsidR="007252B1" w:rsidRPr="003D201B" w:rsidRDefault="007252B1" w:rsidP="003D201B">
      <w:pPr>
        <w:ind w:right="142"/>
        <w:jc w:val="both"/>
        <w:rPr>
          <w:rFonts w:ascii="Arial" w:hAnsi="Arial" w:cs="Arial"/>
          <w:b/>
          <w:bCs/>
          <w:i/>
        </w:rPr>
      </w:pPr>
    </w:p>
    <w:p w14:paraId="3DDD0F4B" w14:textId="402A9206" w:rsidR="007252B1" w:rsidRPr="003D201B" w:rsidRDefault="007252B1" w:rsidP="003D201B">
      <w:pPr>
        <w:jc w:val="center"/>
        <w:rPr>
          <w:rFonts w:ascii="Arial" w:hAnsi="Arial" w:cs="Arial"/>
          <w:b/>
        </w:rPr>
      </w:pPr>
    </w:p>
    <w:p w14:paraId="3C30C3A6" w14:textId="35CE9E7B" w:rsidR="006B14AF" w:rsidRPr="003D201B" w:rsidRDefault="006B14AF" w:rsidP="003D201B">
      <w:pPr>
        <w:jc w:val="center"/>
        <w:rPr>
          <w:rFonts w:ascii="Arial" w:hAnsi="Arial" w:cs="Arial"/>
          <w:b/>
        </w:rPr>
      </w:pPr>
    </w:p>
    <w:p w14:paraId="52A2B318" w14:textId="46BD7476" w:rsidR="006B14AF" w:rsidRPr="003D201B" w:rsidRDefault="006B14AF" w:rsidP="003D201B">
      <w:pPr>
        <w:jc w:val="center"/>
        <w:rPr>
          <w:rFonts w:ascii="Arial" w:hAnsi="Arial" w:cs="Arial"/>
          <w:b/>
        </w:rPr>
      </w:pPr>
    </w:p>
    <w:p w14:paraId="437005AE" w14:textId="71D608C8" w:rsidR="006B14AF" w:rsidRPr="003D201B" w:rsidRDefault="006B14AF" w:rsidP="003D201B">
      <w:pPr>
        <w:jc w:val="center"/>
        <w:rPr>
          <w:rFonts w:ascii="Arial" w:hAnsi="Arial" w:cs="Arial"/>
          <w:b/>
        </w:rPr>
      </w:pPr>
    </w:p>
    <w:p w14:paraId="3B1BC97B" w14:textId="340D5205" w:rsidR="00B1007D" w:rsidRPr="003D201B" w:rsidRDefault="00B1007D" w:rsidP="003D201B">
      <w:pPr>
        <w:jc w:val="center"/>
        <w:rPr>
          <w:rFonts w:ascii="Arial" w:hAnsi="Arial" w:cs="Arial"/>
          <w:b/>
        </w:rPr>
      </w:pPr>
    </w:p>
    <w:p w14:paraId="7E105797" w14:textId="53FD2A86" w:rsidR="00B1007D" w:rsidRPr="003D201B" w:rsidRDefault="00B1007D" w:rsidP="003D201B">
      <w:pPr>
        <w:jc w:val="center"/>
        <w:rPr>
          <w:rFonts w:ascii="Arial" w:hAnsi="Arial" w:cs="Arial"/>
          <w:b/>
        </w:rPr>
      </w:pPr>
    </w:p>
    <w:p w14:paraId="215C0684" w14:textId="6272C6CD" w:rsidR="006B14AF" w:rsidRPr="003D201B" w:rsidRDefault="006B14AF" w:rsidP="003D201B">
      <w:pPr>
        <w:jc w:val="center"/>
        <w:rPr>
          <w:rFonts w:ascii="Arial" w:hAnsi="Arial" w:cs="Arial"/>
          <w:b/>
        </w:rPr>
      </w:pPr>
    </w:p>
    <w:p w14:paraId="68417FEF" w14:textId="33D5EF62" w:rsidR="006B14AF" w:rsidRPr="003D201B" w:rsidRDefault="006B14AF" w:rsidP="003D201B">
      <w:pPr>
        <w:jc w:val="center"/>
        <w:rPr>
          <w:rFonts w:ascii="Arial" w:hAnsi="Arial" w:cs="Arial"/>
          <w:b/>
        </w:rPr>
      </w:pPr>
    </w:p>
    <w:p w14:paraId="314D4A3C" w14:textId="77777777" w:rsidR="006B14AF" w:rsidRPr="003D201B" w:rsidRDefault="006B14AF" w:rsidP="003D201B">
      <w:pPr>
        <w:jc w:val="center"/>
        <w:rPr>
          <w:rFonts w:ascii="Arial" w:hAnsi="Arial" w:cs="Arial"/>
          <w:b/>
        </w:rPr>
      </w:pPr>
    </w:p>
    <w:p w14:paraId="0421DD4C" w14:textId="2064284A" w:rsidR="00C969A6" w:rsidRPr="003D201B" w:rsidRDefault="00C969A6" w:rsidP="003D201B">
      <w:pPr>
        <w:jc w:val="center"/>
        <w:rPr>
          <w:rFonts w:ascii="Arial" w:hAnsi="Arial" w:cs="Arial"/>
          <w:b/>
        </w:rPr>
      </w:pPr>
      <w:r w:rsidRPr="003D201B">
        <w:rPr>
          <w:rFonts w:ascii="Arial" w:hAnsi="Arial" w:cs="Arial"/>
          <w:b/>
        </w:rPr>
        <w:t>TABLA DE CONTENIDO</w:t>
      </w:r>
    </w:p>
    <w:p w14:paraId="2233670E" w14:textId="77777777" w:rsidR="00C969A6" w:rsidRPr="003D201B" w:rsidRDefault="00C969A6" w:rsidP="003D201B">
      <w:pPr>
        <w:ind w:left="9072" w:right="-126" w:hanging="425"/>
        <w:jc w:val="center"/>
        <w:rPr>
          <w:rFonts w:ascii="Arial" w:hAnsi="Arial" w:cs="Arial"/>
          <w:b/>
        </w:rPr>
      </w:pPr>
    </w:p>
    <w:p w14:paraId="290551A3" w14:textId="28B8BA67" w:rsidR="00C969A6" w:rsidRPr="003D201B" w:rsidRDefault="00951A56" w:rsidP="003D201B">
      <w:pPr>
        <w:ind w:left="7788" w:right="-126"/>
        <w:rPr>
          <w:rFonts w:ascii="Arial" w:hAnsi="Arial" w:cs="Arial"/>
          <w:b/>
        </w:rPr>
      </w:pPr>
      <w:r w:rsidRPr="003D201B">
        <w:rPr>
          <w:rFonts w:ascii="Arial" w:hAnsi="Arial" w:cs="Arial"/>
          <w:b/>
        </w:rPr>
        <w:t xml:space="preserve">        </w:t>
      </w:r>
      <w:r w:rsidR="00C969A6" w:rsidRPr="003D201B">
        <w:rPr>
          <w:rFonts w:ascii="Arial" w:hAnsi="Arial" w:cs="Arial"/>
          <w:b/>
        </w:rPr>
        <w:t>PÁG.</w:t>
      </w:r>
    </w:p>
    <w:p w14:paraId="4C19B3FB" w14:textId="77777777" w:rsidR="00C969A6" w:rsidRPr="003D201B" w:rsidRDefault="00C969A6" w:rsidP="003D201B">
      <w:pPr>
        <w:ind w:left="9072" w:right="-126" w:hanging="708"/>
        <w:jc w:val="both"/>
        <w:rPr>
          <w:rFonts w:ascii="Arial" w:hAnsi="Arial" w:cs="Arial"/>
        </w:rPr>
      </w:pPr>
    </w:p>
    <w:p w14:paraId="3D6B52CF" w14:textId="671DF295" w:rsidR="00E51156" w:rsidRDefault="00C969A6">
      <w:pPr>
        <w:pStyle w:val="TDC1"/>
        <w:rPr>
          <w:rFonts w:eastAsiaTheme="minorEastAsia"/>
          <w:b w:val="0"/>
          <w:noProof/>
          <w:lang w:eastAsia="es-CO"/>
        </w:rPr>
      </w:pPr>
      <w:r w:rsidRPr="003D201B">
        <w:rPr>
          <w:rFonts w:ascii="Arial" w:hAnsi="Arial" w:cs="Arial"/>
          <w:b w:val="0"/>
          <w:bCs/>
          <w:caps/>
          <w:noProof/>
          <w:sz w:val="24"/>
          <w:szCs w:val="24"/>
          <w:lang w:val="es-ES"/>
        </w:rPr>
        <w:fldChar w:fldCharType="begin"/>
      </w:r>
      <w:r w:rsidRPr="003D201B">
        <w:rPr>
          <w:rFonts w:ascii="Arial" w:hAnsi="Arial" w:cs="Arial"/>
          <w:b w:val="0"/>
          <w:bCs/>
          <w:caps/>
          <w:noProof/>
          <w:sz w:val="24"/>
          <w:szCs w:val="24"/>
        </w:rPr>
        <w:instrText xml:space="preserve"> TOC \o "1-1" \h \z \u </w:instrText>
      </w:r>
      <w:r w:rsidRPr="003D201B">
        <w:rPr>
          <w:rFonts w:ascii="Arial" w:hAnsi="Arial" w:cs="Arial"/>
          <w:b w:val="0"/>
          <w:bCs/>
          <w:caps/>
          <w:noProof/>
          <w:sz w:val="24"/>
          <w:szCs w:val="24"/>
          <w:lang w:val="es-ES"/>
        </w:rPr>
        <w:fldChar w:fldCharType="separate"/>
      </w:r>
      <w:hyperlink w:anchor="_Toc94516382" w:history="1">
        <w:r w:rsidR="00E51156" w:rsidRPr="002E4D52">
          <w:rPr>
            <w:rStyle w:val="Hipervnculo"/>
            <w:rFonts w:ascii="Arial" w:eastAsia="Calibri" w:hAnsi="Arial" w:cs="Arial"/>
            <w:noProof/>
            <w:lang w:eastAsia="es-CO"/>
          </w:rPr>
          <w:t>INTRODUCCIÓN</w:t>
        </w:r>
        <w:r w:rsidR="00E51156">
          <w:rPr>
            <w:noProof/>
            <w:webHidden/>
          </w:rPr>
          <w:tab/>
        </w:r>
        <w:r w:rsidR="00E51156">
          <w:rPr>
            <w:noProof/>
            <w:webHidden/>
          </w:rPr>
          <w:fldChar w:fldCharType="begin"/>
        </w:r>
        <w:r w:rsidR="00E51156">
          <w:rPr>
            <w:noProof/>
            <w:webHidden/>
          </w:rPr>
          <w:instrText xml:space="preserve"> PAGEREF _Toc94516382 \h </w:instrText>
        </w:r>
        <w:r w:rsidR="00E51156">
          <w:rPr>
            <w:noProof/>
            <w:webHidden/>
          </w:rPr>
        </w:r>
        <w:r w:rsidR="00E51156">
          <w:rPr>
            <w:noProof/>
            <w:webHidden/>
          </w:rPr>
          <w:fldChar w:fldCharType="separate"/>
        </w:r>
        <w:r w:rsidR="00E51156">
          <w:rPr>
            <w:noProof/>
            <w:webHidden/>
          </w:rPr>
          <w:t>4</w:t>
        </w:r>
        <w:r w:rsidR="00E51156">
          <w:rPr>
            <w:noProof/>
            <w:webHidden/>
          </w:rPr>
          <w:fldChar w:fldCharType="end"/>
        </w:r>
      </w:hyperlink>
    </w:p>
    <w:p w14:paraId="5954A4D7" w14:textId="77066EF8" w:rsidR="00E51156" w:rsidRDefault="00AB76AE">
      <w:pPr>
        <w:pStyle w:val="TDC1"/>
        <w:rPr>
          <w:rFonts w:eastAsiaTheme="minorEastAsia"/>
          <w:b w:val="0"/>
          <w:noProof/>
          <w:lang w:eastAsia="es-CO"/>
        </w:rPr>
      </w:pPr>
      <w:hyperlink w:anchor="_Toc94516383" w:history="1">
        <w:r w:rsidR="00E51156" w:rsidRPr="002E4D52">
          <w:rPr>
            <w:rStyle w:val="Hipervnculo"/>
            <w:rFonts w:ascii="Arial" w:eastAsia="Calibri" w:hAnsi="Arial" w:cs="Arial"/>
            <w:noProof/>
            <w:lang w:eastAsia="es-CO"/>
          </w:rPr>
          <w:t>1.</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OBJETIVOS</w:t>
        </w:r>
        <w:r w:rsidR="00E51156">
          <w:rPr>
            <w:noProof/>
            <w:webHidden/>
          </w:rPr>
          <w:tab/>
        </w:r>
        <w:r w:rsidR="00E51156">
          <w:rPr>
            <w:noProof/>
            <w:webHidden/>
          </w:rPr>
          <w:fldChar w:fldCharType="begin"/>
        </w:r>
        <w:r w:rsidR="00E51156">
          <w:rPr>
            <w:noProof/>
            <w:webHidden/>
          </w:rPr>
          <w:instrText xml:space="preserve"> PAGEREF _Toc94516383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1F44BD8D" w14:textId="0379363B" w:rsidR="00E51156" w:rsidRDefault="00AB76AE">
      <w:pPr>
        <w:pStyle w:val="TDC1"/>
        <w:rPr>
          <w:rFonts w:eastAsiaTheme="minorEastAsia"/>
          <w:b w:val="0"/>
          <w:noProof/>
          <w:lang w:eastAsia="es-CO"/>
        </w:rPr>
      </w:pPr>
      <w:hyperlink w:anchor="_Toc94516384" w:history="1">
        <w:r w:rsidR="00E51156" w:rsidRPr="002E4D52">
          <w:rPr>
            <w:rStyle w:val="Hipervnculo"/>
            <w:rFonts w:ascii="Arial" w:eastAsia="Calibri" w:hAnsi="Arial" w:cs="Arial"/>
            <w:noProof/>
            <w:lang w:eastAsia="es-CO"/>
          </w:rPr>
          <w:t>1.1</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 general.</w:t>
        </w:r>
        <w:r w:rsidR="00E51156">
          <w:rPr>
            <w:noProof/>
            <w:webHidden/>
          </w:rPr>
          <w:tab/>
        </w:r>
        <w:r w:rsidR="00E51156">
          <w:rPr>
            <w:noProof/>
            <w:webHidden/>
          </w:rPr>
          <w:fldChar w:fldCharType="begin"/>
        </w:r>
        <w:r w:rsidR="00E51156">
          <w:rPr>
            <w:noProof/>
            <w:webHidden/>
          </w:rPr>
          <w:instrText xml:space="preserve"> PAGEREF _Toc94516384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2B287DDA" w14:textId="313426E5" w:rsidR="00E51156" w:rsidRDefault="00AB76AE">
      <w:pPr>
        <w:pStyle w:val="TDC1"/>
        <w:rPr>
          <w:rFonts w:eastAsiaTheme="minorEastAsia"/>
          <w:b w:val="0"/>
          <w:noProof/>
          <w:lang w:eastAsia="es-CO"/>
        </w:rPr>
      </w:pPr>
      <w:hyperlink w:anchor="_Toc94516385" w:history="1">
        <w:r w:rsidR="00E51156" w:rsidRPr="002E4D52">
          <w:rPr>
            <w:rStyle w:val="Hipervnculo"/>
            <w:rFonts w:ascii="Arial" w:eastAsia="Calibri" w:hAnsi="Arial" w:cs="Arial"/>
            <w:noProof/>
            <w:lang w:eastAsia="es-CO"/>
          </w:rPr>
          <w:t>1.2</w:t>
        </w:r>
        <w:r w:rsidR="00E51156">
          <w:rPr>
            <w:rFonts w:eastAsiaTheme="minorEastAsia"/>
            <w:b w:val="0"/>
            <w:noProof/>
            <w:lang w:eastAsia="es-CO"/>
          </w:rPr>
          <w:tab/>
        </w:r>
        <w:r w:rsidR="00E51156" w:rsidRPr="002E4D52">
          <w:rPr>
            <w:rStyle w:val="Hipervnculo"/>
            <w:rFonts w:ascii="Arial" w:eastAsia="Calibri" w:hAnsi="Arial" w:cs="Arial"/>
            <w:noProof/>
            <w:lang w:eastAsia="es-CO"/>
          </w:rPr>
          <w:t>Objetivos específicos.</w:t>
        </w:r>
        <w:r w:rsidR="00E51156">
          <w:rPr>
            <w:noProof/>
            <w:webHidden/>
          </w:rPr>
          <w:tab/>
        </w:r>
        <w:r w:rsidR="00E51156">
          <w:rPr>
            <w:noProof/>
            <w:webHidden/>
          </w:rPr>
          <w:fldChar w:fldCharType="begin"/>
        </w:r>
        <w:r w:rsidR="00E51156">
          <w:rPr>
            <w:noProof/>
            <w:webHidden/>
          </w:rPr>
          <w:instrText xml:space="preserve"> PAGEREF _Toc94516385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4B70CD71" w14:textId="365E240E" w:rsidR="00E51156" w:rsidRDefault="00AB76AE">
      <w:pPr>
        <w:pStyle w:val="TDC1"/>
        <w:rPr>
          <w:rFonts w:eastAsiaTheme="minorEastAsia"/>
          <w:b w:val="0"/>
          <w:noProof/>
          <w:lang w:eastAsia="es-CO"/>
        </w:rPr>
      </w:pPr>
      <w:hyperlink w:anchor="_Toc94516386" w:history="1">
        <w:r w:rsidR="00E51156" w:rsidRPr="002E4D52">
          <w:rPr>
            <w:rStyle w:val="Hipervnculo"/>
            <w:rFonts w:ascii="Arial" w:eastAsia="Calibri" w:hAnsi="Arial" w:cs="Arial"/>
            <w:noProof/>
            <w:lang w:eastAsia="es-CO"/>
          </w:rPr>
          <w:t>2.</w:t>
        </w:r>
        <w:r w:rsidR="00E51156">
          <w:rPr>
            <w:rFonts w:eastAsiaTheme="minorEastAsia"/>
            <w:b w:val="0"/>
            <w:noProof/>
            <w:lang w:eastAsia="es-CO"/>
          </w:rPr>
          <w:tab/>
        </w:r>
        <w:r w:rsidR="00E51156" w:rsidRPr="002E4D52">
          <w:rPr>
            <w:rStyle w:val="Hipervnculo"/>
            <w:rFonts w:ascii="Arial" w:eastAsia="Calibri" w:hAnsi="Arial" w:cs="Arial"/>
            <w:noProof/>
            <w:lang w:eastAsia="es-CO"/>
          </w:rPr>
          <w:t>ALCANCE</w:t>
        </w:r>
        <w:r w:rsidR="00E51156">
          <w:rPr>
            <w:noProof/>
            <w:webHidden/>
          </w:rPr>
          <w:tab/>
        </w:r>
        <w:r w:rsidR="00E51156">
          <w:rPr>
            <w:noProof/>
            <w:webHidden/>
          </w:rPr>
          <w:fldChar w:fldCharType="begin"/>
        </w:r>
        <w:r w:rsidR="00E51156">
          <w:rPr>
            <w:noProof/>
            <w:webHidden/>
          </w:rPr>
          <w:instrText xml:space="preserve"> PAGEREF _Toc94516386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41863933" w14:textId="1F216781" w:rsidR="00E51156" w:rsidRDefault="00AB76AE">
      <w:pPr>
        <w:pStyle w:val="TDC1"/>
        <w:rPr>
          <w:rFonts w:eastAsiaTheme="minorEastAsia"/>
          <w:b w:val="0"/>
          <w:noProof/>
          <w:lang w:eastAsia="es-CO"/>
        </w:rPr>
      </w:pPr>
      <w:hyperlink w:anchor="_Toc94516387" w:history="1">
        <w:r w:rsidR="00E51156" w:rsidRPr="002E4D52">
          <w:rPr>
            <w:rStyle w:val="Hipervnculo"/>
            <w:rFonts w:ascii="Arial" w:eastAsia="Calibri" w:hAnsi="Arial" w:cs="Arial"/>
            <w:noProof/>
            <w:lang w:eastAsia="es-CO"/>
          </w:rPr>
          <w:t>3.</w:t>
        </w:r>
        <w:r w:rsidR="00E51156">
          <w:rPr>
            <w:rFonts w:eastAsiaTheme="minorEastAsia"/>
            <w:b w:val="0"/>
            <w:noProof/>
            <w:lang w:eastAsia="es-CO"/>
          </w:rPr>
          <w:tab/>
        </w:r>
        <w:r w:rsidR="00E51156" w:rsidRPr="002E4D52">
          <w:rPr>
            <w:rStyle w:val="Hipervnculo"/>
            <w:rFonts w:ascii="Arial" w:eastAsia="Calibri" w:hAnsi="Arial" w:cs="Arial"/>
            <w:noProof/>
            <w:lang w:eastAsia="es-CO"/>
          </w:rPr>
          <w:t>BENEFICIARIOS</w:t>
        </w:r>
        <w:r w:rsidR="00E51156">
          <w:rPr>
            <w:noProof/>
            <w:webHidden/>
          </w:rPr>
          <w:tab/>
        </w:r>
        <w:r w:rsidR="00E51156">
          <w:rPr>
            <w:noProof/>
            <w:webHidden/>
          </w:rPr>
          <w:fldChar w:fldCharType="begin"/>
        </w:r>
        <w:r w:rsidR="00E51156">
          <w:rPr>
            <w:noProof/>
            <w:webHidden/>
          </w:rPr>
          <w:instrText xml:space="preserve"> PAGEREF _Toc94516387 \h </w:instrText>
        </w:r>
        <w:r w:rsidR="00E51156">
          <w:rPr>
            <w:noProof/>
            <w:webHidden/>
          </w:rPr>
        </w:r>
        <w:r w:rsidR="00E51156">
          <w:rPr>
            <w:noProof/>
            <w:webHidden/>
          </w:rPr>
          <w:fldChar w:fldCharType="separate"/>
        </w:r>
        <w:r w:rsidR="00E51156">
          <w:rPr>
            <w:noProof/>
            <w:webHidden/>
          </w:rPr>
          <w:t>5</w:t>
        </w:r>
        <w:r w:rsidR="00E51156">
          <w:rPr>
            <w:noProof/>
            <w:webHidden/>
          </w:rPr>
          <w:fldChar w:fldCharType="end"/>
        </w:r>
      </w:hyperlink>
    </w:p>
    <w:p w14:paraId="554D2880" w14:textId="63A81087" w:rsidR="00E51156" w:rsidRDefault="00AB76AE">
      <w:pPr>
        <w:pStyle w:val="TDC1"/>
        <w:rPr>
          <w:rFonts w:eastAsiaTheme="minorEastAsia"/>
          <w:b w:val="0"/>
          <w:noProof/>
          <w:lang w:eastAsia="es-CO"/>
        </w:rPr>
      </w:pPr>
      <w:hyperlink w:anchor="_Toc94516388" w:history="1">
        <w:r w:rsidR="00E51156" w:rsidRPr="002E4D52">
          <w:rPr>
            <w:rStyle w:val="Hipervnculo"/>
            <w:rFonts w:ascii="Arial" w:eastAsia="Calibri" w:hAnsi="Arial" w:cs="Arial"/>
            <w:noProof/>
            <w:lang w:eastAsia="es-CO"/>
          </w:rPr>
          <w:t>4.</w:t>
        </w:r>
        <w:r w:rsidR="00E51156">
          <w:rPr>
            <w:rFonts w:eastAsiaTheme="minorEastAsia"/>
            <w:b w:val="0"/>
            <w:noProof/>
            <w:lang w:eastAsia="es-CO"/>
          </w:rPr>
          <w:tab/>
        </w:r>
        <w:r w:rsidR="00E51156" w:rsidRPr="002E4D52">
          <w:rPr>
            <w:rStyle w:val="Hipervnculo"/>
            <w:rFonts w:ascii="Arial" w:eastAsia="Calibri" w:hAnsi="Arial" w:cs="Arial"/>
            <w:noProof/>
            <w:lang w:eastAsia="es-CO"/>
          </w:rPr>
          <w:t>RESPONSABLES</w:t>
        </w:r>
        <w:r w:rsidR="00E51156">
          <w:rPr>
            <w:noProof/>
            <w:webHidden/>
          </w:rPr>
          <w:tab/>
        </w:r>
        <w:r w:rsidR="00E51156">
          <w:rPr>
            <w:noProof/>
            <w:webHidden/>
          </w:rPr>
          <w:fldChar w:fldCharType="begin"/>
        </w:r>
        <w:r w:rsidR="00E51156">
          <w:rPr>
            <w:noProof/>
            <w:webHidden/>
          </w:rPr>
          <w:instrText xml:space="preserve"> PAGEREF _Toc94516388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0C17A193" w14:textId="4EC3F54E" w:rsidR="00E51156" w:rsidRDefault="00AB76AE">
      <w:pPr>
        <w:pStyle w:val="TDC1"/>
        <w:rPr>
          <w:rFonts w:eastAsiaTheme="minorEastAsia"/>
          <w:b w:val="0"/>
          <w:noProof/>
          <w:lang w:eastAsia="es-CO"/>
        </w:rPr>
      </w:pPr>
      <w:hyperlink w:anchor="_Toc94516389" w:history="1">
        <w:r w:rsidR="00E51156" w:rsidRPr="002E4D52">
          <w:rPr>
            <w:rStyle w:val="Hipervnculo"/>
            <w:rFonts w:ascii="Arial" w:eastAsia="Calibri" w:hAnsi="Arial" w:cs="Arial"/>
            <w:noProof/>
            <w:lang w:eastAsia="es-CO"/>
          </w:rPr>
          <w:t>5.</w:t>
        </w:r>
        <w:r w:rsidR="00E51156">
          <w:rPr>
            <w:rFonts w:eastAsiaTheme="minorEastAsia"/>
            <w:b w:val="0"/>
            <w:noProof/>
            <w:lang w:eastAsia="es-CO"/>
          </w:rPr>
          <w:tab/>
        </w:r>
        <w:r w:rsidR="00E51156" w:rsidRPr="002E4D52">
          <w:rPr>
            <w:rStyle w:val="Hipervnculo"/>
            <w:rFonts w:ascii="Arial" w:eastAsia="Calibri" w:hAnsi="Arial" w:cs="Arial"/>
            <w:noProof/>
            <w:lang w:eastAsia="es-CO"/>
          </w:rPr>
          <w:t>AREAS DE INTERVENCION</w:t>
        </w:r>
        <w:r w:rsidR="00E51156">
          <w:rPr>
            <w:noProof/>
            <w:webHidden/>
          </w:rPr>
          <w:tab/>
        </w:r>
        <w:r w:rsidR="00E51156">
          <w:rPr>
            <w:noProof/>
            <w:webHidden/>
          </w:rPr>
          <w:fldChar w:fldCharType="begin"/>
        </w:r>
        <w:r w:rsidR="00E51156">
          <w:rPr>
            <w:noProof/>
            <w:webHidden/>
          </w:rPr>
          <w:instrText xml:space="preserve"> PAGEREF _Toc94516389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019E4D89" w14:textId="4DD1DC52" w:rsidR="00E51156" w:rsidRDefault="00AB76AE">
      <w:pPr>
        <w:pStyle w:val="TDC1"/>
        <w:rPr>
          <w:rFonts w:eastAsiaTheme="minorEastAsia"/>
          <w:b w:val="0"/>
          <w:noProof/>
          <w:lang w:eastAsia="es-CO"/>
        </w:rPr>
      </w:pPr>
      <w:hyperlink w:anchor="_Toc94516390" w:history="1">
        <w:r w:rsidR="00E51156" w:rsidRPr="002E4D52">
          <w:rPr>
            <w:rStyle w:val="Hipervnculo"/>
            <w:rFonts w:ascii="Arial" w:eastAsia="Calibri" w:hAnsi="Arial" w:cs="Arial"/>
            <w:noProof/>
            <w:lang w:eastAsia="es-CO"/>
          </w:rPr>
          <w:t>5.1.</w:t>
        </w:r>
        <w:r w:rsidR="00E51156">
          <w:rPr>
            <w:rFonts w:eastAsiaTheme="minorEastAsia"/>
            <w:b w:val="0"/>
            <w:noProof/>
            <w:lang w:eastAsia="es-CO"/>
          </w:rPr>
          <w:tab/>
        </w:r>
        <w:r w:rsidR="00E51156" w:rsidRPr="002E4D52">
          <w:rPr>
            <w:rStyle w:val="Hipervnculo"/>
            <w:rFonts w:ascii="Arial" w:eastAsia="Calibri" w:hAnsi="Arial" w:cs="Arial"/>
            <w:noProof/>
            <w:lang w:eastAsia="es-CO"/>
          </w:rPr>
          <w:t>Bienestar social.</w:t>
        </w:r>
        <w:r w:rsidR="00E51156">
          <w:rPr>
            <w:noProof/>
            <w:webHidden/>
          </w:rPr>
          <w:tab/>
        </w:r>
        <w:r w:rsidR="00E51156">
          <w:rPr>
            <w:noProof/>
            <w:webHidden/>
          </w:rPr>
          <w:fldChar w:fldCharType="begin"/>
        </w:r>
        <w:r w:rsidR="00E51156">
          <w:rPr>
            <w:noProof/>
            <w:webHidden/>
          </w:rPr>
          <w:instrText xml:space="preserve"> PAGEREF _Toc94516390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31113F09" w14:textId="07602EA1" w:rsidR="00E51156" w:rsidRDefault="00AB76AE">
      <w:pPr>
        <w:pStyle w:val="TDC1"/>
        <w:rPr>
          <w:rFonts w:eastAsiaTheme="minorEastAsia"/>
          <w:b w:val="0"/>
          <w:noProof/>
          <w:lang w:eastAsia="es-CO"/>
        </w:rPr>
      </w:pPr>
      <w:hyperlink w:anchor="_Toc94516391" w:history="1">
        <w:r w:rsidR="00E51156" w:rsidRPr="002E4D52">
          <w:rPr>
            <w:rStyle w:val="Hipervnculo"/>
            <w:rFonts w:ascii="Arial" w:eastAsia="Calibri" w:hAnsi="Arial" w:cs="Arial"/>
            <w:noProof/>
            <w:lang w:eastAsia="es-CO"/>
          </w:rPr>
          <w:t>5.1.1.</w:t>
        </w:r>
        <w:r w:rsidR="00E51156">
          <w:rPr>
            <w:rFonts w:eastAsiaTheme="minorEastAsia"/>
            <w:b w:val="0"/>
            <w:noProof/>
            <w:lang w:eastAsia="es-CO"/>
          </w:rPr>
          <w:tab/>
        </w:r>
        <w:r w:rsidR="00E51156" w:rsidRPr="002E4D52">
          <w:rPr>
            <w:rStyle w:val="Hipervnculo"/>
            <w:rFonts w:ascii="Arial" w:eastAsia="Calibri" w:hAnsi="Arial" w:cs="Arial"/>
            <w:noProof/>
            <w:lang w:eastAsia="es-CO"/>
          </w:rPr>
          <w:t>Área de Protección y Servicios Sociales.</w:t>
        </w:r>
        <w:r w:rsidR="00E51156">
          <w:rPr>
            <w:noProof/>
            <w:webHidden/>
          </w:rPr>
          <w:tab/>
        </w:r>
        <w:r w:rsidR="00E51156">
          <w:rPr>
            <w:noProof/>
            <w:webHidden/>
          </w:rPr>
          <w:fldChar w:fldCharType="begin"/>
        </w:r>
        <w:r w:rsidR="00E51156">
          <w:rPr>
            <w:noProof/>
            <w:webHidden/>
          </w:rPr>
          <w:instrText xml:space="preserve"> PAGEREF _Toc94516391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7DAC13EF" w14:textId="5D8B620F" w:rsidR="00E51156" w:rsidRDefault="00AB76AE">
      <w:pPr>
        <w:pStyle w:val="TDC1"/>
        <w:rPr>
          <w:rFonts w:eastAsiaTheme="minorEastAsia"/>
          <w:b w:val="0"/>
          <w:noProof/>
          <w:lang w:eastAsia="es-CO"/>
        </w:rPr>
      </w:pPr>
      <w:hyperlink w:anchor="_Toc94516392" w:history="1">
        <w:r w:rsidR="00E51156" w:rsidRPr="002E4D52">
          <w:rPr>
            <w:rStyle w:val="Hipervnculo"/>
            <w:rFonts w:ascii="Arial" w:eastAsia="Calibri" w:hAnsi="Arial" w:cs="Arial"/>
            <w:noProof/>
            <w:lang w:eastAsia="es-CO"/>
          </w:rPr>
          <w:t>5.1.2.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Seguridad Social Integral.</w:t>
        </w:r>
        <w:r w:rsidR="00E51156">
          <w:rPr>
            <w:noProof/>
            <w:webHidden/>
          </w:rPr>
          <w:tab/>
        </w:r>
        <w:r w:rsidR="00E51156">
          <w:rPr>
            <w:noProof/>
            <w:webHidden/>
          </w:rPr>
          <w:fldChar w:fldCharType="begin"/>
        </w:r>
        <w:r w:rsidR="00E51156">
          <w:rPr>
            <w:noProof/>
            <w:webHidden/>
          </w:rPr>
          <w:instrText xml:space="preserve"> PAGEREF _Toc94516392 \h </w:instrText>
        </w:r>
        <w:r w:rsidR="00E51156">
          <w:rPr>
            <w:noProof/>
            <w:webHidden/>
          </w:rPr>
        </w:r>
        <w:r w:rsidR="00E51156">
          <w:rPr>
            <w:noProof/>
            <w:webHidden/>
          </w:rPr>
          <w:fldChar w:fldCharType="separate"/>
        </w:r>
        <w:r w:rsidR="00E51156">
          <w:rPr>
            <w:noProof/>
            <w:webHidden/>
          </w:rPr>
          <w:t>6</w:t>
        </w:r>
        <w:r w:rsidR="00E51156">
          <w:rPr>
            <w:noProof/>
            <w:webHidden/>
          </w:rPr>
          <w:fldChar w:fldCharType="end"/>
        </w:r>
      </w:hyperlink>
    </w:p>
    <w:p w14:paraId="4D85B118" w14:textId="0A965435" w:rsidR="00E51156" w:rsidRDefault="00AB76AE">
      <w:pPr>
        <w:pStyle w:val="TDC1"/>
        <w:rPr>
          <w:rFonts w:eastAsiaTheme="minorEastAsia"/>
          <w:b w:val="0"/>
          <w:noProof/>
          <w:lang w:eastAsia="es-CO"/>
        </w:rPr>
      </w:pPr>
      <w:hyperlink w:anchor="_Toc94516393" w:history="1">
        <w:r w:rsidR="00E51156" w:rsidRPr="002E4D52">
          <w:rPr>
            <w:rStyle w:val="Hipervnculo"/>
            <w:rFonts w:ascii="Arial" w:eastAsia="Calibri" w:hAnsi="Arial" w:cs="Arial"/>
            <w:noProof/>
            <w:lang w:eastAsia="es-CO"/>
          </w:rPr>
          <w:t>5.1.3.</w:t>
        </w:r>
        <w:r w:rsidR="00E51156">
          <w:rPr>
            <w:rFonts w:eastAsiaTheme="minorEastAsia"/>
            <w:b w:val="0"/>
            <w:noProof/>
            <w:lang w:eastAsia="es-CO"/>
          </w:rPr>
          <w:tab/>
        </w:r>
        <w:r w:rsidR="00E51156" w:rsidRPr="002E4D52">
          <w:rPr>
            <w:rStyle w:val="Hipervnculo"/>
            <w:rFonts w:ascii="Arial" w:eastAsia="Calibri" w:hAnsi="Arial" w:cs="Arial"/>
            <w:noProof/>
            <w:lang w:eastAsia="es-CO"/>
          </w:rPr>
          <w:t>Área de Calidad de Vida Laboral</w:t>
        </w:r>
        <w:r w:rsidR="00E51156">
          <w:rPr>
            <w:noProof/>
            <w:webHidden/>
          </w:rPr>
          <w:tab/>
        </w:r>
        <w:r w:rsidR="00E51156">
          <w:rPr>
            <w:noProof/>
            <w:webHidden/>
          </w:rPr>
          <w:fldChar w:fldCharType="begin"/>
        </w:r>
        <w:r w:rsidR="00E51156">
          <w:rPr>
            <w:noProof/>
            <w:webHidden/>
          </w:rPr>
          <w:instrText xml:space="preserve"> PAGEREF _Toc94516393 \h </w:instrText>
        </w:r>
        <w:r w:rsidR="00E51156">
          <w:rPr>
            <w:noProof/>
            <w:webHidden/>
          </w:rPr>
        </w:r>
        <w:r w:rsidR="00E51156">
          <w:rPr>
            <w:noProof/>
            <w:webHidden/>
          </w:rPr>
          <w:fldChar w:fldCharType="separate"/>
        </w:r>
        <w:r w:rsidR="00E51156">
          <w:rPr>
            <w:noProof/>
            <w:webHidden/>
          </w:rPr>
          <w:t>7</w:t>
        </w:r>
        <w:r w:rsidR="00E51156">
          <w:rPr>
            <w:noProof/>
            <w:webHidden/>
          </w:rPr>
          <w:fldChar w:fldCharType="end"/>
        </w:r>
      </w:hyperlink>
    </w:p>
    <w:p w14:paraId="1CE7D24B" w14:textId="7CC75E38" w:rsidR="00E51156" w:rsidRDefault="00AB76AE">
      <w:pPr>
        <w:pStyle w:val="TDC1"/>
        <w:rPr>
          <w:rFonts w:eastAsiaTheme="minorEastAsia"/>
          <w:b w:val="0"/>
          <w:noProof/>
          <w:lang w:eastAsia="es-CO"/>
        </w:rPr>
      </w:pPr>
      <w:hyperlink w:anchor="_Toc94516394" w:history="1">
        <w:r w:rsidR="00E51156" w:rsidRPr="002E4D52">
          <w:rPr>
            <w:rStyle w:val="Hipervnculo"/>
            <w:rFonts w:ascii="Arial" w:eastAsia="Calibri" w:hAnsi="Arial" w:cs="Arial"/>
            <w:noProof/>
            <w:lang w:eastAsia="es-CO"/>
          </w:rPr>
          <w:t>5.1.3.1</w:t>
        </w:r>
        <w:r w:rsidR="00E51156">
          <w:rPr>
            <w:rFonts w:eastAsiaTheme="minorEastAsia"/>
            <w:b w:val="0"/>
            <w:noProof/>
            <w:lang w:eastAsia="es-CO"/>
          </w:rPr>
          <w:tab/>
        </w:r>
        <w:r w:rsidR="00E51156" w:rsidRPr="002E4D52">
          <w:rPr>
            <w:rStyle w:val="Hipervnculo"/>
            <w:rFonts w:ascii="Arial" w:eastAsia="Calibri" w:hAnsi="Arial" w:cs="Arial"/>
            <w:noProof/>
            <w:lang w:eastAsia="es-CO"/>
          </w:rPr>
          <w:t>Medición de Clima Laboral.</w:t>
        </w:r>
        <w:r w:rsidR="00E51156">
          <w:rPr>
            <w:noProof/>
            <w:webHidden/>
          </w:rPr>
          <w:tab/>
        </w:r>
        <w:r w:rsidR="00E51156">
          <w:rPr>
            <w:noProof/>
            <w:webHidden/>
          </w:rPr>
          <w:fldChar w:fldCharType="begin"/>
        </w:r>
        <w:r w:rsidR="00E51156">
          <w:rPr>
            <w:noProof/>
            <w:webHidden/>
          </w:rPr>
          <w:instrText xml:space="preserve"> PAGEREF _Toc94516394 \h </w:instrText>
        </w:r>
        <w:r w:rsidR="00E51156">
          <w:rPr>
            <w:noProof/>
            <w:webHidden/>
          </w:rPr>
        </w:r>
        <w:r w:rsidR="00E51156">
          <w:rPr>
            <w:noProof/>
            <w:webHidden/>
          </w:rPr>
          <w:fldChar w:fldCharType="separate"/>
        </w:r>
        <w:r w:rsidR="00E51156">
          <w:rPr>
            <w:noProof/>
            <w:webHidden/>
          </w:rPr>
          <w:t>7</w:t>
        </w:r>
        <w:r w:rsidR="00E51156">
          <w:rPr>
            <w:noProof/>
            <w:webHidden/>
          </w:rPr>
          <w:fldChar w:fldCharType="end"/>
        </w:r>
      </w:hyperlink>
    </w:p>
    <w:p w14:paraId="047B424B" w14:textId="751A05A1" w:rsidR="00E51156" w:rsidRDefault="00AB76AE">
      <w:pPr>
        <w:pStyle w:val="TDC1"/>
        <w:rPr>
          <w:rFonts w:eastAsiaTheme="minorEastAsia"/>
          <w:b w:val="0"/>
          <w:noProof/>
          <w:lang w:eastAsia="es-CO"/>
        </w:rPr>
      </w:pPr>
      <w:hyperlink w:anchor="_Toc94516395" w:history="1">
        <w:r w:rsidR="00E51156" w:rsidRPr="002E4D52">
          <w:rPr>
            <w:rStyle w:val="Hipervnculo"/>
            <w:rFonts w:ascii="Arial" w:eastAsia="Calibri" w:hAnsi="Arial" w:cs="Arial"/>
            <w:noProof/>
            <w:lang w:eastAsia="es-CO"/>
          </w:rPr>
          <w:t>5.1.3.2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Pre Pensionados.</w:t>
        </w:r>
        <w:r w:rsidR="00E51156">
          <w:rPr>
            <w:noProof/>
            <w:webHidden/>
          </w:rPr>
          <w:tab/>
        </w:r>
        <w:r w:rsidR="00E51156">
          <w:rPr>
            <w:noProof/>
            <w:webHidden/>
          </w:rPr>
          <w:fldChar w:fldCharType="begin"/>
        </w:r>
        <w:r w:rsidR="00E51156">
          <w:rPr>
            <w:noProof/>
            <w:webHidden/>
          </w:rPr>
          <w:instrText xml:space="preserve"> PAGEREF _Toc94516395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07AAEFD2" w14:textId="208AE8FD" w:rsidR="00E51156" w:rsidRDefault="00AB76AE">
      <w:pPr>
        <w:pStyle w:val="TDC1"/>
        <w:rPr>
          <w:rFonts w:eastAsiaTheme="minorEastAsia"/>
          <w:b w:val="0"/>
          <w:noProof/>
          <w:lang w:eastAsia="es-CO"/>
        </w:rPr>
      </w:pPr>
      <w:hyperlink w:anchor="_Toc94516396" w:history="1">
        <w:r w:rsidR="00E51156" w:rsidRPr="002E4D52">
          <w:rPr>
            <w:rStyle w:val="Hipervnculo"/>
            <w:rFonts w:ascii="Arial" w:eastAsia="Calibri" w:hAnsi="Arial" w:cs="Arial"/>
            <w:noProof/>
            <w:lang w:eastAsia="es-CO"/>
          </w:rPr>
          <w:t>5.1.3.3</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SG-SST.</w:t>
        </w:r>
        <w:r w:rsidR="00E51156">
          <w:rPr>
            <w:noProof/>
            <w:webHidden/>
          </w:rPr>
          <w:tab/>
        </w:r>
        <w:r w:rsidR="00E51156">
          <w:rPr>
            <w:noProof/>
            <w:webHidden/>
          </w:rPr>
          <w:fldChar w:fldCharType="begin"/>
        </w:r>
        <w:r w:rsidR="00E51156">
          <w:rPr>
            <w:noProof/>
            <w:webHidden/>
          </w:rPr>
          <w:instrText xml:space="preserve"> PAGEREF _Toc94516396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43BF0416" w14:textId="3F96866F" w:rsidR="00E51156" w:rsidRDefault="00AB76AE">
      <w:pPr>
        <w:pStyle w:val="TDC1"/>
        <w:rPr>
          <w:rFonts w:eastAsiaTheme="minorEastAsia"/>
          <w:b w:val="0"/>
          <w:noProof/>
          <w:lang w:eastAsia="es-CO"/>
        </w:rPr>
      </w:pPr>
      <w:hyperlink w:anchor="_Toc94516397" w:history="1">
        <w:r w:rsidR="00E51156" w:rsidRPr="002E4D52">
          <w:rPr>
            <w:rStyle w:val="Hipervnculo"/>
            <w:rFonts w:ascii="Arial" w:eastAsia="Calibri" w:hAnsi="Arial" w:cs="Arial"/>
            <w:noProof/>
            <w:lang w:eastAsia="es-CO"/>
          </w:rPr>
          <w:t>5.2.</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Recreación y Deportes</w:t>
        </w:r>
        <w:r w:rsidR="00E51156">
          <w:rPr>
            <w:noProof/>
            <w:webHidden/>
          </w:rPr>
          <w:tab/>
        </w:r>
        <w:r w:rsidR="00E51156">
          <w:rPr>
            <w:noProof/>
            <w:webHidden/>
          </w:rPr>
          <w:fldChar w:fldCharType="begin"/>
        </w:r>
        <w:r w:rsidR="00E51156">
          <w:rPr>
            <w:noProof/>
            <w:webHidden/>
          </w:rPr>
          <w:instrText xml:space="preserve"> PAGEREF _Toc94516397 \h </w:instrText>
        </w:r>
        <w:r w:rsidR="00E51156">
          <w:rPr>
            <w:noProof/>
            <w:webHidden/>
          </w:rPr>
        </w:r>
        <w:r w:rsidR="00E51156">
          <w:rPr>
            <w:noProof/>
            <w:webHidden/>
          </w:rPr>
          <w:fldChar w:fldCharType="separate"/>
        </w:r>
        <w:r w:rsidR="00E51156">
          <w:rPr>
            <w:noProof/>
            <w:webHidden/>
          </w:rPr>
          <w:t>8</w:t>
        </w:r>
        <w:r w:rsidR="00E51156">
          <w:rPr>
            <w:noProof/>
            <w:webHidden/>
          </w:rPr>
          <w:fldChar w:fldCharType="end"/>
        </w:r>
      </w:hyperlink>
    </w:p>
    <w:p w14:paraId="120C8DB2" w14:textId="7A262ABC" w:rsidR="00E51156" w:rsidRDefault="00AB76AE">
      <w:pPr>
        <w:pStyle w:val="TDC1"/>
        <w:rPr>
          <w:rFonts w:eastAsiaTheme="minorEastAsia"/>
          <w:b w:val="0"/>
          <w:noProof/>
          <w:lang w:eastAsia="es-CO"/>
        </w:rPr>
      </w:pPr>
      <w:hyperlink w:anchor="_Toc94516398" w:history="1">
        <w:r w:rsidR="00E51156" w:rsidRPr="002E4D52">
          <w:rPr>
            <w:rStyle w:val="Hipervnculo"/>
            <w:rFonts w:ascii="Arial" w:eastAsia="Calibri" w:hAnsi="Arial" w:cs="Arial"/>
            <w:noProof/>
            <w:lang w:eastAsia="es-CO"/>
          </w:rPr>
          <w:t>5.3.</w:t>
        </w:r>
        <w:r w:rsidR="00E51156">
          <w:rPr>
            <w:rFonts w:eastAsiaTheme="minorEastAsia"/>
            <w:b w:val="0"/>
            <w:noProof/>
            <w:lang w:eastAsia="es-CO"/>
          </w:rPr>
          <w:tab/>
        </w:r>
        <w:r w:rsidR="00E51156" w:rsidRPr="002E4D52">
          <w:rPr>
            <w:rStyle w:val="Hipervnculo"/>
            <w:rFonts w:ascii="Arial" w:eastAsia="Calibri" w:hAnsi="Arial" w:cs="Arial"/>
            <w:noProof/>
            <w:lang w:eastAsia="es-CO"/>
          </w:rPr>
          <w:t>Programa de incentivos.</w:t>
        </w:r>
        <w:r w:rsidR="00E51156">
          <w:rPr>
            <w:noProof/>
            <w:webHidden/>
          </w:rPr>
          <w:tab/>
        </w:r>
        <w:r w:rsidR="00E51156">
          <w:rPr>
            <w:noProof/>
            <w:webHidden/>
          </w:rPr>
          <w:fldChar w:fldCharType="begin"/>
        </w:r>
        <w:r w:rsidR="00E51156">
          <w:rPr>
            <w:noProof/>
            <w:webHidden/>
          </w:rPr>
          <w:instrText xml:space="preserve"> PAGEREF _Toc94516398 \h </w:instrText>
        </w:r>
        <w:r w:rsidR="00E51156">
          <w:rPr>
            <w:noProof/>
            <w:webHidden/>
          </w:rPr>
        </w:r>
        <w:r w:rsidR="00E51156">
          <w:rPr>
            <w:noProof/>
            <w:webHidden/>
          </w:rPr>
          <w:fldChar w:fldCharType="separate"/>
        </w:r>
        <w:r w:rsidR="00E51156">
          <w:rPr>
            <w:noProof/>
            <w:webHidden/>
          </w:rPr>
          <w:t>9</w:t>
        </w:r>
        <w:r w:rsidR="00E51156">
          <w:rPr>
            <w:noProof/>
            <w:webHidden/>
          </w:rPr>
          <w:fldChar w:fldCharType="end"/>
        </w:r>
      </w:hyperlink>
    </w:p>
    <w:p w14:paraId="06A4A701" w14:textId="75F3ACE5" w:rsidR="00E51156" w:rsidRDefault="00AB76AE">
      <w:pPr>
        <w:pStyle w:val="TDC1"/>
        <w:rPr>
          <w:rFonts w:eastAsiaTheme="minorEastAsia"/>
          <w:b w:val="0"/>
          <w:noProof/>
          <w:lang w:eastAsia="es-CO"/>
        </w:rPr>
      </w:pPr>
      <w:hyperlink w:anchor="_Toc94516399" w:history="1">
        <w:r w:rsidR="00E51156" w:rsidRPr="002E4D52">
          <w:rPr>
            <w:rStyle w:val="Hipervnculo"/>
            <w:rFonts w:ascii="Arial" w:eastAsia="Calibri" w:hAnsi="Arial" w:cs="Arial"/>
            <w:noProof/>
            <w:lang w:eastAsia="es-CO"/>
          </w:rPr>
          <w:t>6.</w:t>
        </w:r>
        <w:r w:rsidR="00E51156">
          <w:rPr>
            <w:rFonts w:eastAsiaTheme="minorEastAsia"/>
            <w:b w:val="0"/>
            <w:noProof/>
            <w:lang w:eastAsia="es-CO"/>
          </w:rPr>
          <w:tab/>
        </w:r>
        <w:r w:rsidR="00E51156" w:rsidRPr="002E4D52">
          <w:rPr>
            <w:rStyle w:val="Hipervnculo"/>
            <w:rFonts w:ascii="Arial" w:eastAsia="Calibri" w:hAnsi="Arial" w:cs="Arial"/>
            <w:noProof/>
            <w:lang w:eastAsia="es-CO"/>
          </w:rPr>
          <w:t>PRESUPUESTO.</w:t>
        </w:r>
        <w:r w:rsidR="00E51156">
          <w:rPr>
            <w:noProof/>
            <w:webHidden/>
          </w:rPr>
          <w:tab/>
        </w:r>
        <w:r w:rsidR="00E51156">
          <w:rPr>
            <w:noProof/>
            <w:webHidden/>
          </w:rPr>
          <w:fldChar w:fldCharType="begin"/>
        </w:r>
        <w:r w:rsidR="00E51156">
          <w:rPr>
            <w:noProof/>
            <w:webHidden/>
          </w:rPr>
          <w:instrText xml:space="preserve"> PAGEREF _Toc94516399 \h </w:instrText>
        </w:r>
        <w:r w:rsidR="00E51156">
          <w:rPr>
            <w:noProof/>
            <w:webHidden/>
          </w:rPr>
        </w:r>
        <w:r w:rsidR="00E51156">
          <w:rPr>
            <w:noProof/>
            <w:webHidden/>
          </w:rPr>
          <w:fldChar w:fldCharType="separate"/>
        </w:r>
        <w:r w:rsidR="00E51156">
          <w:rPr>
            <w:noProof/>
            <w:webHidden/>
          </w:rPr>
          <w:t>9</w:t>
        </w:r>
        <w:r w:rsidR="00E51156">
          <w:rPr>
            <w:noProof/>
            <w:webHidden/>
          </w:rPr>
          <w:fldChar w:fldCharType="end"/>
        </w:r>
      </w:hyperlink>
    </w:p>
    <w:p w14:paraId="75A793D2" w14:textId="72F6F789" w:rsidR="00E51156" w:rsidRDefault="00AB76AE">
      <w:pPr>
        <w:pStyle w:val="TDC1"/>
        <w:rPr>
          <w:rFonts w:eastAsiaTheme="minorEastAsia"/>
          <w:b w:val="0"/>
          <w:noProof/>
          <w:lang w:eastAsia="es-CO"/>
        </w:rPr>
      </w:pPr>
      <w:hyperlink w:anchor="_Toc94516400" w:history="1">
        <w:r w:rsidR="00E51156" w:rsidRPr="002E4D52">
          <w:rPr>
            <w:rStyle w:val="Hipervnculo"/>
            <w:rFonts w:ascii="Arial" w:eastAsia="Calibri" w:hAnsi="Arial" w:cs="Arial"/>
            <w:noProof/>
            <w:lang w:eastAsia="es-CO"/>
          </w:rPr>
          <w:t>7.</w:t>
        </w:r>
        <w:r w:rsidR="00E51156">
          <w:rPr>
            <w:rFonts w:eastAsiaTheme="minorEastAsia"/>
            <w:b w:val="0"/>
            <w:noProof/>
            <w:lang w:eastAsia="es-CO"/>
          </w:rPr>
          <w:tab/>
        </w:r>
        <w:r w:rsidR="00E51156" w:rsidRPr="002E4D52">
          <w:rPr>
            <w:rStyle w:val="Hipervnculo"/>
            <w:rFonts w:ascii="Arial" w:eastAsia="Calibri" w:hAnsi="Arial" w:cs="Arial"/>
            <w:noProof/>
            <w:lang w:eastAsia="es-CO"/>
          </w:rPr>
          <w:t>ENTIDADES DE APOYO</w:t>
        </w:r>
        <w:r w:rsidR="00E51156">
          <w:rPr>
            <w:noProof/>
            <w:webHidden/>
          </w:rPr>
          <w:tab/>
        </w:r>
        <w:r w:rsidR="00E51156">
          <w:rPr>
            <w:noProof/>
            <w:webHidden/>
          </w:rPr>
          <w:fldChar w:fldCharType="begin"/>
        </w:r>
        <w:r w:rsidR="00E51156">
          <w:rPr>
            <w:noProof/>
            <w:webHidden/>
          </w:rPr>
          <w:instrText xml:space="preserve"> PAGEREF _Toc94516400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38DEE3EA" w14:textId="11B0FBD4" w:rsidR="00E51156" w:rsidRDefault="00AB76AE">
      <w:pPr>
        <w:pStyle w:val="TDC1"/>
        <w:rPr>
          <w:rFonts w:eastAsiaTheme="minorEastAsia"/>
          <w:b w:val="0"/>
          <w:noProof/>
          <w:lang w:eastAsia="es-CO"/>
        </w:rPr>
      </w:pPr>
      <w:hyperlink w:anchor="_Toc94516401" w:history="1">
        <w:r w:rsidR="00E51156" w:rsidRPr="002E4D52">
          <w:rPr>
            <w:rStyle w:val="Hipervnculo"/>
            <w:rFonts w:ascii="Arial" w:eastAsia="Calibri" w:hAnsi="Arial" w:cs="Arial"/>
            <w:noProof/>
            <w:lang w:eastAsia="es-CO"/>
          </w:rPr>
          <w:t>8.</w:t>
        </w:r>
        <w:r w:rsidR="00E51156">
          <w:rPr>
            <w:rFonts w:eastAsiaTheme="minorEastAsia"/>
            <w:b w:val="0"/>
            <w:noProof/>
            <w:lang w:eastAsia="es-CO"/>
          </w:rPr>
          <w:tab/>
        </w:r>
        <w:r w:rsidR="00E51156" w:rsidRPr="002E4D52">
          <w:rPr>
            <w:rStyle w:val="Hipervnculo"/>
            <w:rFonts w:ascii="Arial" w:eastAsia="Calibri" w:hAnsi="Arial" w:cs="Arial"/>
            <w:noProof/>
            <w:lang w:eastAsia="es-CO"/>
          </w:rPr>
          <w:t>CRONOGRAMA.</w:t>
        </w:r>
        <w:r w:rsidR="00E51156">
          <w:rPr>
            <w:noProof/>
            <w:webHidden/>
          </w:rPr>
          <w:tab/>
        </w:r>
        <w:r w:rsidR="00E51156">
          <w:rPr>
            <w:noProof/>
            <w:webHidden/>
          </w:rPr>
          <w:fldChar w:fldCharType="begin"/>
        </w:r>
        <w:r w:rsidR="00E51156">
          <w:rPr>
            <w:noProof/>
            <w:webHidden/>
          </w:rPr>
          <w:instrText xml:space="preserve"> PAGEREF _Toc94516401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59DA4EF7" w14:textId="10216CD0" w:rsidR="00E51156" w:rsidRDefault="00AB76AE">
      <w:pPr>
        <w:pStyle w:val="TDC1"/>
        <w:rPr>
          <w:rFonts w:eastAsiaTheme="minorEastAsia"/>
          <w:b w:val="0"/>
          <w:noProof/>
          <w:lang w:eastAsia="es-CO"/>
        </w:rPr>
      </w:pPr>
      <w:hyperlink w:anchor="_Toc94516402" w:history="1">
        <w:r w:rsidR="00E51156" w:rsidRPr="002E4D52">
          <w:rPr>
            <w:rStyle w:val="Hipervnculo"/>
            <w:rFonts w:ascii="Arial" w:eastAsia="Calibri" w:hAnsi="Arial" w:cs="Arial"/>
            <w:noProof/>
            <w:lang w:eastAsia="es-CO"/>
          </w:rPr>
          <w:t>9.</w:t>
        </w:r>
        <w:r w:rsidR="00E51156">
          <w:rPr>
            <w:rFonts w:eastAsiaTheme="minorEastAsia"/>
            <w:b w:val="0"/>
            <w:noProof/>
            <w:lang w:eastAsia="es-CO"/>
          </w:rPr>
          <w:tab/>
        </w:r>
        <w:r w:rsidR="00E51156" w:rsidRPr="002E4D52">
          <w:rPr>
            <w:rStyle w:val="Hipervnculo"/>
            <w:rFonts w:ascii="Arial" w:eastAsia="Calibri" w:hAnsi="Arial" w:cs="Arial"/>
            <w:noProof/>
            <w:lang w:eastAsia="es-CO"/>
          </w:rPr>
          <w:t>SEGUIMIENTO Y EVALUACION</w:t>
        </w:r>
        <w:r w:rsidR="00E51156">
          <w:rPr>
            <w:noProof/>
            <w:webHidden/>
          </w:rPr>
          <w:tab/>
        </w:r>
        <w:r w:rsidR="00E51156">
          <w:rPr>
            <w:noProof/>
            <w:webHidden/>
          </w:rPr>
          <w:fldChar w:fldCharType="begin"/>
        </w:r>
        <w:r w:rsidR="00E51156">
          <w:rPr>
            <w:noProof/>
            <w:webHidden/>
          </w:rPr>
          <w:instrText xml:space="preserve"> PAGEREF _Toc94516402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27143419" w14:textId="4BF14C23" w:rsidR="00E51156" w:rsidRDefault="00AB76AE">
      <w:pPr>
        <w:pStyle w:val="TDC1"/>
        <w:rPr>
          <w:rFonts w:eastAsiaTheme="minorEastAsia"/>
          <w:b w:val="0"/>
          <w:noProof/>
          <w:lang w:eastAsia="es-CO"/>
        </w:rPr>
      </w:pPr>
      <w:hyperlink w:anchor="_Toc94516403" w:history="1">
        <w:r w:rsidR="00E51156" w:rsidRPr="002E4D52">
          <w:rPr>
            <w:rStyle w:val="Hipervnculo"/>
            <w:rFonts w:ascii="Arial" w:eastAsia="Calibri" w:hAnsi="Arial" w:cs="Arial"/>
            <w:noProof/>
            <w:lang w:eastAsia="es-CO"/>
          </w:rPr>
          <w:t>ANEXOS</w:t>
        </w:r>
        <w:r w:rsidR="00E51156">
          <w:rPr>
            <w:noProof/>
            <w:webHidden/>
          </w:rPr>
          <w:tab/>
        </w:r>
        <w:r w:rsidR="00E51156">
          <w:rPr>
            <w:noProof/>
            <w:webHidden/>
          </w:rPr>
          <w:fldChar w:fldCharType="begin"/>
        </w:r>
        <w:r w:rsidR="00E51156">
          <w:rPr>
            <w:noProof/>
            <w:webHidden/>
          </w:rPr>
          <w:instrText xml:space="preserve"> PAGEREF _Toc94516403 \h </w:instrText>
        </w:r>
        <w:r w:rsidR="00E51156">
          <w:rPr>
            <w:noProof/>
            <w:webHidden/>
          </w:rPr>
        </w:r>
        <w:r w:rsidR="00E51156">
          <w:rPr>
            <w:noProof/>
            <w:webHidden/>
          </w:rPr>
          <w:fldChar w:fldCharType="separate"/>
        </w:r>
        <w:r w:rsidR="00E51156">
          <w:rPr>
            <w:noProof/>
            <w:webHidden/>
          </w:rPr>
          <w:t>10</w:t>
        </w:r>
        <w:r w:rsidR="00E51156">
          <w:rPr>
            <w:noProof/>
            <w:webHidden/>
          </w:rPr>
          <w:fldChar w:fldCharType="end"/>
        </w:r>
      </w:hyperlink>
    </w:p>
    <w:p w14:paraId="2A7EC6C7" w14:textId="4D1F58CE" w:rsidR="006C5CFE" w:rsidRPr="003D201B" w:rsidRDefault="00C969A6" w:rsidP="003D201B">
      <w:pPr>
        <w:pStyle w:val="Default"/>
        <w:tabs>
          <w:tab w:val="right" w:leader="dot" w:pos="9356"/>
        </w:tabs>
        <w:ind w:right="474" w:hanging="708"/>
        <w:jc w:val="both"/>
        <w:rPr>
          <w:rFonts w:ascii="Arial" w:hAnsi="Arial" w:cs="Arial"/>
          <w:color w:val="auto"/>
        </w:rPr>
      </w:pPr>
      <w:r w:rsidRPr="003D201B">
        <w:rPr>
          <w:rFonts w:ascii="Arial" w:hAnsi="Arial" w:cs="Arial"/>
          <w:color w:val="auto"/>
        </w:rPr>
        <w:lastRenderedPageBreak/>
        <w:fldChar w:fldCharType="end"/>
      </w:r>
    </w:p>
    <w:p w14:paraId="5C9C8F31" w14:textId="77777777" w:rsidR="000F72A6" w:rsidRPr="003D201B" w:rsidRDefault="000F72A6" w:rsidP="003D201B">
      <w:pPr>
        <w:jc w:val="center"/>
        <w:rPr>
          <w:rFonts w:ascii="Arial" w:hAnsi="Arial" w:cs="Arial"/>
        </w:rPr>
      </w:pPr>
    </w:p>
    <w:p w14:paraId="3F599B05" w14:textId="36F2AD24" w:rsidR="00621928" w:rsidRPr="003D201B" w:rsidRDefault="00621928" w:rsidP="003D201B">
      <w:pPr>
        <w:jc w:val="center"/>
        <w:rPr>
          <w:rFonts w:ascii="Arial" w:hAnsi="Arial" w:cs="Arial"/>
          <w:b/>
        </w:rPr>
      </w:pPr>
    </w:p>
    <w:p w14:paraId="5334CC89" w14:textId="77777777" w:rsidR="000843E8" w:rsidRPr="003D201B" w:rsidRDefault="000843E8" w:rsidP="003D201B">
      <w:pPr>
        <w:pStyle w:val="Prrafodelista"/>
        <w:ind w:left="1080"/>
        <w:outlineLvl w:val="0"/>
        <w:rPr>
          <w:rFonts w:ascii="Arial" w:hAnsi="Arial" w:cs="Arial"/>
        </w:rPr>
      </w:pPr>
    </w:p>
    <w:p w14:paraId="27A576FF" w14:textId="77777777" w:rsidR="00F27728" w:rsidRPr="003D201B" w:rsidRDefault="00F27728" w:rsidP="003D201B">
      <w:pPr>
        <w:pStyle w:val="Ttulo1"/>
        <w:keepNext w:val="0"/>
        <w:keepLines w:val="0"/>
        <w:spacing w:before="0"/>
        <w:contextualSpacing/>
        <w:jc w:val="center"/>
        <w:rPr>
          <w:rFonts w:ascii="Arial" w:eastAsia="Calibri" w:hAnsi="Arial" w:cs="Arial"/>
          <w:bCs w:val="0"/>
          <w:color w:val="auto"/>
          <w:sz w:val="24"/>
          <w:szCs w:val="24"/>
          <w:lang w:eastAsia="es-CO"/>
        </w:rPr>
      </w:pPr>
      <w:bookmarkStart w:id="0" w:name="_Toc94516382"/>
      <w:r w:rsidRPr="003D201B">
        <w:rPr>
          <w:rFonts w:ascii="Arial" w:eastAsia="Calibri" w:hAnsi="Arial" w:cs="Arial"/>
          <w:bCs w:val="0"/>
          <w:color w:val="auto"/>
          <w:sz w:val="24"/>
          <w:szCs w:val="24"/>
          <w:lang w:eastAsia="es-CO"/>
        </w:rPr>
        <w:t>INTRODUCCIÓN</w:t>
      </w:r>
      <w:bookmarkEnd w:id="0"/>
    </w:p>
    <w:p w14:paraId="11D2D394" w14:textId="52E4E71E" w:rsidR="00322E69" w:rsidRPr="003D201B" w:rsidRDefault="00322E69" w:rsidP="003D201B">
      <w:pPr>
        <w:rPr>
          <w:rFonts w:ascii="Arial" w:eastAsia="Calibri" w:hAnsi="Arial" w:cs="Arial"/>
          <w:lang w:eastAsia="es-CO"/>
        </w:rPr>
      </w:pPr>
    </w:p>
    <w:p w14:paraId="32834490" w14:textId="77777777" w:rsidR="00E9113D" w:rsidRPr="003D201B" w:rsidRDefault="00E9113D" w:rsidP="003D201B">
      <w:pPr>
        <w:jc w:val="both"/>
        <w:rPr>
          <w:rFonts w:ascii="Arial" w:eastAsia="Calibri" w:hAnsi="Arial" w:cs="Arial"/>
          <w:lang w:eastAsia="es-CO"/>
        </w:rPr>
      </w:pPr>
    </w:p>
    <w:p w14:paraId="19C98836" w14:textId="06741C1E" w:rsidR="008D40F6" w:rsidRDefault="008D40F6" w:rsidP="00D355AE">
      <w:pPr>
        <w:jc w:val="both"/>
        <w:rPr>
          <w:rFonts w:ascii="Arial" w:eastAsia="Calibri" w:hAnsi="Arial" w:cs="Arial"/>
          <w:lang w:eastAsia="es-CO"/>
        </w:rPr>
      </w:pPr>
      <w:r w:rsidRPr="008D40F6">
        <w:rPr>
          <w:rFonts w:ascii="Arial" w:eastAsia="Calibri" w:hAnsi="Arial" w:cs="Arial"/>
          <w:lang w:eastAsia="es-CO"/>
        </w:rPr>
        <w:t>El Plan de Bienestar</w:t>
      </w:r>
      <w:r w:rsidR="007832DD">
        <w:rPr>
          <w:rFonts w:ascii="Arial" w:eastAsia="Calibri" w:hAnsi="Arial" w:cs="Arial"/>
          <w:lang w:eastAsia="es-CO"/>
        </w:rPr>
        <w:t xml:space="preserve">, Estímulos e  </w:t>
      </w:r>
      <w:r w:rsidRPr="008D40F6">
        <w:rPr>
          <w:rFonts w:ascii="Arial" w:eastAsia="Calibri" w:hAnsi="Arial" w:cs="Arial"/>
          <w:lang w:eastAsia="es-CO"/>
        </w:rPr>
        <w:t xml:space="preserve">Incentivos de la </w:t>
      </w:r>
      <w:r w:rsidRPr="003D201B">
        <w:rPr>
          <w:rFonts w:ascii="Arial" w:eastAsia="Calibri" w:hAnsi="Arial" w:cs="Arial"/>
          <w:lang w:eastAsia="es-CO"/>
        </w:rPr>
        <w:t xml:space="preserve">Inspección de </w:t>
      </w:r>
      <w:r w:rsidR="007832DD">
        <w:rPr>
          <w:rFonts w:ascii="Arial" w:eastAsia="Calibri" w:hAnsi="Arial" w:cs="Arial"/>
          <w:lang w:eastAsia="es-CO"/>
        </w:rPr>
        <w:t xml:space="preserve">la Inspección </w:t>
      </w:r>
      <w:r w:rsidRPr="003D201B">
        <w:rPr>
          <w:rFonts w:ascii="Arial" w:eastAsia="Calibri" w:hAnsi="Arial" w:cs="Arial"/>
          <w:lang w:eastAsia="es-CO"/>
        </w:rPr>
        <w:t>Tránsito y Transporte de Barrancabermeja - ITTB</w:t>
      </w:r>
      <w:r w:rsidRPr="008D40F6">
        <w:rPr>
          <w:rFonts w:ascii="Arial" w:eastAsia="Calibri" w:hAnsi="Arial" w:cs="Arial"/>
          <w:lang w:eastAsia="es-CO"/>
        </w:rPr>
        <w:t>, está</w:t>
      </w:r>
      <w:r w:rsidR="00D355AE">
        <w:rPr>
          <w:rFonts w:ascii="Arial" w:eastAsia="Calibri" w:hAnsi="Arial" w:cs="Arial"/>
          <w:lang w:eastAsia="es-CO"/>
        </w:rPr>
        <w:t xml:space="preserve"> </w:t>
      </w:r>
      <w:r w:rsidRPr="008D40F6">
        <w:rPr>
          <w:rFonts w:ascii="Arial" w:eastAsia="Calibri" w:hAnsi="Arial" w:cs="Arial"/>
          <w:lang w:eastAsia="es-CO"/>
        </w:rPr>
        <w:t>construido de acuerdo a las necesidades identificadas por los servidores de la</w:t>
      </w:r>
      <w:r w:rsidR="00D355AE">
        <w:rPr>
          <w:rFonts w:ascii="Arial" w:eastAsia="Calibri" w:hAnsi="Arial" w:cs="Arial"/>
          <w:lang w:eastAsia="es-CO"/>
        </w:rPr>
        <w:t xml:space="preserve"> </w:t>
      </w:r>
      <w:r w:rsidRPr="008D40F6">
        <w:rPr>
          <w:rFonts w:ascii="Arial" w:eastAsia="Calibri" w:hAnsi="Arial" w:cs="Arial"/>
          <w:lang w:eastAsia="es-CO"/>
        </w:rPr>
        <w:t>entidad, necesidades que se encuentran dentro del contexto laboral, el cual permite</w:t>
      </w:r>
      <w:r w:rsidR="00D355AE">
        <w:rPr>
          <w:rFonts w:ascii="Arial" w:eastAsia="Calibri" w:hAnsi="Arial" w:cs="Arial"/>
          <w:lang w:eastAsia="es-CO"/>
        </w:rPr>
        <w:t xml:space="preserve"> </w:t>
      </w:r>
      <w:r w:rsidRPr="008D40F6">
        <w:rPr>
          <w:rFonts w:ascii="Arial" w:eastAsia="Calibri" w:hAnsi="Arial" w:cs="Arial"/>
          <w:lang w:eastAsia="es-CO"/>
        </w:rPr>
        <w:t>asumir los nuevos retos provenientes de los cambios organizacionales, políticos,</w:t>
      </w:r>
      <w:r w:rsidR="00D355AE">
        <w:rPr>
          <w:rFonts w:ascii="Arial" w:eastAsia="Calibri" w:hAnsi="Arial" w:cs="Arial"/>
          <w:lang w:eastAsia="es-CO"/>
        </w:rPr>
        <w:t xml:space="preserve"> </w:t>
      </w:r>
      <w:r w:rsidRPr="008D40F6">
        <w:rPr>
          <w:rFonts w:ascii="Arial" w:eastAsia="Calibri" w:hAnsi="Arial" w:cs="Arial"/>
          <w:lang w:eastAsia="es-CO"/>
        </w:rPr>
        <w:t>culturales y sociales de nuestro país, y en concordancia a las políticas generales</w:t>
      </w:r>
      <w:r w:rsidR="00D355AE">
        <w:rPr>
          <w:rFonts w:ascii="Arial" w:eastAsia="Calibri" w:hAnsi="Arial" w:cs="Arial"/>
          <w:lang w:eastAsia="es-CO"/>
        </w:rPr>
        <w:t xml:space="preserve"> </w:t>
      </w:r>
      <w:r w:rsidRPr="008D40F6">
        <w:rPr>
          <w:rFonts w:ascii="Arial" w:eastAsia="Calibri" w:hAnsi="Arial" w:cs="Arial"/>
          <w:lang w:eastAsia="es-CO"/>
        </w:rPr>
        <w:t>emanadas del Gobierno Nacional, y el Modelo Integrado de Planeación y Gestión –</w:t>
      </w:r>
      <w:r w:rsidR="00D355AE">
        <w:rPr>
          <w:rFonts w:ascii="Arial" w:eastAsia="Calibri" w:hAnsi="Arial" w:cs="Arial"/>
          <w:lang w:eastAsia="es-CO"/>
        </w:rPr>
        <w:t xml:space="preserve"> </w:t>
      </w:r>
      <w:r w:rsidRPr="008D40F6">
        <w:rPr>
          <w:rFonts w:ascii="Arial" w:eastAsia="Calibri" w:hAnsi="Arial" w:cs="Arial"/>
          <w:lang w:eastAsia="es-CO"/>
        </w:rPr>
        <w:t>MIPG, buscando el fortalecimiento del liderazgo y talento humano, siempre bajo los</w:t>
      </w:r>
      <w:r w:rsidR="00D355AE">
        <w:rPr>
          <w:rFonts w:ascii="Arial" w:eastAsia="Calibri" w:hAnsi="Arial" w:cs="Arial"/>
          <w:lang w:eastAsia="es-CO"/>
        </w:rPr>
        <w:t xml:space="preserve"> </w:t>
      </w:r>
      <w:r w:rsidRPr="008D40F6">
        <w:rPr>
          <w:rFonts w:ascii="Arial" w:eastAsia="Calibri" w:hAnsi="Arial" w:cs="Arial"/>
          <w:lang w:eastAsia="es-CO"/>
        </w:rPr>
        <w:t>principios de integridad y legalidad.</w:t>
      </w:r>
    </w:p>
    <w:p w14:paraId="7987E97D" w14:textId="77777777" w:rsidR="00D355AE" w:rsidRPr="008D40F6" w:rsidRDefault="00D355AE" w:rsidP="00D355AE">
      <w:pPr>
        <w:jc w:val="both"/>
        <w:rPr>
          <w:rFonts w:ascii="Arial" w:eastAsia="Calibri" w:hAnsi="Arial" w:cs="Arial"/>
          <w:lang w:eastAsia="es-CO"/>
        </w:rPr>
      </w:pPr>
    </w:p>
    <w:p w14:paraId="6CE4E485" w14:textId="1835DF23" w:rsidR="008D40F6" w:rsidRDefault="008D40F6" w:rsidP="00D355AE">
      <w:pPr>
        <w:jc w:val="both"/>
        <w:rPr>
          <w:rFonts w:ascii="Arial" w:eastAsia="Calibri" w:hAnsi="Arial" w:cs="Arial"/>
          <w:lang w:eastAsia="es-CO"/>
        </w:rPr>
      </w:pPr>
      <w:r w:rsidRPr="008D40F6">
        <w:rPr>
          <w:rFonts w:ascii="Arial" w:eastAsia="Calibri" w:hAnsi="Arial" w:cs="Arial"/>
          <w:lang w:eastAsia="es-CO"/>
        </w:rPr>
        <w:t>El presente plan, el cual va dirigido a los servidores públicos se orienta a maximizar</w:t>
      </w:r>
      <w:r w:rsidR="00D355AE">
        <w:rPr>
          <w:rFonts w:ascii="Arial" w:eastAsia="Calibri" w:hAnsi="Arial" w:cs="Arial"/>
          <w:lang w:eastAsia="es-CO"/>
        </w:rPr>
        <w:t xml:space="preserve"> </w:t>
      </w:r>
      <w:r w:rsidRPr="008D40F6">
        <w:rPr>
          <w:rFonts w:ascii="Arial" w:eastAsia="Calibri" w:hAnsi="Arial" w:cs="Arial"/>
          <w:lang w:eastAsia="es-CO"/>
        </w:rPr>
        <w:t>la eficiencia, satisfacción, desarrollo y bienestar de estos, tal y como lo establece el</w:t>
      </w:r>
      <w:r w:rsidR="00D355AE">
        <w:rPr>
          <w:rFonts w:ascii="Arial" w:eastAsia="Calibri" w:hAnsi="Arial" w:cs="Arial"/>
          <w:lang w:eastAsia="es-CO"/>
        </w:rPr>
        <w:t xml:space="preserve"> </w:t>
      </w:r>
      <w:r w:rsidRPr="008D40F6">
        <w:rPr>
          <w:rFonts w:ascii="Arial" w:eastAsia="Calibri" w:hAnsi="Arial" w:cs="Arial"/>
          <w:lang w:eastAsia="es-CO"/>
        </w:rPr>
        <w:t>Decreto-Ley 1567 de 1998, en el cual se define el marco normativo para la</w:t>
      </w:r>
      <w:r w:rsidR="00D355AE">
        <w:rPr>
          <w:rFonts w:ascii="Arial" w:eastAsia="Calibri" w:hAnsi="Arial" w:cs="Arial"/>
          <w:lang w:eastAsia="es-CO"/>
        </w:rPr>
        <w:t xml:space="preserve"> </w:t>
      </w:r>
      <w:r w:rsidRPr="008D40F6">
        <w:rPr>
          <w:rFonts w:ascii="Arial" w:eastAsia="Calibri" w:hAnsi="Arial" w:cs="Arial"/>
          <w:lang w:eastAsia="es-CO"/>
        </w:rPr>
        <w:t>elaboración de políticas, planes y programas que fortalezcan el desempeño de las</w:t>
      </w:r>
      <w:r w:rsidR="00D355AE">
        <w:rPr>
          <w:rFonts w:ascii="Arial" w:eastAsia="Calibri" w:hAnsi="Arial" w:cs="Arial"/>
          <w:lang w:eastAsia="es-CO"/>
        </w:rPr>
        <w:t xml:space="preserve"> </w:t>
      </w:r>
      <w:r w:rsidRPr="008D40F6">
        <w:rPr>
          <w:rFonts w:ascii="Arial" w:eastAsia="Calibri" w:hAnsi="Arial" w:cs="Arial"/>
          <w:lang w:eastAsia="es-CO"/>
        </w:rPr>
        <w:t>labores y el cumplimiento efectivo de los resultados institucionales; así como lo</w:t>
      </w:r>
      <w:r w:rsidR="00D355AE">
        <w:rPr>
          <w:rFonts w:ascii="Arial" w:eastAsia="Calibri" w:hAnsi="Arial" w:cs="Arial"/>
          <w:lang w:eastAsia="es-CO"/>
        </w:rPr>
        <w:t xml:space="preserve"> </w:t>
      </w:r>
      <w:r w:rsidRPr="008D40F6">
        <w:rPr>
          <w:rFonts w:ascii="Arial" w:eastAsia="Calibri" w:hAnsi="Arial" w:cs="Arial"/>
          <w:lang w:eastAsia="es-CO"/>
        </w:rPr>
        <w:t>desarrollado posteriormente en los Decretos 1083 de 2015 y 648 de 2017.</w:t>
      </w:r>
    </w:p>
    <w:p w14:paraId="5C2E167F" w14:textId="77777777" w:rsidR="00D355AE" w:rsidRPr="008D40F6" w:rsidRDefault="00D355AE" w:rsidP="00D355AE">
      <w:pPr>
        <w:jc w:val="both"/>
        <w:rPr>
          <w:rFonts w:ascii="Arial" w:eastAsia="Calibri" w:hAnsi="Arial" w:cs="Arial"/>
          <w:lang w:eastAsia="es-CO"/>
        </w:rPr>
      </w:pPr>
    </w:p>
    <w:p w14:paraId="627D7762" w14:textId="72F97A77" w:rsidR="00D355AE" w:rsidRPr="007A696E" w:rsidRDefault="00C96809" w:rsidP="00D355AE">
      <w:pPr>
        <w:jc w:val="both"/>
        <w:rPr>
          <w:rFonts w:ascii="Arial" w:eastAsia="Calibri" w:hAnsi="Arial" w:cs="Arial"/>
          <w:color w:val="FF0000"/>
          <w:lang w:eastAsia="es-CO"/>
        </w:rPr>
      </w:pPr>
      <w:r w:rsidRPr="007A696E">
        <w:rPr>
          <w:rFonts w:ascii="Arial" w:eastAsia="Calibri" w:hAnsi="Arial" w:cs="Arial"/>
          <w:color w:val="FF0000"/>
          <w:lang w:eastAsia="es-CO"/>
        </w:rPr>
        <w:t xml:space="preserve">. </w:t>
      </w:r>
    </w:p>
    <w:p w14:paraId="060640ED" w14:textId="0259D4B4" w:rsidR="00806A9E" w:rsidRPr="003D201B" w:rsidRDefault="00806A9E" w:rsidP="00D355AE">
      <w:pPr>
        <w:jc w:val="both"/>
        <w:rPr>
          <w:rFonts w:ascii="Arial" w:eastAsia="Calibri" w:hAnsi="Arial" w:cs="Arial"/>
          <w:lang w:eastAsia="es-CO"/>
        </w:rPr>
      </w:pPr>
    </w:p>
    <w:p w14:paraId="706D928E" w14:textId="369C329E" w:rsidR="00D355AE" w:rsidRDefault="00D355AE" w:rsidP="003D201B">
      <w:pPr>
        <w:jc w:val="both"/>
        <w:rPr>
          <w:rFonts w:ascii="Arial" w:eastAsia="Calibri" w:hAnsi="Arial" w:cs="Arial"/>
          <w:lang w:eastAsia="es-CO"/>
        </w:rPr>
      </w:pPr>
    </w:p>
    <w:p w14:paraId="214EB9EE" w14:textId="643FB3D4" w:rsidR="00D355AE" w:rsidRDefault="00D355AE" w:rsidP="003D201B">
      <w:pPr>
        <w:jc w:val="both"/>
        <w:rPr>
          <w:rFonts w:ascii="Arial" w:eastAsia="Calibri" w:hAnsi="Arial" w:cs="Arial"/>
          <w:lang w:eastAsia="es-CO"/>
        </w:rPr>
      </w:pPr>
    </w:p>
    <w:p w14:paraId="7AE2BA15" w14:textId="6709B14F" w:rsidR="00D355AE" w:rsidRDefault="00D355AE" w:rsidP="003D201B">
      <w:pPr>
        <w:jc w:val="both"/>
        <w:rPr>
          <w:rFonts w:ascii="Arial" w:eastAsia="Calibri" w:hAnsi="Arial" w:cs="Arial"/>
          <w:lang w:eastAsia="es-CO"/>
        </w:rPr>
      </w:pPr>
    </w:p>
    <w:p w14:paraId="79E4234D" w14:textId="402B27A0" w:rsidR="00D355AE" w:rsidRDefault="00D355AE" w:rsidP="003D201B">
      <w:pPr>
        <w:jc w:val="both"/>
        <w:rPr>
          <w:rFonts w:ascii="Arial" w:eastAsia="Calibri" w:hAnsi="Arial" w:cs="Arial"/>
          <w:lang w:eastAsia="es-CO"/>
        </w:rPr>
      </w:pPr>
    </w:p>
    <w:p w14:paraId="529BF945" w14:textId="44B6A53B" w:rsidR="00D355AE" w:rsidRDefault="00D355AE" w:rsidP="003D201B">
      <w:pPr>
        <w:jc w:val="both"/>
        <w:rPr>
          <w:rFonts w:ascii="Arial" w:eastAsia="Calibri" w:hAnsi="Arial" w:cs="Arial"/>
          <w:lang w:eastAsia="es-CO"/>
        </w:rPr>
      </w:pPr>
    </w:p>
    <w:p w14:paraId="2DEDA81E" w14:textId="77777777" w:rsidR="00D355AE" w:rsidRPr="003D201B" w:rsidRDefault="00D355AE" w:rsidP="003D201B">
      <w:pPr>
        <w:jc w:val="both"/>
        <w:rPr>
          <w:rFonts w:ascii="Arial" w:eastAsia="Calibri" w:hAnsi="Arial" w:cs="Arial"/>
          <w:lang w:eastAsia="es-CO"/>
        </w:rPr>
      </w:pPr>
    </w:p>
    <w:p w14:paraId="33CF6916" w14:textId="5FE0CAF0" w:rsidR="003F1BAD" w:rsidRDefault="003F1BAD" w:rsidP="003D201B">
      <w:pPr>
        <w:jc w:val="both"/>
        <w:rPr>
          <w:rFonts w:ascii="Arial" w:eastAsia="Calibri" w:hAnsi="Arial" w:cs="Arial"/>
          <w:lang w:eastAsia="es-CO"/>
        </w:rPr>
      </w:pPr>
    </w:p>
    <w:p w14:paraId="4DD6307A" w14:textId="2D0EA99D" w:rsidR="00C96809" w:rsidRDefault="00C96809" w:rsidP="003D201B">
      <w:pPr>
        <w:jc w:val="both"/>
        <w:rPr>
          <w:rFonts w:ascii="Arial" w:eastAsia="Calibri" w:hAnsi="Arial" w:cs="Arial"/>
          <w:lang w:eastAsia="es-CO"/>
        </w:rPr>
      </w:pPr>
    </w:p>
    <w:p w14:paraId="268DB817" w14:textId="124F73AB" w:rsidR="00C96809" w:rsidRDefault="00C96809" w:rsidP="003D201B">
      <w:pPr>
        <w:jc w:val="both"/>
        <w:rPr>
          <w:rFonts w:ascii="Arial" w:eastAsia="Calibri" w:hAnsi="Arial" w:cs="Arial"/>
          <w:lang w:eastAsia="es-CO"/>
        </w:rPr>
      </w:pPr>
    </w:p>
    <w:p w14:paraId="0D152EAE" w14:textId="205D3EEF" w:rsidR="00C96809" w:rsidRDefault="00C96809" w:rsidP="003D201B">
      <w:pPr>
        <w:jc w:val="both"/>
        <w:rPr>
          <w:rFonts w:ascii="Arial" w:eastAsia="Calibri" w:hAnsi="Arial" w:cs="Arial"/>
          <w:lang w:eastAsia="es-CO"/>
        </w:rPr>
      </w:pPr>
    </w:p>
    <w:p w14:paraId="3444170A" w14:textId="4DB1D993" w:rsidR="00C96809" w:rsidRDefault="00C96809" w:rsidP="003D201B">
      <w:pPr>
        <w:jc w:val="both"/>
        <w:rPr>
          <w:rFonts w:ascii="Arial" w:eastAsia="Calibri" w:hAnsi="Arial" w:cs="Arial"/>
          <w:lang w:eastAsia="es-CO"/>
        </w:rPr>
      </w:pPr>
    </w:p>
    <w:p w14:paraId="3AF4B74A" w14:textId="62E73891" w:rsidR="00C96809" w:rsidRDefault="00C96809" w:rsidP="003D201B">
      <w:pPr>
        <w:jc w:val="both"/>
        <w:rPr>
          <w:rFonts w:ascii="Arial" w:eastAsia="Calibri" w:hAnsi="Arial" w:cs="Arial"/>
          <w:lang w:eastAsia="es-CO"/>
        </w:rPr>
      </w:pPr>
    </w:p>
    <w:p w14:paraId="5B71F0DC" w14:textId="3D320E20" w:rsidR="00A21650" w:rsidRDefault="00A21650" w:rsidP="003D201B">
      <w:pPr>
        <w:jc w:val="both"/>
        <w:rPr>
          <w:rFonts w:ascii="Arial" w:eastAsia="Calibri" w:hAnsi="Arial" w:cs="Arial"/>
          <w:lang w:eastAsia="es-CO"/>
        </w:rPr>
      </w:pPr>
    </w:p>
    <w:p w14:paraId="4454B22C" w14:textId="004425F1" w:rsidR="00A21650" w:rsidRDefault="00A21650" w:rsidP="003D201B">
      <w:pPr>
        <w:jc w:val="both"/>
        <w:rPr>
          <w:rFonts w:ascii="Arial" w:eastAsia="Calibri" w:hAnsi="Arial" w:cs="Arial"/>
          <w:lang w:eastAsia="es-CO"/>
        </w:rPr>
      </w:pPr>
    </w:p>
    <w:p w14:paraId="51704DDD" w14:textId="5C6803C8" w:rsidR="00A21650" w:rsidRDefault="00A21650" w:rsidP="003D201B">
      <w:pPr>
        <w:jc w:val="both"/>
        <w:rPr>
          <w:rFonts w:ascii="Arial" w:eastAsia="Calibri" w:hAnsi="Arial" w:cs="Arial"/>
          <w:lang w:eastAsia="es-CO"/>
        </w:rPr>
      </w:pPr>
    </w:p>
    <w:p w14:paraId="7FFF5EB8" w14:textId="77777777" w:rsidR="00A21650" w:rsidRDefault="00A21650" w:rsidP="003D201B">
      <w:pPr>
        <w:jc w:val="both"/>
        <w:rPr>
          <w:rFonts w:ascii="Arial" w:eastAsia="Calibri" w:hAnsi="Arial" w:cs="Arial"/>
          <w:lang w:eastAsia="es-CO"/>
        </w:rPr>
      </w:pPr>
    </w:p>
    <w:p w14:paraId="4AFBD07B" w14:textId="20BDD478" w:rsidR="00C96809" w:rsidRDefault="00C96809" w:rsidP="003D201B">
      <w:pPr>
        <w:jc w:val="both"/>
        <w:rPr>
          <w:rFonts w:ascii="Arial" w:eastAsia="Calibri" w:hAnsi="Arial" w:cs="Arial"/>
          <w:lang w:eastAsia="es-CO"/>
        </w:rPr>
      </w:pPr>
    </w:p>
    <w:p w14:paraId="2D8CD204" w14:textId="77777777" w:rsidR="00C96809" w:rsidRPr="003D201B" w:rsidRDefault="00C96809" w:rsidP="003D201B">
      <w:pPr>
        <w:jc w:val="both"/>
        <w:rPr>
          <w:rFonts w:ascii="Arial" w:eastAsia="Calibri" w:hAnsi="Arial" w:cs="Arial"/>
          <w:lang w:eastAsia="es-CO"/>
        </w:rPr>
      </w:pPr>
    </w:p>
    <w:p w14:paraId="5239F52C" w14:textId="625969BC" w:rsidR="003F1BAD" w:rsidRPr="003D201B" w:rsidRDefault="003F1BAD"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 w:name="_Toc94516383"/>
      <w:r w:rsidRPr="003D201B">
        <w:rPr>
          <w:rFonts w:ascii="Arial" w:eastAsia="Calibri" w:hAnsi="Arial" w:cs="Arial"/>
          <w:bCs w:val="0"/>
          <w:color w:val="auto"/>
          <w:sz w:val="24"/>
          <w:szCs w:val="24"/>
          <w:lang w:eastAsia="es-CO"/>
        </w:rPr>
        <w:t>OBJETIVO</w:t>
      </w:r>
      <w:r w:rsidR="0055640D" w:rsidRPr="003D201B">
        <w:rPr>
          <w:rFonts w:ascii="Arial" w:eastAsia="Calibri" w:hAnsi="Arial" w:cs="Arial"/>
          <w:bCs w:val="0"/>
          <w:color w:val="auto"/>
          <w:sz w:val="24"/>
          <w:szCs w:val="24"/>
          <w:lang w:eastAsia="es-CO"/>
        </w:rPr>
        <w:t>S</w:t>
      </w:r>
      <w:bookmarkEnd w:id="1"/>
      <w:r w:rsidRPr="003D201B">
        <w:rPr>
          <w:rFonts w:ascii="Arial" w:eastAsia="Calibri" w:hAnsi="Arial" w:cs="Arial"/>
          <w:bCs w:val="0"/>
          <w:color w:val="auto"/>
          <w:sz w:val="24"/>
          <w:szCs w:val="24"/>
          <w:lang w:eastAsia="es-CO"/>
        </w:rPr>
        <w:t xml:space="preserve"> </w:t>
      </w:r>
    </w:p>
    <w:p w14:paraId="144D8F1B" w14:textId="36D2129A" w:rsidR="00705DD7" w:rsidRPr="003D201B" w:rsidRDefault="00705DD7" w:rsidP="003D201B">
      <w:pPr>
        <w:jc w:val="both"/>
        <w:rPr>
          <w:rFonts w:ascii="Arial" w:eastAsia="Calibri" w:hAnsi="Arial" w:cs="Arial"/>
          <w:lang w:eastAsia="es-CO"/>
        </w:rPr>
      </w:pPr>
    </w:p>
    <w:p w14:paraId="2BB58020" w14:textId="4BADF2A7" w:rsidR="0055640D" w:rsidRPr="003D201B" w:rsidRDefault="0055640D" w:rsidP="003D201B">
      <w:pPr>
        <w:pStyle w:val="Ttulo1"/>
        <w:keepNext w:val="0"/>
        <w:keepLines w:val="0"/>
        <w:numPr>
          <w:ilvl w:val="1"/>
          <w:numId w:val="2"/>
        </w:numPr>
        <w:spacing w:before="0"/>
        <w:contextualSpacing/>
        <w:rPr>
          <w:rFonts w:ascii="Arial" w:eastAsia="Calibri" w:hAnsi="Arial" w:cs="Arial"/>
          <w:bCs w:val="0"/>
          <w:color w:val="auto"/>
          <w:sz w:val="24"/>
          <w:szCs w:val="24"/>
          <w:lang w:eastAsia="es-CO"/>
        </w:rPr>
      </w:pPr>
      <w:bookmarkStart w:id="2" w:name="_Toc94516384"/>
      <w:r w:rsidRPr="003D201B">
        <w:rPr>
          <w:rFonts w:ascii="Arial" w:eastAsia="Calibri" w:hAnsi="Arial" w:cs="Arial"/>
          <w:bCs w:val="0"/>
          <w:color w:val="auto"/>
          <w:sz w:val="24"/>
          <w:szCs w:val="24"/>
          <w:lang w:eastAsia="es-CO"/>
        </w:rPr>
        <w:t>Objetivo general.</w:t>
      </w:r>
      <w:bookmarkEnd w:id="2"/>
    </w:p>
    <w:p w14:paraId="2552E453" w14:textId="77777777" w:rsidR="0055640D" w:rsidRPr="003D201B" w:rsidRDefault="0055640D" w:rsidP="003D201B">
      <w:pPr>
        <w:rPr>
          <w:rFonts w:ascii="Arial" w:eastAsia="Calibri" w:hAnsi="Arial" w:cs="Arial"/>
          <w:lang w:eastAsia="es-CO"/>
        </w:rPr>
      </w:pPr>
    </w:p>
    <w:p w14:paraId="7813A9CB" w14:textId="35FB78F9" w:rsidR="004B519D" w:rsidRPr="003D201B" w:rsidRDefault="007A696E" w:rsidP="007A696E">
      <w:pPr>
        <w:jc w:val="both"/>
        <w:rPr>
          <w:rFonts w:ascii="Arial" w:eastAsia="Calibri" w:hAnsi="Arial" w:cs="Arial"/>
          <w:lang w:eastAsia="es-CO"/>
        </w:rPr>
      </w:pPr>
      <w:r>
        <w:rPr>
          <w:rFonts w:ascii="Arial" w:eastAsia="Calibri" w:hAnsi="Arial" w:cs="Arial"/>
          <w:lang w:eastAsia="es-CO"/>
        </w:rPr>
        <w:t>E</w:t>
      </w:r>
      <w:r w:rsidRPr="007A696E">
        <w:rPr>
          <w:rFonts w:ascii="Arial" w:eastAsia="Calibri" w:hAnsi="Arial" w:cs="Arial"/>
          <w:lang w:eastAsia="es-CO"/>
        </w:rPr>
        <w:t>stablecer un Plan de Bienestar</w:t>
      </w:r>
      <w:r w:rsidR="00982605">
        <w:rPr>
          <w:rFonts w:ascii="Arial" w:eastAsia="Calibri" w:hAnsi="Arial" w:cs="Arial"/>
          <w:lang w:eastAsia="es-CO"/>
        </w:rPr>
        <w:t xml:space="preserve">, Estímulos </w:t>
      </w:r>
      <w:r w:rsidRPr="007A696E">
        <w:rPr>
          <w:rFonts w:ascii="Arial" w:eastAsia="Calibri" w:hAnsi="Arial" w:cs="Arial"/>
          <w:lang w:eastAsia="es-CO"/>
        </w:rPr>
        <w:t>e Incentivos</w:t>
      </w:r>
      <w:r w:rsidR="00982605">
        <w:rPr>
          <w:rFonts w:ascii="Arial" w:eastAsia="Calibri" w:hAnsi="Arial" w:cs="Arial"/>
          <w:lang w:eastAsia="es-CO"/>
        </w:rPr>
        <w:t xml:space="preserve"> de la</w:t>
      </w:r>
      <w:r w:rsidRPr="007A696E">
        <w:rPr>
          <w:rFonts w:ascii="Arial" w:eastAsia="Calibri" w:hAnsi="Arial" w:cs="Arial"/>
          <w:lang w:eastAsia="es-CO"/>
        </w:rPr>
        <w:t xml:space="preserve"> </w:t>
      </w:r>
      <w:r w:rsidR="00982605" w:rsidRPr="003D201B">
        <w:rPr>
          <w:rFonts w:ascii="Arial" w:eastAsia="Calibri" w:hAnsi="Arial" w:cs="Arial"/>
          <w:lang w:eastAsia="es-CO"/>
        </w:rPr>
        <w:t>Inspección de Tránsito y Transporte de Barrancabermeja – ITTB,</w:t>
      </w:r>
      <w:r w:rsidR="00982605">
        <w:rPr>
          <w:rFonts w:ascii="Arial" w:eastAsia="Calibri" w:hAnsi="Arial" w:cs="Arial"/>
          <w:lang w:eastAsia="es-CO"/>
        </w:rPr>
        <w:t xml:space="preserve"> </w:t>
      </w:r>
      <w:r w:rsidRPr="007A696E">
        <w:rPr>
          <w:rFonts w:ascii="Arial" w:eastAsia="Calibri" w:hAnsi="Arial" w:cs="Arial"/>
          <w:lang w:eastAsia="es-CO"/>
        </w:rPr>
        <w:t>que</w:t>
      </w:r>
      <w:r>
        <w:rPr>
          <w:rFonts w:ascii="Arial" w:eastAsia="Calibri" w:hAnsi="Arial" w:cs="Arial"/>
          <w:lang w:eastAsia="es-CO"/>
        </w:rPr>
        <w:t xml:space="preserve"> </w:t>
      </w:r>
      <w:r w:rsidRPr="007A696E">
        <w:rPr>
          <w:rFonts w:ascii="Arial" w:eastAsia="Calibri" w:hAnsi="Arial" w:cs="Arial"/>
          <w:lang w:eastAsia="es-CO"/>
        </w:rPr>
        <w:t>permita mantener y mejorar las condiciones que incrementen la satisfacción,</w:t>
      </w:r>
      <w:r>
        <w:rPr>
          <w:rFonts w:ascii="Arial" w:eastAsia="Calibri" w:hAnsi="Arial" w:cs="Arial"/>
          <w:lang w:eastAsia="es-CO"/>
        </w:rPr>
        <w:t xml:space="preserve"> </w:t>
      </w:r>
      <w:r w:rsidRPr="007A696E">
        <w:rPr>
          <w:rFonts w:ascii="Arial" w:eastAsia="Calibri" w:hAnsi="Arial" w:cs="Arial"/>
          <w:lang w:eastAsia="es-CO"/>
        </w:rPr>
        <w:t>desarrollo, bienestar y eficiencia de los servidores, su grupo familiar, fortaleciendo</w:t>
      </w:r>
      <w:r>
        <w:rPr>
          <w:rFonts w:ascii="Arial" w:eastAsia="Calibri" w:hAnsi="Arial" w:cs="Arial"/>
          <w:lang w:eastAsia="es-CO"/>
        </w:rPr>
        <w:t xml:space="preserve"> </w:t>
      </w:r>
      <w:r w:rsidRPr="007A696E">
        <w:rPr>
          <w:rFonts w:ascii="Arial" w:eastAsia="Calibri" w:hAnsi="Arial" w:cs="Arial"/>
          <w:lang w:eastAsia="es-CO"/>
        </w:rPr>
        <w:t>así el desempeño de sus labores, mejorando su calidad de vida, apuntando al</w:t>
      </w:r>
      <w:r>
        <w:rPr>
          <w:rFonts w:ascii="Arial" w:eastAsia="Calibri" w:hAnsi="Arial" w:cs="Arial"/>
          <w:lang w:eastAsia="es-CO"/>
        </w:rPr>
        <w:t xml:space="preserve"> </w:t>
      </w:r>
      <w:r w:rsidRPr="007A696E">
        <w:rPr>
          <w:rFonts w:ascii="Arial" w:eastAsia="Calibri" w:hAnsi="Arial" w:cs="Arial"/>
          <w:lang w:eastAsia="es-CO"/>
        </w:rPr>
        <w:t>mejoramiento del ambiente laboral y clima organizacional.</w:t>
      </w:r>
      <w:r>
        <w:rPr>
          <w:rFonts w:ascii="Arial" w:eastAsia="Calibri" w:hAnsi="Arial" w:cs="Arial"/>
          <w:lang w:eastAsia="es-CO"/>
        </w:rPr>
        <w:t xml:space="preserve"> </w:t>
      </w:r>
    </w:p>
    <w:p w14:paraId="4E2D6AAD" w14:textId="77777777" w:rsidR="004B519D" w:rsidRPr="003D201B" w:rsidRDefault="004B519D" w:rsidP="003D201B">
      <w:pPr>
        <w:jc w:val="both"/>
        <w:rPr>
          <w:rFonts w:ascii="Arial" w:eastAsia="Calibri" w:hAnsi="Arial" w:cs="Arial"/>
          <w:lang w:eastAsia="es-CO"/>
        </w:rPr>
      </w:pPr>
    </w:p>
    <w:p w14:paraId="13D48295" w14:textId="5AA24E91" w:rsidR="00BD4F8B" w:rsidRPr="003D201B" w:rsidRDefault="00BD4F8B" w:rsidP="003D201B">
      <w:pPr>
        <w:jc w:val="both"/>
        <w:rPr>
          <w:rFonts w:ascii="Arial" w:eastAsia="Calibri" w:hAnsi="Arial" w:cs="Arial"/>
          <w:lang w:eastAsia="es-CO"/>
        </w:rPr>
      </w:pPr>
    </w:p>
    <w:p w14:paraId="25FA3D06" w14:textId="34BA103B" w:rsidR="0055640D" w:rsidRPr="003D201B" w:rsidRDefault="0055640D" w:rsidP="003D201B">
      <w:pPr>
        <w:pStyle w:val="Ttulo1"/>
        <w:keepNext w:val="0"/>
        <w:keepLines w:val="0"/>
        <w:numPr>
          <w:ilvl w:val="1"/>
          <w:numId w:val="2"/>
        </w:numPr>
        <w:spacing w:before="0"/>
        <w:contextualSpacing/>
        <w:rPr>
          <w:rFonts w:ascii="Arial" w:eastAsia="Calibri" w:hAnsi="Arial" w:cs="Arial"/>
          <w:bCs w:val="0"/>
          <w:color w:val="auto"/>
          <w:sz w:val="24"/>
          <w:szCs w:val="24"/>
          <w:lang w:eastAsia="es-CO"/>
        </w:rPr>
      </w:pPr>
      <w:bookmarkStart w:id="3" w:name="_Toc94516385"/>
      <w:r w:rsidRPr="003D201B">
        <w:rPr>
          <w:rFonts w:ascii="Arial" w:eastAsia="Calibri" w:hAnsi="Arial" w:cs="Arial"/>
          <w:bCs w:val="0"/>
          <w:color w:val="auto"/>
          <w:sz w:val="24"/>
          <w:szCs w:val="24"/>
          <w:lang w:eastAsia="es-CO"/>
        </w:rPr>
        <w:t>Objetivos específicos.</w:t>
      </w:r>
      <w:bookmarkEnd w:id="3"/>
    </w:p>
    <w:p w14:paraId="0A4C3CB8" w14:textId="29C21CD0" w:rsidR="0055640D" w:rsidRPr="003D201B" w:rsidRDefault="0055640D" w:rsidP="003D201B">
      <w:pPr>
        <w:jc w:val="both"/>
        <w:rPr>
          <w:rFonts w:ascii="Arial" w:eastAsia="Calibri" w:hAnsi="Arial" w:cs="Arial"/>
          <w:lang w:eastAsia="es-CO"/>
        </w:rPr>
      </w:pPr>
    </w:p>
    <w:p w14:paraId="6520D5FB" w14:textId="00CAFCFC" w:rsidR="003068D8" w:rsidRPr="00A21650" w:rsidRDefault="003068D8" w:rsidP="00A21650">
      <w:pPr>
        <w:jc w:val="both"/>
        <w:rPr>
          <w:rFonts w:ascii="Arial" w:eastAsia="Calibri" w:hAnsi="Arial" w:cs="Arial"/>
          <w:lang w:eastAsia="es-CO"/>
        </w:rPr>
      </w:pPr>
      <w:r w:rsidRPr="00A21650">
        <w:rPr>
          <w:rFonts w:ascii="Arial" w:eastAsia="Calibri" w:hAnsi="Arial" w:cs="Arial"/>
          <w:lang w:eastAsia="es-CO"/>
        </w:rPr>
        <w:t>Promover el crecimiento y desarrollo personal de los servidores públicos a través de la ejecución de programas de estímulos e incentivos.</w:t>
      </w:r>
    </w:p>
    <w:p w14:paraId="2158B741" w14:textId="77777777" w:rsidR="003068D8" w:rsidRDefault="003068D8" w:rsidP="008257F6">
      <w:pPr>
        <w:ind w:left="426" w:hanging="284"/>
        <w:jc w:val="both"/>
        <w:rPr>
          <w:rFonts w:ascii="Arial" w:eastAsia="Calibri" w:hAnsi="Arial" w:cs="Arial"/>
          <w:lang w:eastAsia="es-CO"/>
        </w:rPr>
      </w:pPr>
    </w:p>
    <w:p w14:paraId="2F5090FD" w14:textId="30254C20" w:rsidR="0055640D" w:rsidRPr="00A21650" w:rsidRDefault="003068D8" w:rsidP="00A21650">
      <w:pPr>
        <w:jc w:val="both"/>
        <w:rPr>
          <w:rFonts w:ascii="Arial" w:eastAsia="Calibri" w:hAnsi="Arial" w:cs="Arial"/>
          <w:lang w:eastAsia="es-CO"/>
        </w:rPr>
      </w:pPr>
      <w:r w:rsidRPr="00A21650">
        <w:rPr>
          <w:rFonts w:ascii="Arial" w:eastAsia="Calibri" w:hAnsi="Arial" w:cs="Arial"/>
          <w:lang w:eastAsia="es-CO"/>
        </w:rPr>
        <w:t xml:space="preserve">Incentivar los valores organizacionales que acrecienten el sentido de pertenecía y compromiso institucional en los equipos de trabajo. </w:t>
      </w:r>
    </w:p>
    <w:p w14:paraId="39CA0DE4" w14:textId="330754DE" w:rsidR="00F42749" w:rsidRDefault="00F42749" w:rsidP="003D201B">
      <w:pPr>
        <w:jc w:val="both"/>
        <w:rPr>
          <w:rFonts w:ascii="Arial" w:eastAsia="Calibri" w:hAnsi="Arial" w:cs="Arial"/>
          <w:lang w:eastAsia="es-CO"/>
        </w:rPr>
      </w:pPr>
    </w:p>
    <w:p w14:paraId="3B4F8710" w14:textId="77777777" w:rsidR="00A21650" w:rsidRPr="003D201B" w:rsidRDefault="00A21650" w:rsidP="003D201B">
      <w:pPr>
        <w:jc w:val="both"/>
        <w:rPr>
          <w:rFonts w:ascii="Arial" w:eastAsia="Calibri" w:hAnsi="Arial" w:cs="Arial"/>
          <w:lang w:eastAsia="es-CO"/>
        </w:rPr>
      </w:pPr>
    </w:p>
    <w:p w14:paraId="404D8611" w14:textId="3C153118" w:rsidR="0055640D" w:rsidRPr="003D201B" w:rsidRDefault="0055640D"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4" w:name="_Toc94516386"/>
      <w:r w:rsidRPr="003D201B">
        <w:rPr>
          <w:rFonts w:ascii="Arial" w:eastAsia="Calibri" w:hAnsi="Arial" w:cs="Arial"/>
          <w:bCs w:val="0"/>
          <w:color w:val="auto"/>
          <w:sz w:val="24"/>
          <w:szCs w:val="24"/>
          <w:lang w:eastAsia="es-CO"/>
        </w:rPr>
        <w:t>ALCANCE</w:t>
      </w:r>
      <w:bookmarkEnd w:id="4"/>
    </w:p>
    <w:p w14:paraId="4D5D4E43" w14:textId="6F23CA9C" w:rsidR="0055640D" w:rsidRPr="003D201B" w:rsidRDefault="0055640D" w:rsidP="0024503E">
      <w:pPr>
        <w:jc w:val="both"/>
        <w:rPr>
          <w:rFonts w:ascii="Arial" w:eastAsia="Calibri" w:hAnsi="Arial" w:cs="Arial"/>
          <w:lang w:eastAsia="es-CO"/>
        </w:rPr>
      </w:pPr>
    </w:p>
    <w:p w14:paraId="4B20BCA8" w14:textId="0175672B" w:rsidR="0055640D" w:rsidRPr="003D201B" w:rsidRDefault="00C564BF" w:rsidP="0024503E">
      <w:pPr>
        <w:jc w:val="both"/>
        <w:rPr>
          <w:rFonts w:ascii="Arial" w:eastAsia="Calibri" w:hAnsi="Arial" w:cs="Arial"/>
          <w:lang w:eastAsia="es-CO"/>
        </w:rPr>
      </w:pPr>
      <w:r w:rsidRPr="00C564BF">
        <w:rPr>
          <w:rFonts w:ascii="Arial" w:eastAsia="Calibri" w:hAnsi="Arial" w:cs="Arial"/>
          <w:lang w:eastAsia="es-CO"/>
        </w:rPr>
        <w:t>El Plan de Bienestar Social e incentivos</w:t>
      </w:r>
      <w:r w:rsidR="00A21650">
        <w:rPr>
          <w:rFonts w:ascii="Arial" w:eastAsia="Calibri" w:hAnsi="Arial" w:cs="Arial"/>
          <w:lang w:eastAsia="es-CO"/>
        </w:rPr>
        <w:t xml:space="preserve"> de la presente vigencia </w:t>
      </w:r>
      <w:r w:rsidR="00A21650" w:rsidRPr="00C564BF">
        <w:rPr>
          <w:rFonts w:ascii="Arial" w:eastAsia="Calibri" w:hAnsi="Arial" w:cs="Arial"/>
          <w:lang w:eastAsia="es-CO"/>
        </w:rPr>
        <w:t>está</w:t>
      </w:r>
      <w:r w:rsidRPr="00C564BF">
        <w:rPr>
          <w:rFonts w:ascii="Arial" w:eastAsia="Calibri" w:hAnsi="Arial" w:cs="Arial"/>
          <w:lang w:eastAsia="es-CO"/>
        </w:rPr>
        <w:t xml:space="preserve"> dirigido a los </w:t>
      </w:r>
      <w:r w:rsidR="002F4AB0">
        <w:rPr>
          <w:rFonts w:ascii="Arial" w:eastAsia="Calibri" w:hAnsi="Arial" w:cs="Arial"/>
          <w:lang w:eastAsia="es-CO"/>
        </w:rPr>
        <w:t>s</w:t>
      </w:r>
      <w:r w:rsidRPr="00C564BF">
        <w:rPr>
          <w:rFonts w:ascii="Arial" w:eastAsia="Calibri" w:hAnsi="Arial" w:cs="Arial"/>
          <w:lang w:eastAsia="es-CO"/>
        </w:rPr>
        <w:t xml:space="preserve">ervidores </w:t>
      </w:r>
      <w:r w:rsidR="002F4AB0">
        <w:rPr>
          <w:rFonts w:ascii="Arial" w:eastAsia="Calibri" w:hAnsi="Arial" w:cs="Arial"/>
          <w:lang w:eastAsia="es-CO"/>
        </w:rPr>
        <w:t>p</w:t>
      </w:r>
      <w:r w:rsidRPr="00C564BF">
        <w:rPr>
          <w:rFonts w:ascii="Arial" w:eastAsia="Calibri" w:hAnsi="Arial" w:cs="Arial"/>
          <w:lang w:eastAsia="es-CO"/>
        </w:rPr>
        <w:t>úblicos y su</w:t>
      </w:r>
      <w:r w:rsidR="0024503E">
        <w:rPr>
          <w:rFonts w:ascii="Arial" w:eastAsia="Calibri" w:hAnsi="Arial" w:cs="Arial"/>
          <w:lang w:eastAsia="es-CO"/>
        </w:rPr>
        <w:t xml:space="preserve"> </w:t>
      </w:r>
      <w:r w:rsidRPr="00C564BF">
        <w:rPr>
          <w:rFonts w:ascii="Arial" w:eastAsia="Calibri" w:hAnsi="Arial" w:cs="Arial"/>
          <w:lang w:eastAsia="es-CO"/>
        </w:rPr>
        <w:t xml:space="preserve">grupo familiar vinculados </w:t>
      </w:r>
      <w:r w:rsidR="0024503E" w:rsidRPr="00C564BF">
        <w:rPr>
          <w:rFonts w:ascii="Arial" w:eastAsia="Calibri" w:hAnsi="Arial" w:cs="Arial"/>
          <w:lang w:eastAsia="es-CO"/>
        </w:rPr>
        <w:t xml:space="preserve">a </w:t>
      </w:r>
      <w:r w:rsidR="0024503E">
        <w:rPr>
          <w:rFonts w:ascii="Arial" w:eastAsia="Calibri" w:hAnsi="Arial" w:cs="Arial"/>
          <w:lang w:eastAsia="es-CO"/>
        </w:rPr>
        <w:t>la</w:t>
      </w:r>
      <w:r w:rsidR="0055640D" w:rsidRPr="003D201B">
        <w:rPr>
          <w:rFonts w:ascii="Arial" w:eastAsia="Calibri" w:hAnsi="Arial" w:cs="Arial"/>
          <w:lang w:eastAsia="es-CO"/>
        </w:rPr>
        <w:t xml:space="preserve"> </w:t>
      </w:r>
      <w:r w:rsidR="004A1390" w:rsidRPr="003D201B">
        <w:rPr>
          <w:rFonts w:ascii="Arial" w:eastAsia="Calibri" w:hAnsi="Arial" w:cs="Arial"/>
          <w:lang w:eastAsia="es-CO"/>
        </w:rPr>
        <w:t>Inspección de Tránsito y Transporte de</w:t>
      </w:r>
      <w:r w:rsidR="0024503E">
        <w:rPr>
          <w:rFonts w:ascii="Arial" w:eastAsia="Calibri" w:hAnsi="Arial" w:cs="Arial"/>
          <w:lang w:eastAsia="es-CO"/>
        </w:rPr>
        <w:t xml:space="preserve"> </w:t>
      </w:r>
      <w:r w:rsidR="004A1390" w:rsidRPr="003D201B">
        <w:rPr>
          <w:rFonts w:ascii="Arial" w:eastAsia="Calibri" w:hAnsi="Arial" w:cs="Arial"/>
          <w:lang w:eastAsia="es-CO"/>
        </w:rPr>
        <w:t>Barrancabermeja – ITTB</w:t>
      </w:r>
      <w:r w:rsidR="0055640D" w:rsidRPr="003D201B">
        <w:rPr>
          <w:rFonts w:ascii="Arial" w:eastAsia="Calibri" w:hAnsi="Arial" w:cs="Arial"/>
          <w:lang w:eastAsia="es-CO"/>
        </w:rPr>
        <w:t>.</w:t>
      </w:r>
    </w:p>
    <w:p w14:paraId="53AC0C00" w14:textId="02E1ABB6" w:rsidR="004A7F4A" w:rsidRDefault="004A7F4A" w:rsidP="003D201B">
      <w:pPr>
        <w:jc w:val="both"/>
        <w:rPr>
          <w:rFonts w:ascii="Arial" w:hAnsi="Arial" w:cs="Arial"/>
          <w:color w:val="FF0000"/>
          <w:lang w:val="es-MX"/>
        </w:rPr>
      </w:pPr>
    </w:p>
    <w:p w14:paraId="26852A21" w14:textId="77777777" w:rsidR="00A21650" w:rsidRPr="003D201B" w:rsidRDefault="00A21650" w:rsidP="003D201B">
      <w:pPr>
        <w:jc w:val="both"/>
        <w:rPr>
          <w:rFonts w:ascii="Arial" w:hAnsi="Arial" w:cs="Arial"/>
          <w:color w:val="FF0000"/>
          <w:lang w:val="es-MX"/>
        </w:rPr>
      </w:pPr>
    </w:p>
    <w:p w14:paraId="4E431080" w14:textId="0F4F8D48" w:rsidR="004A7F4A" w:rsidRPr="003D201B" w:rsidRDefault="004A7F4A"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5" w:name="_Toc94516387"/>
      <w:r w:rsidRPr="003D201B">
        <w:rPr>
          <w:rFonts w:ascii="Arial" w:eastAsia="Calibri" w:hAnsi="Arial" w:cs="Arial"/>
          <w:bCs w:val="0"/>
          <w:color w:val="auto"/>
          <w:sz w:val="24"/>
          <w:szCs w:val="24"/>
          <w:lang w:eastAsia="es-CO"/>
        </w:rPr>
        <w:t>BENEFICIARIOS</w:t>
      </w:r>
      <w:bookmarkEnd w:id="5"/>
    </w:p>
    <w:p w14:paraId="79EBCC0F" w14:textId="77777777" w:rsidR="004A7F4A" w:rsidRPr="003D201B" w:rsidRDefault="004A7F4A" w:rsidP="003D201B">
      <w:pPr>
        <w:rPr>
          <w:rFonts w:ascii="Arial" w:hAnsi="Arial" w:cs="Arial"/>
          <w:lang w:eastAsia="es-CO"/>
        </w:rPr>
      </w:pPr>
    </w:p>
    <w:p w14:paraId="0169D182" w14:textId="3AC47534" w:rsidR="004A7F4A" w:rsidRPr="00EB4796" w:rsidRDefault="0024503E" w:rsidP="0024503E">
      <w:pPr>
        <w:jc w:val="both"/>
        <w:rPr>
          <w:rFonts w:ascii="Arial" w:hAnsi="Arial" w:cs="Arial"/>
          <w:color w:val="FF0000"/>
          <w:lang w:val="es-MX"/>
        </w:rPr>
      </w:pPr>
      <w:r w:rsidRPr="0024503E">
        <w:rPr>
          <w:rFonts w:ascii="Arial" w:hAnsi="Arial" w:cs="Arial"/>
          <w:lang w:val="es-MX"/>
        </w:rPr>
        <w:t>Serán beneficiarios del programa de bienestar social</w:t>
      </w:r>
      <w:r w:rsidR="00E40AD7">
        <w:rPr>
          <w:rFonts w:ascii="Arial" w:hAnsi="Arial" w:cs="Arial"/>
          <w:lang w:val="es-MX"/>
        </w:rPr>
        <w:t xml:space="preserve">  </w:t>
      </w:r>
      <w:r w:rsidRPr="0024503E">
        <w:rPr>
          <w:rFonts w:ascii="Arial" w:hAnsi="Arial" w:cs="Arial"/>
          <w:lang w:val="es-MX"/>
        </w:rPr>
        <w:t xml:space="preserve"> todos los empleados de la </w:t>
      </w:r>
      <w:r w:rsidR="00A21650" w:rsidRPr="003D201B">
        <w:rPr>
          <w:rFonts w:ascii="Arial" w:eastAsia="Calibri" w:hAnsi="Arial" w:cs="Arial"/>
          <w:lang w:eastAsia="es-CO"/>
        </w:rPr>
        <w:t>Inspección de Tránsito y Transporte de Barrancabermeja – ITTB</w:t>
      </w:r>
      <w:r w:rsidR="00A21650" w:rsidRPr="0024503E">
        <w:rPr>
          <w:rFonts w:ascii="Arial" w:hAnsi="Arial" w:cs="Arial"/>
          <w:lang w:val="es-MX"/>
        </w:rPr>
        <w:t xml:space="preserve"> </w:t>
      </w:r>
      <w:r w:rsidRPr="0024503E">
        <w:rPr>
          <w:rFonts w:ascii="Arial" w:hAnsi="Arial" w:cs="Arial"/>
          <w:lang w:val="es-MX"/>
        </w:rPr>
        <w:t xml:space="preserve">y sus familias. </w:t>
      </w:r>
    </w:p>
    <w:p w14:paraId="6E6C88CD" w14:textId="5DADF2A1" w:rsidR="0024503E" w:rsidRDefault="0024503E" w:rsidP="0024503E">
      <w:pPr>
        <w:jc w:val="both"/>
        <w:rPr>
          <w:rFonts w:ascii="Arial" w:hAnsi="Arial" w:cs="Arial"/>
          <w:color w:val="FF0000"/>
          <w:lang w:val="es-MX"/>
        </w:rPr>
      </w:pPr>
    </w:p>
    <w:p w14:paraId="7541F5A2" w14:textId="35F39007" w:rsidR="00A21650" w:rsidRDefault="00A21650" w:rsidP="0024503E">
      <w:pPr>
        <w:jc w:val="both"/>
        <w:rPr>
          <w:rFonts w:ascii="Arial" w:hAnsi="Arial" w:cs="Arial"/>
          <w:color w:val="FF0000"/>
          <w:lang w:val="es-MX"/>
        </w:rPr>
      </w:pPr>
    </w:p>
    <w:p w14:paraId="11A49B9D" w14:textId="7A3CA233" w:rsidR="00A21650" w:rsidRDefault="00A21650" w:rsidP="0024503E">
      <w:pPr>
        <w:jc w:val="both"/>
        <w:rPr>
          <w:rFonts w:ascii="Arial" w:hAnsi="Arial" w:cs="Arial"/>
          <w:color w:val="FF0000"/>
          <w:lang w:val="es-MX"/>
        </w:rPr>
      </w:pPr>
    </w:p>
    <w:p w14:paraId="1DD12894" w14:textId="77777777" w:rsidR="009A0294" w:rsidRDefault="009A0294" w:rsidP="0024503E">
      <w:pPr>
        <w:jc w:val="both"/>
        <w:rPr>
          <w:rFonts w:ascii="Arial" w:hAnsi="Arial" w:cs="Arial"/>
          <w:color w:val="FF0000"/>
          <w:lang w:val="es-MX"/>
        </w:rPr>
      </w:pPr>
    </w:p>
    <w:p w14:paraId="7C0E83B0" w14:textId="77777777" w:rsidR="009A0294" w:rsidRDefault="009A0294" w:rsidP="0024503E">
      <w:pPr>
        <w:jc w:val="both"/>
        <w:rPr>
          <w:rFonts w:ascii="Arial" w:hAnsi="Arial" w:cs="Arial"/>
          <w:color w:val="FF0000"/>
          <w:lang w:val="es-MX"/>
        </w:rPr>
      </w:pPr>
    </w:p>
    <w:p w14:paraId="53DEF38B" w14:textId="77777777" w:rsidR="009A0294" w:rsidRDefault="009A0294" w:rsidP="0024503E">
      <w:pPr>
        <w:jc w:val="both"/>
        <w:rPr>
          <w:rFonts w:ascii="Arial" w:hAnsi="Arial" w:cs="Arial"/>
          <w:color w:val="FF0000"/>
          <w:lang w:val="es-MX"/>
        </w:rPr>
      </w:pPr>
    </w:p>
    <w:p w14:paraId="2B31F809" w14:textId="77777777" w:rsidR="009A0294" w:rsidRDefault="009A0294" w:rsidP="0024503E">
      <w:pPr>
        <w:jc w:val="both"/>
        <w:rPr>
          <w:rFonts w:ascii="Arial" w:hAnsi="Arial" w:cs="Arial"/>
          <w:color w:val="FF0000"/>
          <w:lang w:val="es-MX"/>
        </w:rPr>
      </w:pPr>
    </w:p>
    <w:p w14:paraId="37053142" w14:textId="77777777" w:rsidR="009A0294" w:rsidRDefault="009A0294" w:rsidP="0024503E">
      <w:pPr>
        <w:jc w:val="both"/>
        <w:rPr>
          <w:rFonts w:ascii="Arial" w:hAnsi="Arial" w:cs="Arial"/>
          <w:color w:val="FF0000"/>
          <w:lang w:val="es-MX"/>
        </w:rPr>
      </w:pPr>
    </w:p>
    <w:p w14:paraId="46788CFC" w14:textId="77777777" w:rsidR="00A21650" w:rsidRPr="003D201B" w:rsidRDefault="00A21650" w:rsidP="0024503E">
      <w:pPr>
        <w:jc w:val="both"/>
        <w:rPr>
          <w:rFonts w:ascii="Arial" w:hAnsi="Arial" w:cs="Arial"/>
          <w:color w:val="FF0000"/>
          <w:lang w:val="es-MX"/>
        </w:rPr>
      </w:pPr>
    </w:p>
    <w:p w14:paraId="101AF6B8" w14:textId="68A2EE3F" w:rsidR="00CA7997" w:rsidRDefault="00CA7997"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6" w:name="_Toc94516388"/>
      <w:r w:rsidRPr="003D201B">
        <w:rPr>
          <w:rFonts w:ascii="Arial" w:eastAsia="Calibri" w:hAnsi="Arial" w:cs="Arial"/>
          <w:bCs w:val="0"/>
          <w:color w:val="auto"/>
          <w:sz w:val="24"/>
          <w:szCs w:val="24"/>
          <w:lang w:eastAsia="es-CO"/>
        </w:rPr>
        <w:t>RESPONSABLES</w:t>
      </w:r>
      <w:bookmarkEnd w:id="6"/>
    </w:p>
    <w:p w14:paraId="4D9AE571" w14:textId="77777777" w:rsidR="0024503E" w:rsidRPr="0024503E" w:rsidRDefault="0024503E" w:rsidP="0024503E">
      <w:pPr>
        <w:rPr>
          <w:rFonts w:eastAsia="Calibri"/>
          <w:lang w:eastAsia="es-CO"/>
        </w:rPr>
      </w:pPr>
    </w:p>
    <w:p w14:paraId="7577AE6F" w14:textId="56E4C2F5" w:rsidR="00CA7997" w:rsidRPr="0024503E" w:rsidRDefault="00CA7997" w:rsidP="003D201B">
      <w:pPr>
        <w:tabs>
          <w:tab w:val="left" w:pos="996"/>
        </w:tabs>
        <w:ind w:right="256"/>
        <w:jc w:val="both"/>
        <w:rPr>
          <w:rFonts w:ascii="Arial" w:hAnsi="Arial" w:cs="Arial"/>
          <w:lang w:val="es-MX"/>
        </w:rPr>
      </w:pPr>
      <w:r w:rsidRPr="0024503E">
        <w:rPr>
          <w:rFonts w:ascii="Arial" w:hAnsi="Arial" w:cs="Arial"/>
          <w:lang w:val="es-MX"/>
        </w:rPr>
        <w:t>La División Administrativa, a través de su profesional especializado y el profesional universitario, tienen la responsabilidad de coordinar y ejecutar las actividades y acciones de</w:t>
      </w:r>
      <w:r w:rsidR="0024503E" w:rsidRPr="0024503E">
        <w:rPr>
          <w:rFonts w:ascii="Arial" w:hAnsi="Arial" w:cs="Arial"/>
          <w:lang w:val="es-MX"/>
        </w:rPr>
        <w:t xml:space="preserve">l </w:t>
      </w:r>
      <w:bookmarkStart w:id="7" w:name="_Hlk94280750"/>
      <w:r w:rsidR="0024503E" w:rsidRPr="0024503E">
        <w:rPr>
          <w:rFonts w:ascii="Arial" w:hAnsi="Arial" w:cs="Arial"/>
          <w:lang w:val="es-MX"/>
        </w:rPr>
        <w:t xml:space="preserve">Plan de </w:t>
      </w:r>
      <w:r w:rsidR="0024503E" w:rsidRPr="0024503E">
        <w:rPr>
          <w:rFonts w:ascii="Arial" w:eastAsia="Calibri" w:hAnsi="Arial" w:cs="Arial"/>
          <w:lang w:eastAsia="es-CO"/>
        </w:rPr>
        <w:t>Bienestar Social e incentivos</w:t>
      </w:r>
      <w:bookmarkEnd w:id="7"/>
      <w:r w:rsidR="0024503E" w:rsidRPr="0024503E">
        <w:rPr>
          <w:rFonts w:ascii="Arial" w:eastAsia="Calibri" w:hAnsi="Arial" w:cs="Arial"/>
          <w:lang w:eastAsia="es-CO"/>
        </w:rPr>
        <w:t>.</w:t>
      </w:r>
    </w:p>
    <w:p w14:paraId="3A48A627" w14:textId="77777777" w:rsidR="00CA7997" w:rsidRPr="003D201B" w:rsidRDefault="00CA7997" w:rsidP="003D201B">
      <w:pPr>
        <w:jc w:val="both"/>
        <w:rPr>
          <w:rFonts w:ascii="Arial" w:hAnsi="Arial" w:cs="Arial"/>
          <w:color w:val="FF0000"/>
          <w:lang w:val="es-MX"/>
        </w:rPr>
      </w:pPr>
    </w:p>
    <w:p w14:paraId="5BDF0E7D" w14:textId="173BBA63" w:rsidR="008749D7" w:rsidRPr="003D201B" w:rsidRDefault="008749D7" w:rsidP="003D201B">
      <w:pPr>
        <w:rPr>
          <w:rFonts w:ascii="Arial" w:hAnsi="Arial" w:cs="Arial"/>
          <w:lang w:val="es-MX"/>
        </w:rPr>
      </w:pPr>
    </w:p>
    <w:p w14:paraId="5A490067" w14:textId="77777777" w:rsidR="008749D7" w:rsidRPr="003D201B" w:rsidRDefault="008749D7" w:rsidP="003D201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8" w:name="_Toc94516389"/>
      <w:r w:rsidRPr="003D201B">
        <w:rPr>
          <w:rFonts w:ascii="Arial" w:eastAsia="Calibri" w:hAnsi="Arial" w:cs="Arial"/>
          <w:bCs w:val="0"/>
          <w:color w:val="auto"/>
          <w:sz w:val="24"/>
          <w:szCs w:val="24"/>
          <w:lang w:eastAsia="es-CO"/>
        </w:rPr>
        <w:t>AREAS DE INTERVENCION</w:t>
      </w:r>
      <w:bookmarkEnd w:id="8"/>
    </w:p>
    <w:p w14:paraId="213DB47A" w14:textId="3FC85A28" w:rsidR="008749D7" w:rsidRDefault="008749D7" w:rsidP="003D201B">
      <w:pPr>
        <w:tabs>
          <w:tab w:val="left" w:pos="996"/>
        </w:tabs>
        <w:ind w:right="256"/>
        <w:jc w:val="both"/>
        <w:rPr>
          <w:rFonts w:ascii="Arial" w:hAnsi="Arial" w:cs="Arial"/>
          <w:lang w:val="es-MX"/>
        </w:rPr>
      </w:pPr>
    </w:p>
    <w:p w14:paraId="0437989C" w14:textId="63E6579C" w:rsidR="00A21650" w:rsidRDefault="00A21650" w:rsidP="003D201B">
      <w:pPr>
        <w:tabs>
          <w:tab w:val="left" w:pos="996"/>
        </w:tabs>
        <w:ind w:right="256"/>
        <w:jc w:val="both"/>
        <w:rPr>
          <w:rFonts w:ascii="Arial" w:hAnsi="Arial" w:cs="Arial"/>
          <w:lang w:val="es-MX"/>
        </w:rPr>
      </w:pPr>
    </w:p>
    <w:p w14:paraId="16BBEBB1" w14:textId="3696C33B" w:rsidR="00A21650" w:rsidRPr="003D201B" w:rsidRDefault="00A21650" w:rsidP="003D201B">
      <w:pPr>
        <w:tabs>
          <w:tab w:val="left" w:pos="996"/>
        </w:tabs>
        <w:ind w:right="256"/>
        <w:jc w:val="both"/>
        <w:rPr>
          <w:rFonts w:ascii="Arial" w:hAnsi="Arial" w:cs="Arial"/>
          <w:lang w:val="es-MX"/>
        </w:rPr>
      </w:pPr>
      <w:r w:rsidRPr="00A21650">
        <w:rPr>
          <w:rFonts w:ascii="Arial" w:hAnsi="Arial" w:cs="Arial"/>
          <w:lang w:val="es-MX"/>
        </w:rPr>
        <w:t xml:space="preserve">El programa se enmarca en </w:t>
      </w:r>
      <w:r>
        <w:rPr>
          <w:rFonts w:ascii="Arial" w:hAnsi="Arial" w:cs="Arial"/>
          <w:lang w:val="es-MX"/>
        </w:rPr>
        <w:t xml:space="preserve">las siguientes </w:t>
      </w:r>
      <w:r w:rsidRPr="00A21650">
        <w:rPr>
          <w:rFonts w:ascii="Arial" w:hAnsi="Arial" w:cs="Arial"/>
          <w:lang w:val="es-MX"/>
        </w:rPr>
        <w:t>áreas estratégicas:</w:t>
      </w:r>
    </w:p>
    <w:p w14:paraId="32B54087" w14:textId="50CC8E91" w:rsidR="008749D7" w:rsidRDefault="008749D7" w:rsidP="003D201B">
      <w:pPr>
        <w:pStyle w:val="Ttulo1"/>
        <w:keepNext w:val="0"/>
        <w:keepLines w:val="0"/>
        <w:spacing w:before="0"/>
        <w:contextualSpacing/>
        <w:rPr>
          <w:rFonts w:ascii="Arial" w:eastAsia="Calibri" w:hAnsi="Arial" w:cs="Arial"/>
          <w:bCs w:val="0"/>
          <w:color w:val="auto"/>
          <w:sz w:val="24"/>
          <w:szCs w:val="24"/>
          <w:lang w:eastAsia="es-CO"/>
        </w:rPr>
      </w:pPr>
    </w:p>
    <w:p w14:paraId="52862C3D" w14:textId="77777777" w:rsidR="00A21650" w:rsidRPr="00A21650" w:rsidRDefault="00A21650" w:rsidP="00A21650">
      <w:pPr>
        <w:rPr>
          <w:rFonts w:eastAsia="Calibri"/>
          <w:lang w:eastAsia="es-CO"/>
        </w:rPr>
      </w:pPr>
    </w:p>
    <w:p w14:paraId="3E0A2468" w14:textId="216521A4" w:rsidR="00A21650" w:rsidRPr="003D201B" w:rsidRDefault="00A21650" w:rsidP="00A21650">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9" w:name="_Toc94516390"/>
      <w:r>
        <w:rPr>
          <w:rFonts w:ascii="Arial" w:eastAsia="Calibri" w:hAnsi="Arial" w:cs="Arial"/>
          <w:bCs w:val="0"/>
          <w:color w:val="auto"/>
          <w:sz w:val="24"/>
          <w:szCs w:val="24"/>
          <w:lang w:eastAsia="es-CO"/>
        </w:rPr>
        <w:t>Bienestar social.</w:t>
      </w:r>
      <w:bookmarkEnd w:id="9"/>
      <w:r>
        <w:rPr>
          <w:rFonts w:ascii="Arial" w:eastAsia="Calibri" w:hAnsi="Arial" w:cs="Arial"/>
          <w:bCs w:val="0"/>
          <w:color w:val="auto"/>
          <w:sz w:val="24"/>
          <w:szCs w:val="24"/>
          <w:lang w:eastAsia="es-CO"/>
        </w:rPr>
        <w:t xml:space="preserve"> </w:t>
      </w:r>
    </w:p>
    <w:p w14:paraId="13011B17" w14:textId="2C78F0F0" w:rsidR="00A21650" w:rsidRDefault="00A21650" w:rsidP="00A21650">
      <w:pPr>
        <w:rPr>
          <w:rFonts w:eastAsia="Calibri"/>
          <w:lang w:eastAsia="es-CO"/>
        </w:rPr>
      </w:pPr>
    </w:p>
    <w:p w14:paraId="36BFE7C7" w14:textId="77777777" w:rsidR="00A21650" w:rsidRPr="00A21650" w:rsidRDefault="00A21650" w:rsidP="00A21650">
      <w:pPr>
        <w:rPr>
          <w:rFonts w:eastAsia="Calibri"/>
          <w:lang w:eastAsia="es-CO"/>
        </w:rPr>
      </w:pPr>
    </w:p>
    <w:p w14:paraId="706190B0" w14:textId="0480A2C9" w:rsidR="008749D7" w:rsidRDefault="008749D7" w:rsidP="009F0118">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0" w:name="_Toc94516391"/>
      <w:r w:rsidRPr="003D201B">
        <w:rPr>
          <w:rFonts w:ascii="Arial" w:eastAsia="Calibri" w:hAnsi="Arial" w:cs="Arial"/>
          <w:bCs w:val="0"/>
          <w:color w:val="auto"/>
          <w:sz w:val="24"/>
          <w:szCs w:val="24"/>
          <w:lang w:eastAsia="es-CO"/>
        </w:rPr>
        <w:t>Área de Protección y Servicios Sociales</w:t>
      </w:r>
      <w:r w:rsidR="00320D2A">
        <w:rPr>
          <w:rFonts w:ascii="Arial" w:eastAsia="Calibri" w:hAnsi="Arial" w:cs="Arial"/>
          <w:bCs w:val="0"/>
          <w:color w:val="auto"/>
          <w:sz w:val="24"/>
          <w:szCs w:val="24"/>
          <w:lang w:eastAsia="es-CO"/>
        </w:rPr>
        <w:t>.</w:t>
      </w:r>
      <w:bookmarkEnd w:id="10"/>
      <w:r w:rsidR="00320D2A">
        <w:rPr>
          <w:rFonts w:ascii="Arial" w:eastAsia="Calibri" w:hAnsi="Arial" w:cs="Arial"/>
          <w:bCs w:val="0"/>
          <w:color w:val="auto"/>
          <w:sz w:val="24"/>
          <w:szCs w:val="24"/>
          <w:lang w:eastAsia="es-CO"/>
        </w:rPr>
        <w:t xml:space="preserve"> </w:t>
      </w:r>
    </w:p>
    <w:p w14:paraId="4F2C3D92" w14:textId="77777777" w:rsidR="00320D2A" w:rsidRPr="00320D2A" w:rsidRDefault="00320D2A" w:rsidP="00320D2A">
      <w:pPr>
        <w:rPr>
          <w:rFonts w:eastAsia="Calibri"/>
          <w:lang w:eastAsia="es-CO"/>
        </w:rPr>
      </w:pPr>
    </w:p>
    <w:p w14:paraId="69F8A546"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Se enfoca en fomentar y estructurar programas de bienestar los cuales atiendan a las necesidades de protección, ocio, identidad y aprendizaje del servidor y sus familias, para mejorar sus niveles de salud, vivienda, recreación, cultura y educación</w:t>
      </w:r>
    </w:p>
    <w:p w14:paraId="6D83B2FB" w14:textId="77777777" w:rsidR="009F0118" w:rsidRDefault="009F0118" w:rsidP="003D201B">
      <w:pPr>
        <w:tabs>
          <w:tab w:val="left" w:pos="996"/>
        </w:tabs>
        <w:ind w:right="256"/>
        <w:jc w:val="both"/>
        <w:rPr>
          <w:rFonts w:ascii="Arial" w:hAnsi="Arial" w:cs="Arial"/>
          <w:lang w:val="es-MX"/>
        </w:rPr>
      </w:pPr>
    </w:p>
    <w:p w14:paraId="02713BB4" w14:textId="77777777" w:rsidR="009F0118" w:rsidRDefault="008749D7" w:rsidP="003D201B">
      <w:pPr>
        <w:tabs>
          <w:tab w:val="left" w:pos="996"/>
        </w:tabs>
        <w:ind w:right="256"/>
        <w:jc w:val="both"/>
        <w:rPr>
          <w:rFonts w:ascii="Arial" w:hAnsi="Arial" w:cs="Arial"/>
          <w:lang w:val="es-MX"/>
        </w:rPr>
      </w:pPr>
      <w:r w:rsidRPr="003D201B">
        <w:rPr>
          <w:rFonts w:ascii="Arial" w:hAnsi="Arial" w:cs="Arial"/>
          <w:lang w:val="es-MX"/>
        </w:rPr>
        <w:t xml:space="preserve">Las acciones realizadas en este campo deben mantener constante coordinación interinstitucional para varios efectos: </w:t>
      </w:r>
    </w:p>
    <w:p w14:paraId="63D26E1D" w14:textId="77777777" w:rsidR="009F0118" w:rsidRDefault="009F0118" w:rsidP="003D201B">
      <w:pPr>
        <w:tabs>
          <w:tab w:val="left" w:pos="996"/>
        </w:tabs>
        <w:ind w:right="256"/>
        <w:jc w:val="both"/>
        <w:rPr>
          <w:rFonts w:ascii="Arial" w:hAnsi="Arial" w:cs="Arial"/>
          <w:lang w:val="es-MX"/>
        </w:rPr>
      </w:pPr>
    </w:p>
    <w:p w14:paraId="50566172" w14:textId="7E4BEFD2" w:rsidR="009F0118" w:rsidRPr="009F0118" w:rsidRDefault="008749D7" w:rsidP="009F0118">
      <w:pPr>
        <w:pStyle w:val="Prrafodelista"/>
        <w:numPr>
          <w:ilvl w:val="0"/>
          <w:numId w:val="12"/>
        </w:numPr>
        <w:tabs>
          <w:tab w:val="left" w:pos="996"/>
        </w:tabs>
        <w:ind w:right="256"/>
        <w:jc w:val="both"/>
        <w:rPr>
          <w:rFonts w:ascii="Arial" w:hAnsi="Arial" w:cs="Arial"/>
          <w:lang w:val="es-MX"/>
        </w:rPr>
      </w:pPr>
      <w:r w:rsidRPr="009F0118">
        <w:rPr>
          <w:rFonts w:ascii="Arial" w:hAnsi="Arial" w:cs="Arial"/>
          <w:lang w:val="es-MX"/>
        </w:rPr>
        <w:t xml:space="preserve">Gestionar los procesos de afiliación y trámites que </w:t>
      </w:r>
      <w:r w:rsidR="009F0118">
        <w:rPr>
          <w:rFonts w:ascii="Arial" w:hAnsi="Arial" w:cs="Arial"/>
          <w:lang w:val="es-MX"/>
        </w:rPr>
        <w:t>para el</w:t>
      </w:r>
      <w:r w:rsidRPr="009F0118">
        <w:rPr>
          <w:rFonts w:ascii="Arial" w:hAnsi="Arial" w:cs="Arial"/>
          <w:lang w:val="es-MX"/>
        </w:rPr>
        <w:t xml:space="preserve"> acceso a </w:t>
      </w:r>
      <w:r w:rsidR="0064502F" w:rsidRPr="009F0118">
        <w:rPr>
          <w:rFonts w:ascii="Arial" w:hAnsi="Arial" w:cs="Arial"/>
          <w:lang w:val="es-MX"/>
        </w:rPr>
        <w:t>estos</w:t>
      </w:r>
      <w:r w:rsidRPr="009F0118">
        <w:rPr>
          <w:rFonts w:ascii="Arial" w:hAnsi="Arial" w:cs="Arial"/>
          <w:lang w:val="es-MX"/>
        </w:rPr>
        <w:t xml:space="preserve"> servicios</w:t>
      </w:r>
      <w:r w:rsidR="009F0118">
        <w:rPr>
          <w:rFonts w:ascii="Arial" w:hAnsi="Arial" w:cs="Arial"/>
          <w:lang w:val="es-MX"/>
        </w:rPr>
        <w:t>.</w:t>
      </w:r>
    </w:p>
    <w:p w14:paraId="1E473224" w14:textId="7ECA7EFE" w:rsidR="009F0118" w:rsidRPr="009F0118" w:rsidRDefault="009F0118" w:rsidP="009F0118">
      <w:pPr>
        <w:pStyle w:val="Prrafodelista"/>
        <w:numPr>
          <w:ilvl w:val="0"/>
          <w:numId w:val="12"/>
        </w:numPr>
        <w:tabs>
          <w:tab w:val="left" w:pos="996"/>
        </w:tabs>
        <w:ind w:right="256"/>
        <w:jc w:val="both"/>
        <w:rPr>
          <w:rFonts w:ascii="Arial" w:hAnsi="Arial" w:cs="Arial"/>
          <w:lang w:val="es-MX"/>
        </w:rPr>
      </w:pPr>
      <w:r>
        <w:rPr>
          <w:rFonts w:ascii="Arial" w:hAnsi="Arial" w:cs="Arial"/>
          <w:lang w:val="es-MX"/>
        </w:rPr>
        <w:t>C</w:t>
      </w:r>
      <w:r w:rsidR="008749D7" w:rsidRPr="009F0118">
        <w:rPr>
          <w:rFonts w:ascii="Arial" w:hAnsi="Arial" w:cs="Arial"/>
          <w:lang w:val="es-MX"/>
        </w:rPr>
        <w:t>uidar de la utilización adecuada de los recursos de los organismos de protección social</w:t>
      </w:r>
      <w:r>
        <w:rPr>
          <w:rFonts w:ascii="Arial" w:hAnsi="Arial" w:cs="Arial"/>
          <w:lang w:val="es-MX"/>
        </w:rPr>
        <w:t>.</w:t>
      </w:r>
    </w:p>
    <w:p w14:paraId="02E959A8" w14:textId="1A5E247F" w:rsidR="008749D7" w:rsidRPr="009F0118" w:rsidRDefault="009F0118" w:rsidP="009F0118">
      <w:pPr>
        <w:pStyle w:val="Prrafodelista"/>
        <w:numPr>
          <w:ilvl w:val="0"/>
          <w:numId w:val="12"/>
        </w:numPr>
        <w:tabs>
          <w:tab w:val="left" w:pos="996"/>
        </w:tabs>
        <w:ind w:right="256"/>
        <w:jc w:val="both"/>
        <w:rPr>
          <w:rFonts w:ascii="Arial" w:hAnsi="Arial" w:cs="Arial"/>
          <w:lang w:val="es-MX"/>
        </w:rPr>
      </w:pPr>
      <w:r>
        <w:rPr>
          <w:rFonts w:ascii="Arial" w:hAnsi="Arial" w:cs="Arial"/>
          <w:lang w:val="es-MX"/>
        </w:rPr>
        <w:t>R</w:t>
      </w:r>
      <w:r w:rsidR="008749D7" w:rsidRPr="009F0118">
        <w:rPr>
          <w:rFonts w:ascii="Arial" w:hAnsi="Arial" w:cs="Arial"/>
          <w:lang w:val="es-MX"/>
        </w:rPr>
        <w:t>ealizar una permanente evaluación de la calidad que éstos ofrecen al servidor público y su familia</w:t>
      </w:r>
      <w:r>
        <w:rPr>
          <w:rFonts w:ascii="Arial" w:hAnsi="Arial" w:cs="Arial"/>
          <w:lang w:val="es-MX"/>
        </w:rPr>
        <w:t>.</w:t>
      </w:r>
    </w:p>
    <w:p w14:paraId="35041B7D" w14:textId="669AA1A6" w:rsidR="00043A67" w:rsidRDefault="00043A67" w:rsidP="003D201B">
      <w:pPr>
        <w:pStyle w:val="Ttulo1"/>
        <w:keepNext w:val="0"/>
        <w:keepLines w:val="0"/>
        <w:spacing w:before="0"/>
        <w:contextualSpacing/>
        <w:rPr>
          <w:rFonts w:ascii="Arial" w:eastAsia="Calibri" w:hAnsi="Arial" w:cs="Arial"/>
          <w:bCs w:val="0"/>
          <w:color w:val="auto"/>
          <w:sz w:val="24"/>
          <w:szCs w:val="24"/>
          <w:lang w:eastAsia="es-CO"/>
        </w:rPr>
      </w:pPr>
    </w:p>
    <w:p w14:paraId="553855A3" w14:textId="77777777" w:rsidR="009F0118" w:rsidRPr="009F0118" w:rsidRDefault="009F0118" w:rsidP="009F0118">
      <w:pPr>
        <w:rPr>
          <w:rFonts w:eastAsia="Calibri"/>
          <w:lang w:eastAsia="es-CO"/>
        </w:rPr>
      </w:pPr>
    </w:p>
    <w:p w14:paraId="4D2132BC" w14:textId="72E54F27" w:rsidR="008749D7" w:rsidRDefault="008749D7" w:rsidP="003D201B">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1" w:name="_Toc94516392"/>
      <w:r w:rsidRPr="003D201B">
        <w:rPr>
          <w:rFonts w:ascii="Arial" w:eastAsia="Calibri" w:hAnsi="Arial" w:cs="Arial"/>
          <w:bCs w:val="0"/>
          <w:color w:val="auto"/>
          <w:sz w:val="24"/>
          <w:szCs w:val="24"/>
          <w:lang w:eastAsia="es-CO"/>
        </w:rPr>
        <w:t>Programa de Seguridad Social Integral</w:t>
      </w:r>
      <w:r w:rsidR="00320D2A">
        <w:rPr>
          <w:rFonts w:ascii="Arial" w:eastAsia="Calibri" w:hAnsi="Arial" w:cs="Arial"/>
          <w:bCs w:val="0"/>
          <w:color w:val="auto"/>
          <w:sz w:val="24"/>
          <w:szCs w:val="24"/>
          <w:lang w:eastAsia="es-CO"/>
        </w:rPr>
        <w:t>.</w:t>
      </w:r>
      <w:bookmarkEnd w:id="11"/>
    </w:p>
    <w:p w14:paraId="621A6DFF" w14:textId="77777777" w:rsidR="00320D2A" w:rsidRPr="00320D2A" w:rsidRDefault="00320D2A" w:rsidP="00320D2A">
      <w:pPr>
        <w:rPr>
          <w:rFonts w:eastAsia="Calibri"/>
          <w:lang w:eastAsia="es-CO"/>
        </w:rPr>
      </w:pPr>
    </w:p>
    <w:p w14:paraId="387A771F" w14:textId="09AF34FB" w:rsidR="009B3723" w:rsidRDefault="009B3723" w:rsidP="009B3723">
      <w:pPr>
        <w:tabs>
          <w:tab w:val="left" w:pos="996"/>
        </w:tabs>
        <w:ind w:right="256"/>
        <w:jc w:val="both"/>
        <w:rPr>
          <w:rFonts w:ascii="Arial" w:hAnsi="Arial" w:cs="Arial"/>
          <w:lang w:val="es-MX"/>
        </w:rPr>
      </w:pPr>
      <w:r w:rsidRPr="009B3723">
        <w:rPr>
          <w:rFonts w:ascii="Arial" w:hAnsi="Arial" w:cs="Arial"/>
          <w:lang w:val="es-MX"/>
        </w:rPr>
        <w:t>Estos programas son ofrecidos</w:t>
      </w:r>
      <w:r>
        <w:rPr>
          <w:rFonts w:ascii="Arial" w:hAnsi="Arial" w:cs="Arial"/>
          <w:lang w:val="es-MX"/>
        </w:rPr>
        <w:t xml:space="preserve"> </w:t>
      </w:r>
      <w:r w:rsidRPr="009B3723">
        <w:rPr>
          <w:rFonts w:ascii="Arial" w:hAnsi="Arial" w:cs="Arial"/>
          <w:lang w:val="es-MX"/>
        </w:rPr>
        <w:t>por diferentes entidades según los servicios de: Entidades</w:t>
      </w:r>
      <w:r>
        <w:rPr>
          <w:rFonts w:ascii="Arial" w:hAnsi="Arial" w:cs="Arial"/>
          <w:lang w:val="es-MX"/>
        </w:rPr>
        <w:t xml:space="preserve"> </w:t>
      </w:r>
      <w:r w:rsidRPr="009B3723">
        <w:rPr>
          <w:rFonts w:ascii="Arial" w:hAnsi="Arial" w:cs="Arial"/>
          <w:lang w:val="es-MX"/>
        </w:rPr>
        <w:t>Promotoras de Salud (EPS), Administradoras de Fondos de</w:t>
      </w:r>
      <w:r>
        <w:rPr>
          <w:rFonts w:ascii="Arial" w:hAnsi="Arial" w:cs="Arial"/>
          <w:lang w:val="es-MX"/>
        </w:rPr>
        <w:t xml:space="preserve"> </w:t>
      </w:r>
      <w:r w:rsidRPr="009B3723">
        <w:rPr>
          <w:rFonts w:ascii="Arial" w:hAnsi="Arial" w:cs="Arial"/>
          <w:lang w:val="es-MX"/>
        </w:rPr>
        <w:t xml:space="preserve">Pensiones y Cesantías, Administradoras de Riesgos </w:t>
      </w:r>
      <w:r w:rsidR="00CA6596" w:rsidRPr="009B3723">
        <w:rPr>
          <w:rFonts w:ascii="Arial" w:hAnsi="Arial" w:cs="Arial"/>
          <w:lang w:val="es-MX"/>
        </w:rPr>
        <w:t>Laborales</w:t>
      </w:r>
      <w:r w:rsidR="00CA6596">
        <w:rPr>
          <w:rFonts w:ascii="Arial" w:hAnsi="Arial" w:cs="Arial"/>
          <w:lang w:val="es-MX"/>
        </w:rPr>
        <w:t xml:space="preserve"> (</w:t>
      </w:r>
      <w:r w:rsidRPr="009B3723">
        <w:rPr>
          <w:rFonts w:ascii="Arial" w:hAnsi="Arial" w:cs="Arial"/>
          <w:lang w:val="es-MX"/>
        </w:rPr>
        <w:t xml:space="preserve">ARL), Fondos de Vivienda y </w:t>
      </w:r>
      <w:r w:rsidRPr="009B3723">
        <w:rPr>
          <w:rFonts w:ascii="Arial" w:hAnsi="Arial" w:cs="Arial"/>
          <w:lang w:val="es-MX"/>
        </w:rPr>
        <w:lastRenderedPageBreak/>
        <w:t>Cajas de Compensación Familiar, a</w:t>
      </w:r>
      <w:r>
        <w:rPr>
          <w:rFonts w:ascii="Arial" w:hAnsi="Arial" w:cs="Arial"/>
          <w:lang w:val="es-MX"/>
        </w:rPr>
        <w:t xml:space="preserve"> </w:t>
      </w:r>
      <w:r w:rsidRPr="009B3723">
        <w:rPr>
          <w:rFonts w:ascii="Arial" w:hAnsi="Arial" w:cs="Arial"/>
          <w:lang w:val="es-MX"/>
        </w:rPr>
        <w:t>las cuales se afilian los funcionarios de la entidad</w:t>
      </w:r>
      <w:r>
        <w:rPr>
          <w:rFonts w:ascii="Arial" w:hAnsi="Arial" w:cs="Arial"/>
          <w:lang w:val="es-MX"/>
        </w:rPr>
        <w:t>.</w:t>
      </w:r>
    </w:p>
    <w:p w14:paraId="0B565CA9" w14:textId="77777777" w:rsidR="009B3723" w:rsidRDefault="009B3723" w:rsidP="009B3723">
      <w:pPr>
        <w:tabs>
          <w:tab w:val="left" w:pos="996"/>
        </w:tabs>
        <w:ind w:right="256"/>
        <w:jc w:val="both"/>
        <w:rPr>
          <w:rFonts w:ascii="Arial" w:hAnsi="Arial" w:cs="Arial"/>
          <w:lang w:val="es-MX"/>
        </w:rPr>
      </w:pPr>
    </w:p>
    <w:p w14:paraId="0DA432B0" w14:textId="7E26FB0F"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El rol del Programa de Bienestar Social Laboral de la entidad será el de permitir una acertada coordinación y uso de los programas de promoción y prevención, que en su campo específico deben asumir los diferentes organismos.</w:t>
      </w:r>
    </w:p>
    <w:p w14:paraId="6F3952FD" w14:textId="77777777" w:rsidR="008749D7" w:rsidRPr="003D201B" w:rsidRDefault="008749D7" w:rsidP="003D201B">
      <w:pPr>
        <w:tabs>
          <w:tab w:val="left" w:pos="996"/>
        </w:tabs>
        <w:ind w:right="256"/>
        <w:jc w:val="both"/>
        <w:rPr>
          <w:rFonts w:ascii="Arial" w:hAnsi="Arial" w:cs="Arial"/>
          <w:lang w:val="es-MX"/>
        </w:rPr>
      </w:pPr>
    </w:p>
    <w:p w14:paraId="1984364B" w14:textId="6CE05CE2" w:rsidR="008749D7" w:rsidRPr="002F4AB0" w:rsidRDefault="008749D7" w:rsidP="002F4AB0">
      <w:pPr>
        <w:tabs>
          <w:tab w:val="left" w:pos="996"/>
        </w:tabs>
        <w:ind w:right="256"/>
        <w:jc w:val="both"/>
        <w:rPr>
          <w:rFonts w:ascii="Arial" w:hAnsi="Arial" w:cs="Arial"/>
          <w:b/>
          <w:bCs/>
          <w:lang w:val="es-MX"/>
        </w:rPr>
      </w:pPr>
      <w:r w:rsidRPr="002F4AB0">
        <w:rPr>
          <w:rFonts w:ascii="Arial" w:hAnsi="Arial" w:cs="Arial"/>
          <w:b/>
          <w:bCs/>
          <w:lang w:val="es-MX"/>
        </w:rPr>
        <w:t>Estrategias</w:t>
      </w:r>
      <w:r w:rsidR="0064502F" w:rsidRPr="002F4AB0">
        <w:rPr>
          <w:rFonts w:ascii="Arial" w:hAnsi="Arial" w:cs="Arial"/>
          <w:b/>
          <w:bCs/>
          <w:lang w:val="es-MX"/>
        </w:rPr>
        <w:t>:</w:t>
      </w:r>
    </w:p>
    <w:p w14:paraId="32C5B29B" w14:textId="77777777" w:rsidR="0064502F" w:rsidRPr="003D201B" w:rsidRDefault="0064502F" w:rsidP="003D201B">
      <w:pPr>
        <w:tabs>
          <w:tab w:val="left" w:pos="996"/>
        </w:tabs>
        <w:ind w:right="256"/>
        <w:jc w:val="both"/>
        <w:rPr>
          <w:rFonts w:ascii="Arial" w:hAnsi="Arial" w:cs="Arial"/>
          <w:lang w:val="es-MX"/>
        </w:rPr>
      </w:pPr>
    </w:p>
    <w:p w14:paraId="00238D9A" w14:textId="2104EB31" w:rsidR="008749D7" w:rsidRPr="0064502F"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 xml:space="preserve">Comunicación con las entidades prestadoras de servicios de </w:t>
      </w:r>
      <w:r w:rsidR="009B3723">
        <w:rPr>
          <w:rFonts w:ascii="Arial" w:hAnsi="Arial" w:cs="Arial"/>
          <w:lang w:val="es-MX"/>
        </w:rPr>
        <w:t>s</w:t>
      </w:r>
      <w:r w:rsidRPr="0064502F">
        <w:rPr>
          <w:rFonts w:ascii="Arial" w:hAnsi="Arial" w:cs="Arial"/>
          <w:lang w:val="es-MX"/>
        </w:rPr>
        <w:t>alud, ARL y Caja de Compensación Familiar al ingreso del personal</w:t>
      </w:r>
      <w:r w:rsidR="009B3723">
        <w:rPr>
          <w:rFonts w:ascii="Arial" w:hAnsi="Arial" w:cs="Arial"/>
          <w:lang w:val="es-MX"/>
        </w:rPr>
        <w:t>.</w:t>
      </w:r>
    </w:p>
    <w:p w14:paraId="6EFC02D1" w14:textId="54BF8CD1" w:rsidR="008749D7" w:rsidRPr="0064502F"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Orientación sobre los servicios para los servidores, en el momento de su vinculación a la entidad</w:t>
      </w:r>
      <w:r w:rsidR="009B3723">
        <w:rPr>
          <w:rFonts w:ascii="Arial" w:hAnsi="Arial" w:cs="Arial"/>
          <w:lang w:val="es-MX"/>
        </w:rPr>
        <w:t>.</w:t>
      </w:r>
    </w:p>
    <w:p w14:paraId="5504FCC5" w14:textId="36C20C3A" w:rsidR="008749D7" w:rsidRDefault="008749D7" w:rsidP="0064502F">
      <w:pPr>
        <w:pStyle w:val="Prrafodelista"/>
        <w:numPr>
          <w:ilvl w:val="0"/>
          <w:numId w:val="7"/>
        </w:numPr>
        <w:tabs>
          <w:tab w:val="left" w:pos="996"/>
        </w:tabs>
        <w:ind w:right="256"/>
        <w:jc w:val="both"/>
        <w:rPr>
          <w:rFonts w:ascii="Arial" w:hAnsi="Arial" w:cs="Arial"/>
          <w:lang w:val="es-MX"/>
        </w:rPr>
      </w:pPr>
      <w:r w:rsidRPr="0064502F">
        <w:rPr>
          <w:rFonts w:ascii="Arial" w:hAnsi="Arial" w:cs="Arial"/>
          <w:lang w:val="es-MX"/>
        </w:rPr>
        <w:t>Atención permanente y personalizada, atendiendo las inquietudes sobre servicios y traslados</w:t>
      </w:r>
      <w:r w:rsidR="00CA6596">
        <w:rPr>
          <w:rFonts w:ascii="Arial" w:hAnsi="Arial" w:cs="Arial"/>
          <w:lang w:val="es-MX"/>
        </w:rPr>
        <w:t>.</w:t>
      </w:r>
    </w:p>
    <w:p w14:paraId="4D5BE82F" w14:textId="38B57A3C" w:rsidR="00CA6596" w:rsidRPr="00CA6596" w:rsidRDefault="00CA6596" w:rsidP="00CA6596">
      <w:pPr>
        <w:pStyle w:val="Prrafodelista"/>
        <w:numPr>
          <w:ilvl w:val="0"/>
          <w:numId w:val="7"/>
        </w:numPr>
        <w:tabs>
          <w:tab w:val="left" w:pos="996"/>
        </w:tabs>
        <w:ind w:right="256"/>
        <w:jc w:val="both"/>
        <w:rPr>
          <w:rFonts w:ascii="Arial" w:hAnsi="Arial" w:cs="Arial"/>
          <w:lang w:val="es-MX"/>
        </w:rPr>
      </w:pPr>
      <w:r w:rsidRPr="00CA6596">
        <w:rPr>
          <w:rFonts w:ascii="Arial" w:hAnsi="Arial" w:cs="Arial"/>
          <w:lang w:val="es-MX"/>
        </w:rPr>
        <w:t>Atención permanente y personalizada, atendiendo las inquietudes sobre</w:t>
      </w:r>
      <w:r>
        <w:rPr>
          <w:rFonts w:ascii="Arial" w:hAnsi="Arial" w:cs="Arial"/>
          <w:lang w:val="es-MX"/>
        </w:rPr>
        <w:t xml:space="preserve"> </w:t>
      </w:r>
      <w:r w:rsidRPr="00CA6596">
        <w:rPr>
          <w:rFonts w:ascii="Arial" w:hAnsi="Arial" w:cs="Arial"/>
          <w:lang w:val="es-MX"/>
        </w:rPr>
        <w:t>servicios y traslados de Salud, Administradoras de Fondos de Pensiones y</w:t>
      </w:r>
      <w:r>
        <w:rPr>
          <w:rFonts w:ascii="Arial" w:hAnsi="Arial" w:cs="Arial"/>
          <w:lang w:val="es-MX"/>
        </w:rPr>
        <w:t xml:space="preserve"> </w:t>
      </w:r>
      <w:r w:rsidRPr="00CA6596">
        <w:rPr>
          <w:rFonts w:ascii="Arial" w:hAnsi="Arial" w:cs="Arial"/>
          <w:lang w:val="es-MX"/>
        </w:rPr>
        <w:t>Cesantías, ARL y Caja de Compensación Familiar</w:t>
      </w:r>
      <w:r>
        <w:rPr>
          <w:rFonts w:ascii="Arial" w:hAnsi="Arial" w:cs="Arial"/>
          <w:lang w:val="es-MX"/>
        </w:rPr>
        <w:t>.</w:t>
      </w:r>
    </w:p>
    <w:p w14:paraId="3B61E88F" w14:textId="0E521FC7" w:rsidR="008749D7" w:rsidRDefault="008749D7" w:rsidP="003D201B">
      <w:pPr>
        <w:tabs>
          <w:tab w:val="left" w:pos="996"/>
        </w:tabs>
        <w:ind w:right="256"/>
        <w:jc w:val="both"/>
        <w:rPr>
          <w:rFonts w:ascii="Arial" w:hAnsi="Arial" w:cs="Arial"/>
          <w:lang w:val="es-MX"/>
        </w:rPr>
      </w:pPr>
    </w:p>
    <w:p w14:paraId="7F99BFEC" w14:textId="4864CE80" w:rsidR="009B3723" w:rsidRDefault="009B3723" w:rsidP="003D201B">
      <w:pPr>
        <w:tabs>
          <w:tab w:val="left" w:pos="996"/>
        </w:tabs>
        <w:ind w:right="256"/>
        <w:jc w:val="both"/>
        <w:rPr>
          <w:rFonts w:ascii="Arial" w:hAnsi="Arial" w:cs="Arial"/>
          <w:lang w:val="es-MX"/>
        </w:rPr>
      </w:pPr>
    </w:p>
    <w:p w14:paraId="2A3A1786" w14:textId="77777777" w:rsidR="009B3723" w:rsidRPr="003D201B" w:rsidRDefault="009B3723" w:rsidP="009B3723">
      <w:pPr>
        <w:pStyle w:val="Ttulo1"/>
        <w:keepNext w:val="0"/>
        <w:keepLines w:val="0"/>
        <w:numPr>
          <w:ilvl w:val="2"/>
          <w:numId w:val="1"/>
        </w:numPr>
        <w:spacing w:before="0"/>
        <w:contextualSpacing/>
        <w:rPr>
          <w:rFonts w:ascii="Arial" w:eastAsia="Calibri" w:hAnsi="Arial" w:cs="Arial"/>
          <w:bCs w:val="0"/>
          <w:color w:val="auto"/>
          <w:sz w:val="24"/>
          <w:szCs w:val="24"/>
          <w:lang w:eastAsia="es-CO"/>
        </w:rPr>
      </w:pPr>
      <w:bookmarkStart w:id="12" w:name="_Toc94516393"/>
      <w:r w:rsidRPr="003D201B">
        <w:rPr>
          <w:rFonts w:ascii="Arial" w:eastAsia="Calibri" w:hAnsi="Arial" w:cs="Arial"/>
          <w:bCs w:val="0"/>
          <w:color w:val="auto"/>
          <w:sz w:val="24"/>
          <w:szCs w:val="24"/>
          <w:lang w:eastAsia="es-CO"/>
        </w:rPr>
        <w:t>Área de Calidad de Vida Laboral</w:t>
      </w:r>
      <w:bookmarkEnd w:id="12"/>
    </w:p>
    <w:p w14:paraId="11A534FE" w14:textId="77777777" w:rsidR="009B3723" w:rsidRPr="003D201B" w:rsidRDefault="009B3723" w:rsidP="009B3723">
      <w:pPr>
        <w:tabs>
          <w:tab w:val="left" w:pos="996"/>
        </w:tabs>
        <w:ind w:right="256"/>
        <w:jc w:val="both"/>
        <w:rPr>
          <w:rFonts w:ascii="Arial" w:hAnsi="Arial" w:cs="Arial"/>
          <w:lang w:val="es-MX"/>
        </w:rPr>
      </w:pPr>
    </w:p>
    <w:p w14:paraId="09EEA86D" w14:textId="281F9BCA" w:rsidR="009B3723" w:rsidRDefault="009B3723" w:rsidP="009B3723">
      <w:pPr>
        <w:tabs>
          <w:tab w:val="left" w:pos="996"/>
        </w:tabs>
        <w:ind w:right="256"/>
        <w:jc w:val="both"/>
        <w:rPr>
          <w:rFonts w:ascii="Arial" w:hAnsi="Arial" w:cs="Arial"/>
          <w:lang w:val="es-MX"/>
        </w:rPr>
      </w:pPr>
      <w:r w:rsidRPr="003D201B">
        <w:rPr>
          <w:rFonts w:ascii="Arial" w:hAnsi="Arial" w:cs="Arial"/>
          <w:lang w:val="es-MX"/>
        </w:rPr>
        <w:t xml:space="preserve">La calidad de vida laboral se refiere a la existencia de un ambiente y condiciones laborales satisfactorias, de acuerdo a la percepción de los servidores públicos. Un ambiente propicio para su bienestar y desarrollo de su trabajo diario, lo que impactaría positivamente, tanto en dichas actividades, como en las relaciones interpersonales con los demás servidores. </w:t>
      </w:r>
    </w:p>
    <w:p w14:paraId="5FA8623B" w14:textId="59CD6712" w:rsidR="008F2627" w:rsidRDefault="008F2627" w:rsidP="009B3723">
      <w:pPr>
        <w:tabs>
          <w:tab w:val="left" w:pos="996"/>
        </w:tabs>
        <w:ind w:right="256"/>
        <w:jc w:val="both"/>
        <w:rPr>
          <w:rFonts w:ascii="Arial" w:hAnsi="Arial" w:cs="Arial"/>
          <w:lang w:val="es-MX"/>
        </w:rPr>
      </w:pPr>
    </w:p>
    <w:p w14:paraId="37F7FE1F" w14:textId="0E1E7988" w:rsidR="008F2627" w:rsidRDefault="008F2627" w:rsidP="009B3723">
      <w:pPr>
        <w:tabs>
          <w:tab w:val="left" w:pos="996"/>
        </w:tabs>
        <w:ind w:right="256"/>
        <w:jc w:val="both"/>
        <w:rPr>
          <w:rFonts w:ascii="Arial" w:hAnsi="Arial" w:cs="Arial"/>
          <w:lang w:val="es-MX"/>
        </w:rPr>
      </w:pPr>
      <w:r>
        <w:rPr>
          <w:rFonts w:ascii="Arial" w:hAnsi="Arial" w:cs="Arial"/>
          <w:lang w:val="es-MX"/>
        </w:rPr>
        <w:t xml:space="preserve">Como estrategia se realizará la celebración de fechas especiales., y se desarrollará los siguientes componentes: </w:t>
      </w:r>
    </w:p>
    <w:p w14:paraId="23C02143" w14:textId="77777777" w:rsidR="009B3723" w:rsidRPr="003D201B" w:rsidRDefault="009B3723" w:rsidP="009B3723">
      <w:pPr>
        <w:tabs>
          <w:tab w:val="left" w:pos="996"/>
        </w:tabs>
        <w:ind w:right="256"/>
        <w:jc w:val="both"/>
        <w:rPr>
          <w:rFonts w:ascii="Arial" w:hAnsi="Arial" w:cs="Arial"/>
          <w:lang w:val="es-MX"/>
        </w:rPr>
      </w:pPr>
    </w:p>
    <w:p w14:paraId="5BD3542C" w14:textId="77777777" w:rsidR="009B3723" w:rsidRDefault="009B3723" w:rsidP="009B3723">
      <w:pPr>
        <w:tabs>
          <w:tab w:val="left" w:pos="996"/>
        </w:tabs>
        <w:ind w:right="256"/>
        <w:jc w:val="both"/>
        <w:rPr>
          <w:rFonts w:ascii="Arial" w:hAnsi="Arial" w:cs="Arial"/>
          <w:lang w:val="es-MX"/>
        </w:rPr>
      </w:pPr>
    </w:p>
    <w:p w14:paraId="2F56158D" w14:textId="35F6114D"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3" w:name="_Toc94516394"/>
      <w:r w:rsidRPr="009B3723">
        <w:rPr>
          <w:rFonts w:ascii="Arial" w:eastAsia="Calibri" w:hAnsi="Arial" w:cs="Arial"/>
          <w:bCs w:val="0"/>
          <w:color w:val="auto"/>
          <w:sz w:val="24"/>
          <w:szCs w:val="24"/>
          <w:lang w:eastAsia="es-CO"/>
        </w:rPr>
        <w:t>Medición de Clima Laboral.</w:t>
      </w:r>
      <w:bookmarkEnd w:id="13"/>
      <w:r w:rsidRPr="009B3723">
        <w:rPr>
          <w:rFonts w:ascii="Arial" w:eastAsia="Calibri" w:hAnsi="Arial" w:cs="Arial"/>
          <w:bCs w:val="0"/>
          <w:color w:val="auto"/>
          <w:sz w:val="24"/>
          <w:szCs w:val="24"/>
          <w:lang w:eastAsia="es-CO"/>
        </w:rPr>
        <w:t xml:space="preserve">  </w:t>
      </w:r>
    </w:p>
    <w:p w14:paraId="64ACC463" w14:textId="77777777" w:rsidR="009B3723" w:rsidRDefault="009B3723" w:rsidP="009B3723">
      <w:pPr>
        <w:tabs>
          <w:tab w:val="left" w:pos="996"/>
        </w:tabs>
        <w:ind w:right="256"/>
        <w:jc w:val="both"/>
        <w:rPr>
          <w:rFonts w:ascii="Arial" w:hAnsi="Arial" w:cs="Arial"/>
          <w:lang w:val="es-MX"/>
        </w:rPr>
      </w:pPr>
    </w:p>
    <w:p w14:paraId="555114C5" w14:textId="224E4266"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El clima laboral se refiere a la forma como los servidores perciben su relación con el ambiente de trabajo como determinante de su comportamiento al interior de la entidad.</w:t>
      </w:r>
    </w:p>
    <w:p w14:paraId="070B8BCC" w14:textId="77777777" w:rsidR="009B3723" w:rsidRDefault="009B3723" w:rsidP="009B3723">
      <w:pPr>
        <w:tabs>
          <w:tab w:val="left" w:pos="996"/>
        </w:tabs>
        <w:ind w:right="256"/>
        <w:jc w:val="both"/>
        <w:rPr>
          <w:rFonts w:ascii="Arial" w:hAnsi="Arial" w:cs="Arial"/>
          <w:lang w:val="es-MX"/>
        </w:rPr>
      </w:pPr>
    </w:p>
    <w:p w14:paraId="22969BEA" w14:textId="4EA41020"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 xml:space="preserve">De conformidad con el artículo 2.2.10.7 del Decreto 1083 de 2015 y con el fin de mantener niveles adecuados de calidad de vida laboral, las entidades deberán medir </w:t>
      </w:r>
      <w:r w:rsidRPr="009B3723">
        <w:rPr>
          <w:rFonts w:ascii="Arial" w:hAnsi="Arial" w:cs="Arial"/>
          <w:lang w:val="es-MX"/>
        </w:rPr>
        <w:lastRenderedPageBreak/>
        <w:t>el clima laboral, por lo menos cada dos años y definir, ejecutar y evaluar las estrategias de intervención.</w:t>
      </w:r>
    </w:p>
    <w:p w14:paraId="06E82B64" w14:textId="16FEED20" w:rsidR="009B3723" w:rsidRDefault="009B3723" w:rsidP="009B3723">
      <w:pPr>
        <w:tabs>
          <w:tab w:val="left" w:pos="996"/>
        </w:tabs>
        <w:ind w:right="256"/>
        <w:jc w:val="both"/>
        <w:rPr>
          <w:rFonts w:ascii="Arial" w:hAnsi="Arial" w:cs="Arial"/>
          <w:lang w:val="es-MX"/>
        </w:rPr>
      </w:pPr>
    </w:p>
    <w:p w14:paraId="706B2904" w14:textId="77777777" w:rsidR="009B3723" w:rsidRPr="003D201B" w:rsidRDefault="009B3723" w:rsidP="009B3723">
      <w:pPr>
        <w:tabs>
          <w:tab w:val="left" w:pos="996"/>
        </w:tabs>
        <w:ind w:right="256"/>
        <w:jc w:val="both"/>
        <w:rPr>
          <w:rFonts w:ascii="Arial" w:hAnsi="Arial" w:cs="Arial"/>
          <w:lang w:val="es-MX"/>
        </w:rPr>
      </w:pPr>
    </w:p>
    <w:p w14:paraId="21DFD441" w14:textId="5BAF9663"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4" w:name="_Toc94516395"/>
      <w:r w:rsidRPr="009B3723">
        <w:rPr>
          <w:rFonts w:ascii="Arial" w:eastAsia="Calibri" w:hAnsi="Arial" w:cs="Arial"/>
          <w:bCs w:val="0"/>
          <w:color w:val="auto"/>
          <w:sz w:val="24"/>
          <w:szCs w:val="24"/>
          <w:lang w:eastAsia="es-CO"/>
        </w:rPr>
        <w:t>Programa de Pre Pensionados.</w:t>
      </w:r>
      <w:bookmarkEnd w:id="14"/>
    </w:p>
    <w:p w14:paraId="4EAE5D74" w14:textId="77777777" w:rsidR="009B3723" w:rsidRDefault="009B3723" w:rsidP="009B3723">
      <w:pPr>
        <w:tabs>
          <w:tab w:val="left" w:pos="996"/>
        </w:tabs>
        <w:ind w:right="256"/>
        <w:jc w:val="both"/>
        <w:rPr>
          <w:rFonts w:ascii="Arial" w:hAnsi="Arial" w:cs="Arial"/>
          <w:lang w:val="es-MX"/>
        </w:rPr>
      </w:pPr>
    </w:p>
    <w:p w14:paraId="13D54477" w14:textId="22DE8C05"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Concebido para preparar a los servidores públicos que estén próximos a cumplir los requisitos establecidos para ser beneficiarios de la pensión, según lo establecido en el artículo 262 literal c) de la Ley 100 de 1993 y en especial el artículo 2.2.10.7 del Decreto 1083</w:t>
      </w:r>
    </w:p>
    <w:p w14:paraId="50E655FC" w14:textId="77777777" w:rsidR="009B3723" w:rsidRDefault="009B3723" w:rsidP="009B3723">
      <w:pPr>
        <w:tabs>
          <w:tab w:val="left" w:pos="996"/>
        </w:tabs>
        <w:ind w:right="256"/>
        <w:jc w:val="both"/>
        <w:rPr>
          <w:rFonts w:ascii="Arial" w:hAnsi="Arial" w:cs="Arial"/>
          <w:lang w:val="es-MX"/>
        </w:rPr>
      </w:pPr>
    </w:p>
    <w:p w14:paraId="433A6DB4" w14:textId="70218488" w:rsidR="009B3723" w:rsidRPr="009B3723" w:rsidRDefault="009B3723" w:rsidP="009B3723">
      <w:pPr>
        <w:tabs>
          <w:tab w:val="left" w:pos="996"/>
        </w:tabs>
        <w:ind w:right="256"/>
        <w:jc w:val="both"/>
        <w:rPr>
          <w:rFonts w:ascii="Arial" w:hAnsi="Arial" w:cs="Arial"/>
          <w:lang w:val="es-MX"/>
        </w:rPr>
      </w:pPr>
      <w:r w:rsidRPr="009B3723">
        <w:rPr>
          <w:rFonts w:ascii="Arial" w:hAnsi="Arial" w:cs="Arial"/>
          <w:lang w:val="es-MX"/>
        </w:rPr>
        <w:t>Dentro de los aspectos a trabajar y desarrollar en el programa están las actividades para la preparación al cambio de estilo de vida y así facilitar la adaptación a este, fomentando la creación de un proyecto de vida, la ocupación del tiempo libre, la promoción y prevención de la salud e igualmente alternativas ocupacionales y de inversión.</w:t>
      </w:r>
    </w:p>
    <w:p w14:paraId="338F79B8" w14:textId="77777777" w:rsidR="009B3723" w:rsidRPr="003D201B" w:rsidRDefault="009B3723" w:rsidP="009B3723">
      <w:pPr>
        <w:tabs>
          <w:tab w:val="left" w:pos="996"/>
        </w:tabs>
        <w:ind w:right="256"/>
        <w:jc w:val="both"/>
        <w:rPr>
          <w:rFonts w:ascii="Arial" w:hAnsi="Arial" w:cs="Arial"/>
          <w:lang w:val="es-MX"/>
        </w:rPr>
      </w:pPr>
    </w:p>
    <w:p w14:paraId="223D4DD4" w14:textId="164158DA" w:rsidR="009B3723" w:rsidRPr="008F2627" w:rsidRDefault="009B3723" w:rsidP="008F2627">
      <w:pPr>
        <w:tabs>
          <w:tab w:val="left" w:pos="996"/>
        </w:tabs>
        <w:ind w:right="256"/>
        <w:jc w:val="both"/>
        <w:rPr>
          <w:rFonts w:ascii="Arial" w:hAnsi="Arial" w:cs="Arial"/>
          <w:lang w:val="es-MX"/>
        </w:rPr>
      </w:pPr>
      <w:r w:rsidRPr="008F2627">
        <w:rPr>
          <w:rFonts w:ascii="Arial" w:hAnsi="Arial" w:cs="Arial"/>
          <w:lang w:val="es-MX"/>
        </w:rPr>
        <w:t>Población objetivo</w:t>
      </w:r>
      <w:r w:rsidR="008F2627">
        <w:rPr>
          <w:rFonts w:ascii="Arial" w:hAnsi="Arial" w:cs="Arial"/>
          <w:lang w:val="es-MX"/>
        </w:rPr>
        <w:t xml:space="preserve"> de la entidad: </w:t>
      </w:r>
    </w:p>
    <w:p w14:paraId="24DF8A85" w14:textId="77777777" w:rsidR="009B3723" w:rsidRPr="003D201B" w:rsidRDefault="009B3723" w:rsidP="009B3723">
      <w:pPr>
        <w:tabs>
          <w:tab w:val="left" w:pos="996"/>
        </w:tabs>
        <w:ind w:right="256"/>
        <w:jc w:val="both"/>
        <w:rPr>
          <w:rFonts w:ascii="Arial" w:hAnsi="Arial" w:cs="Arial"/>
          <w:lang w:val="es-MX"/>
        </w:rPr>
      </w:pPr>
    </w:p>
    <w:tbl>
      <w:tblPr>
        <w:tblStyle w:val="TableNormal"/>
        <w:tblW w:w="800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9"/>
        <w:gridCol w:w="2756"/>
        <w:gridCol w:w="2299"/>
      </w:tblGrid>
      <w:tr w:rsidR="009B3723" w:rsidRPr="006861C3" w14:paraId="0602A5D0" w14:textId="77777777" w:rsidTr="009E58FD">
        <w:trPr>
          <w:trHeight w:val="927"/>
        </w:trPr>
        <w:tc>
          <w:tcPr>
            <w:tcW w:w="2949" w:type="dxa"/>
            <w:shd w:val="clear" w:color="auto" w:fill="D9D9D9" w:themeFill="background1" w:themeFillShade="D9"/>
            <w:vAlign w:val="center"/>
          </w:tcPr>
          <w:p w14:paraId="2ED1D540" w14:textId="77777777" w:rsidR="009B3723" w:rsidRPr="006861C3" w:rsidRDefault="009B3723" w:rsidP="009E58FD">
            <w:pPr>
              <w:tabs>
                <w:tab w:val="left" w:pos="996"/>
              </w:tabs>
              <w:ind w:right="256"/>
              <w:jc w:val="center"/>
              <w:rPr>
                <w:rFonts w:ascii="Arial" w:hAnsi="Arial" w:cs="Arial"/>
                <w:b/>
                <w:bCs/>
                <w:lang w:val="es-MX"/>
              </w:rPr>
            </w:pPr>
            <w:r w:rsidRPr="006861C3">
              <w:rPr>
                <w:rFonts w:ascii="Arial" w:hAnsi="Arial" w:cs="Arial"/>
                <w:b/>
                <w:bCs/>
                <w:lang w:val="es-MX"/>
              </w:rPr>
              <w:t>TIEMPO PARA PENSIONARSE</w:t>
            </w:r>
          </w:p>
        </w:tc>
        <w:tc>
          <w:tcPr>
            <w:tcW w:w="2756" w:type="dxa"/>
            <w:shd w:val="clear" w:color="auto" w:fill="D9D9D9" w:themeFill="background1" w:themeFillShade="D9"/>
            <w:vAlign w:val="center"/>
          </w:tcPr>
          <w:p w14:paraId="42EED649" w14:textId="77777777" w:rsidR="009B3723" w:rsidRPr="006861C3" w:rsidRDefault="009B3723" w:rsidP="009E58FD">
            <w:pPr>
              <w:tabs>
                <w:tab w:val="left" w:pos="996"/>
              </w:tabs>
              <w:ind w:right="256"/>
              <w:jc w:val="center"/>
              <w:rPr>
                <w:rFonts w:ascii="Arial" w:hAnsi="Arial" w:cs="Arial"/>
                <w:b/>
                <w:bCs/>
                <w:lang w:val="es-MX"/>
              </w:rPr>
            </w:pPr>
            <w:r w:rsidRPr="006861C3">
              <w:rPr>
                <w:rFonts w:ascii="Arial" w:hAnsi="Arial" w:cs="Arial"/>
                <w:b/>
                <w:bCs/>
                <w:lang w:val="es-MX"/>
              </w:rPr>
              <w:t>GENERO</w:t>
            </w:r>
          </w:p>
        </w:tc>
        <w:tc>
          <w:tcPr>
            <w:tcW w:w="2299" w:type="dxa"/>
            <w:shd w:val="clear" w:color="auto" w:fill="D9D9D9" w:themeFill="background1" w:themeFillShade="D9"/>
            <w:vAlign w:val="center"/>
          </w:tcPr>
          <w:p w14:paraId="5F9F86C9" w14:textId="77777777" w:rsidR="009B3723" w:rsidRPr="006861C3" w:rsidRDefault="009B3723" w:rsidP="009E58FD">
            <w:pPr>
              <w:tabs>
                <w:tab w:val="left" w:pos="996"/>
              </w:tabs>
              <w:ind w:right="256"/>
              <w:jc w:val="center"/>
              <w:rPr>
                <w:rFonts w:ascii="Arial" w:hAnsi="Arial" w:cs="Arial"/>
                <w:b/>
                <w:bCs/>
                <w:lang w:val="es-MX"/>
              </w:rPr>
            </w:pPr>
            <w:r w:rsidRPr="006861C3">
              <w:rPr>
                <w:rFonts w:ascii="Arial" w:hAnsi="Arial" w:cs="Arial"/>
                <w:b/>
                <w:bCs/>
                <w:lang w:val="es-MX"/>
              </w:rPr>
              <w:t>NÚMERO DE FUNCIONARIOS</w:t>
            </w:r>
          </w:p>
        </w:tc>
      </w:tr>
      <w:tr w:rsidR="009B3723" w:rsidRPr="003D201B" w14:paraId="26554525" w14:textId="77777777" w:rsidTr="002E3120">
        <w:trPr>
          <w:trHeight w:val="466"/>
        </w:trPr>
        <w:tc>
          <w:tcPr>
            <w:tcW w:w="2949" w:type="dxa"/>
            <w:vAlign w:val="center"/>
          </w:tcPr>
          <w:p w14:paraId="2E9FD968"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1 AÑO</w:t>
            </w:r>
          </w:p>
        </w:tc>
        <w:tc>
          <w:tcPr>
            <w:tcW w:w="2756" w:type="dxa"/>
            <w:vAlign w:val="center"/>
          </w:tcPr>
          <w:p w14:paraId="45643124"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2FBDFB0F" w14:textId="078244A6"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4</w:t>
            </w:r>
          </w:p>
        </w:tc>
      </w:tr>
      <w:tr w:rsidR="009B3723" w:rsidRPr="003D201B" w14:paraId="43E6C39D" w14:textId="77777777" w:rsidTr="002E3120">
        <w:trPr>
          <w:trHeight w:val="464"/>
        </w:trPr>
        <w:tc>
          <w:tcPr>
            <w:tcW w:w="2949" w:type="dxa"/>
            <w:vAlign w:val="center"/>
          </w:tcPr>
          <w:p w14:paraId="304A55FD"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2 AÑOS</w:t>
            </w:r>
          </w:p>
        </w:tc>
        <w:tc>
          <w:tcPr>
            <w:tcW w:w="2756" w:type="dxa"/>
            <w:vAlign w:val="center"/>
          </w:tcPr>
          <w:p w14:paraId="2ED19192"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38CA4C88"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2</w:t>
            </w:r>
          </w:p>
        </w:tc>
      </w:tr>
      <w:tr w:rsidR="009B3723" w:rsidRPr="003D201B" w14:paraId="1727F775" w14:textId="77777777" w:rsidTr="002E3120">
        <w:trPr>
          <w:trHeight w:val="464"/>
        </w:trPr>
        <w:tc>
          <w:tcPr>
            <w:tcW w:w="2949" w:type="dxa"/>
            <w:vAlign w:val="center"/>
          </w:tcPr>
          <w:p w14:paraId="06EB3F72"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3 AÑOS</w:t>
            </w:r>
          </w:p>
        </w:tc>
        <w:tc>
          <w:tcPr>
            <w:tcW w:w="2756" w:type="dxa"/>
            <w:vAlign w:val="center"/>
          </w:tcPr>
          <w:p w14:paraId="09EDB0FD"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MASCULINO</w:t>
            </w:r>
          </w:p>
        </w:tc>
        <w:tc>
          <w:tcPr>
            <w:tcW w:w="2299" w:type="dxa"/>
            <w:vAlign w:val="center"/>
          </w:tcPr>
          <w:p w14:paraId="7EAB92B4" w14:textId="7207094D"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1</w:t>
            </w:r>
          </w:p>
        </w:tc>
      </w:tr>
      <w:tr w:rsidR="009B3723" w:rsidRPr="003D201B" w14:paraId="71F56C4A" w14:textId="77777777" w:rsidTr="002E3120">
        <w:trPr>
          <w:trHeight w:val="466"/>
        </w:trPr>
        <w:tc>
          <w:tcPr>
            <w:tcW w:w="2949" w:type="dxa"/>
            <w:vAlign w:val="center"/>
          </w:tcPr>
          <w:p w14:paraId="734D04EA" w14:textId="7A6AC2DE" w:rsidR="009B3723" w:rsidRPr="00E40AD7" w:rsidRDefault="00E40AD7" w:rsidP="002E3120">
            <w:pPr>
              <w:tabs>
                <w:tab w:val="left" w:pos="996"/>
              </w:tabs>
              <w:ind w:right="256"/>
              <w:jc w:val="center"/>
              <w:rPr>
                <w:rFonts w:ascii="Arial" w:hAnsi="Arial" w:cs="Arial"/>
                <w:lang w:val="es-MX"/>
              </w:rPr>
            </w:pPr>
            <w:r w:rsidRPr="00E40AD7">
              <w:rPr>
                <w:rFonts w:ascii="Arial" w:hAnsi="Arial" w:cs="Arial"/>
                <w:lang w:val="es-MX"/>
              </w:rPr>
              <w:t xml:space="preserve">3 </w:t>
            </w:r>
            <w:r w:rsidR="009B3723" w:rsidRPr="00E40AD7">
              <w:rPr>
                <w:rFonts w:ascii="Arial" w:hAnsi="Arial" w:cs="Arial"/>
                <w:lang w:val="es-MX"/>
              </w:rPr>
              <w:t>AÑOS</w:t>
            </w:r>
          </w:p>
        </w:tc>
        <w:tc>
          <w:tcPr>
            <w:tcW w:w="2756" w:type="dxa"/>
            <w:vAlign w:val="center"/>
          </w:tcPr>
          <w:p w14:paraId="6CC274CC" w14:textId="77777777" w:rsidR="009B3723" w:rsidRPr="00E40AD7" w:rsidRDefault="009B3723" w:rsidP="002E3120">
            <w:pPr>
              <w:tabs>
                <w:tab w:val="left" w:pos="996"/>
              </w:tabs>
              <w:ind w:right="256"/>
              <w:jc w:val="center"/>
              <w:rPr>
                <w:rFonts w:ascii="Arial" w:hAnsi="Arial" w:cs="Arial"/>
                <w:lang w:val="es-MX"/>
              </w:rPr>
            </w:pPr>
            <w:r w:rsidRPr="00E40AD7">
              <w:rPr>
                <w:rFonts w:ascii="Arial" w:hAnsi="Arial" w:cs="Arial"/>
                <w:lang w:val="es-MX"/>
              </w:rPr>
              <w:t>FEMENINO</w:t>
            </w:r>
          </w:p>
        </w:tc>
        <w:tc>
          <w:tcPr>
            <w:tcW w:w="2299" w:type="dxa"/>
            <w:vAlign w:val="center"/>
          </w:tcPr>
          <w:p w14:paraId="7B07B69C" w14:textId="235A3D0A" w:rsidR="009B3723" w:rsidRPr="00E40AD7" w:rsidRDefault="00374C01" w:rsidP="002E3120">
            <w:pPr>
              <w:tabs>
                <w:tab w:val="left" w:pos="996"/>
              </w:tabs>
              <w:ind w:right="256"/>
              <w:jc w:val="center"/>
              <w:rPr>
                <w:rFonts w:ascii="Arial" w:hAnsi="Arial" w:cs="Arial"/>
                <w:lang w:val="es-MX"/>
              </w:rPr>
            </w:pPr>
            <w:r w:rsidRPr="00E40AD7">
              <w:rPr>
                <w:rFonts w:ascii="Arial" w:hAnsi="Arial" w:cs="Arial"/>
                <w:lang w:val="es-MX"/>
              </w:rPr>
              <w:t>3</w:t>
            </w:r>
          </w:p>
        </w:tc>
      </w:tr>
    </w:tbl>
    <w:p w14:paraId="6F484931" w14:textId="5EC810C5" w:rsidR="009B3723" w:rsidRDefault="009B3723" w:rsidP="009B3723">
      <w:pPr>
        <w:tabs>
          <w:tab w:val="left" w:pos="996"/>
        </w:tabs>
        <w:ind w:right="256"/>
        <w:jc w:val="both"/>
        <w:rPr>
          <w:rFonts w:ascii="Arial" w:hAnsi="Arial" w:cs="Arial"/>
          <w:lang w:val="es-MX"/>
        </w:rPr>
      </w:pPr>
    </w:p>
    <w:p w14:paraId="3C3835DA" w14:textId="77777777" w:rsidR="009B3723" w:rsidRPr="003D201B" w:rsidRDefault="009B3723" w:rsidP="009B3723">
      <w:pPr>
        <w:tabs>
          <w:tab w:val="left" w:pos="996"/>
        </w:tabs>
        <w:ind w:right="256"/>
        <w:jc w:val="both"/>
        <w:rPr>
          <w:rFonts w:ascii="Arial" w:hAnsi="Arial" w:cs="Arial"/>
          <w:lang w:val="es-MX"/>
        </w:rPr>
      </w:pPr>
    </w:p>
    <w:p w14:paraId="38F4BA1A" w14:textId="2AB78DCF" w:rsidR="009B3723" w:rsidRPr="009B3723" w:rsidRDefault="009B3723" w:rsidP="009B3723">
      <w:pPr>
        <w:pStyle w:val="Ttulo1"/>
        <w:keepNext w:val="0"/>
        <w:keepLines w:val="0"/>
        <w:numPr>
          <w:ilvl w:val="3"/>
          <w:numId w:val="14"/>
        </w:numPr>
        <w:spacing w:before="0"/>
        <w:contextualSpacing/>
        <w:rPr>
          <w:rFonts w:ascii="Arial" w:eastAsia="Calibri" w:hAnsi="Arial" w:cs="Arial"/>
          <w:bCs w:val="0"/>
          <w:color w:val="auto"/>
          <w:sz w:val="24"/>
          <w:szCs w:val="24"/>
          <w:lang w:eastAsia="es-CO"/>
        </w:rPr>
      </w:pPr>
      <w:bookmarkStart w:id="15" w:name="_Toc94516396"/>
      <w:r w:rsidRPr="009B3723">
        <w:rPr>
          <w:rFonts w:ascii="Arial" w:eastAsia="Calibri" w:hAnsi="Arial" w:cs="Arial"/>
          <w:bCs w:val="0"/>
          <w:color w:val="auto"/>
          <w:sz w:val="24"/>
          <w:szCs w:val="24"/>
          <w:lang w:eastAsia="es-CO"/>
        </w:rPr>
        <w:t>Programa de</w:t>
      </w:r>
      <w:r>
        <w:rPr>
          <w:rFonts w:ascii="Arial" w:eastAsia="Calibri" w:hAnsi="Arial" w:cs="Arial"/>
          <w:bCs w:val="0"/>
          <w:color w:val="auto"/>
          <w:sz w:val="24"/>
          <w:szCs w:val="24"/>
          <w:lang w:eastAsia="es-CO"/>
        </w:rPr>
        <w:t xml:space="preserve"> SG-SST.</w:t>
      </w:r>
      <w:bookmarkEnd w:id="15"/>
      <w:r>
        <w:rPr>
          <w:rFonts w:ascii="Arial" w:eastAsia="Calibri" w:hAnsi="Arial" w:cs="Arial"/>
          <w:bCs w:val="0"/>
          <w:color w:val="auto"/>
          <w:sz w:val="24"/>
          <w:szCs w:val="24"/>
          <w:lang w:eastAsia="es-CO"/>
        </w:rPr>
        <w:t xml:space="preserve"> </w:t>
      </w:r>
    </w:p>
    <w:p w14:paraId="432CD5CF" w14:textId="272DCF53" w:rsidR="009B3723" w:rsidRDefault="009B3723" w:rsidP="009B3723">
      <w:pPr>
        <w:tabs>
          <w:tab w:val="left" w:pos="996"/>
        </w:tabs>
        <w:ind w:right="256"/>
        <w:jc w:val="both"/>
        <w:rPr>
          <w:rFonts w:ascii="Arial" w:hAnsi="Arial" w:cs="Arial"/>
          <w:lang w:val="es-MX"/>
        </w:rPr>
      </w:pPr>
    </w:p>
    <w:p w14:paraId="18759412" w14:textId="77777777" w:rsidR="009B3723" w:rsidRPr="003D201B" w:rsidRDefault="009B3723" w:rsidP="009B3723">
      <w:pPr>
        <w:tabs>
          <w:tab w:val="left" w:pos="996"/>
        </w:tabs>
        <w:ind w:right="256"/>
        <w:jc w:val="both"/>
        <w:rPr>
          <w:rFonts w:ascii="Arial" w:hAnsi="Arial" w:cs="Arial"/>
          <w:lang w:val="es-MX"/>
        </w:rPr>
      </w:pPr>
      <w:r w:rsidRPr="003D201B">
        <w:rPr>
          <w:rFonts w:ascii="Arial" w:hAnsi="Arial" w:cs="Arial"/>
          <w:lang w:val="es-MX"/>
        </w:rPr>
        <w:t xml:space="preserve">Las </w:t>
      </w:r>
      <w:r>
        <w:rPr>
          <w:rFonts w:ascii="Arial" w:hAnsi="Arial" w:cs="Arial"/>
          <w:lang w:val="es-MX"/>
        </w:rPr>
        <w:t>a</w:t>
      </w:r>
      <w:r w:rsidRPr="003D201B">
        <w:rPr>
          <w:rFonts w:ascii="Arial" w:hAnsi="Arial" w:cs="Arial"/>
          <w:lang w:val="es-MX"/>
        </w:rPr>
        <w:t>ctividades de Seguridad y Salud en el Trabajo, serán planteados en el correspondiente Programa.</w:t>
      </w:r>
    </w:p>
    <w:p w14:paraId="0C0AE165" w14:textId="77777777" w:rsidR="009B3723" w:rsidRPr="003D201B" w:rsidRDefault="009B3723" w:rsidP="009B3723">
      <w:pPr>
        <w:tabs>
          <w:tab w:val="left" w:pos="996"/>
        </w:tabs>
        <w:ind w:right="256"/>
        <w:jc w:val="both"/>
        <w:rPr>
          <w:rFonts w:ascii="Arial" w:hAnsi="Arial" w:cs="Arial"/>
          <w:lang w:val="es-MX"/>
        </w:rPr>
      </w:pPr>
    </w:p>
    <w:p w14:paraId="785BCB69" w14:textId="77777777" w:rsidR="008F2627" w:rsidRPr="003D201B" w:rsidRDefault="008F2627" w:rsidP="003D201B">
      <w:pPr>
        <w:tabs>
          <w:tab w:val="left" w:pos="996"/>
        </w:tabs>
        <w:ind w:right="256"/>
        <w:jc w:val="both"/>
        <w:rPr>
          <w:rFonts w:ascii="Arial" w:hAnsi="Arial" w:cs="Arial"/>
          <w:lang w:val="es-MX"/>
        </w:rPr>
      </w:pPr>
    </w:p>
    <w:p w14:paraId="0CA671B0" w14:textId="0CCB7E6E" w:rsidR="008749D7" w:rsidRPr="003D201B" w:rsidRDefault="008749D7" w:rsidP="009B372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6" w:name="_Toc94516397"/>
      <w:r w:rsidRPr="003D201B">
        <w:rPr>
          <w:rFonts w:ascii="Arial" w:eastAsia="Calibri" w:hAnsi="Arial" w:cs="Arial"/>
          <w:bCs w:val="0"/>
          <w:color w:val="auto"/>
          <w:sz w:val="24"/>
          <w:szCs w:val="24"/>
          <w:lang w:eastAsia="es-CO"/>
        </w:rPr>
        <w:t>Programa de Recreación y Deportes</w:t>
      </w:r>
      <w:bookmarkEnd w:id="16"/>
    </w:p>
    <w:p w14:paraId="68642CED" w14:textId="77777777" w:rsidR="008749D7" w:rsidRPr="003D201B" w:rsidRDefault="008749D7" w:rsidP="003D201B">
      <w:pPr>
        <w:tabs>
          <w:tab w:val="left" w:pos="996"/>
        </w:tabs>
        <w:ind w:right="256"/>
        <w:jc w:val="both"/>
        <w:rPr>
          <w:rFonts w:ascii="Arial" w:hAnsi="Arial" w:cs="Arial"/>
          <w:lang w:val="es-MX"/>
        </w:rPr>
      </w:pPr>
    </w:p>
    <w:p w14:paraId="661C5E95"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lastRenderedPageBreak/>
        <w:t>La recreación es un área fundamental en el aprendizaje social del servidor, la cual genera un espacio de comunicación, interacción y trabajo en equipo, contribuyendo así al aseguramiento de los valores institucionales y personales.</w:t>
      </w:r>
    </w:p>
    <w:p w14:paraId="696555D7" w14:textId="77777777" w:rsidR="008749D7" w:rsidRPr="003D201B" w:rsidRDefault="008749D7" w:rsidP="003D201B">
      <w:pPr>
        <w:tabs>
          <w:tab w:val="left" w:pos="996"/>
        </w:tabs>
        <w:ind w:right="256"/>
        <w:jc w:val="both"/>
        <w:rPr>
          <w:rFonts w:ascii="Arial" w:hAnsi="Arial" w:cs="Arial"/>
          <w:lang w:val="es-MX"/>
        </w:rPr>
      </w:pPr>
    </w:p>
    <w:p w14:paraId="6F9AFF88" w14:textId="4C41EDA1"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Por lo anterior lo que se busca con el plan de bienestar laboral, es el mejoramiento de las relaciones del servidor con su medio laboral, familiar y social, a través del desarrollo de diferentes actividades recreativas, educativas y sociales, para fortalecer el conjunto de valores tales como el respeto, la responsabilidad, la solidaridad y el desarrollo físico, generando ambientes de convivencia humana e institucional</w:t>
      </w:r>
      <w:r w:rsidR="00E32CDB">
        <w:rPr>
          <w:rFonts w:ascii="Arial" w:hAnsi="Arial" w:cs="Arial"/>
          <w:lang w:val="es-MX"/>
        </w:rPr>
        <w:t>.</w:t>
      </w:r>
    </w:p>
    <w:p w14:paraId="2849E9DC" w14:textId="77777777" w:rsidR="008749D7" w:rsidRPr="003D201B" w:rsidRDefault="008749D7" w:rsidP="003D201B">
      <w:pPr>
        <w:tabs>
          <w:tab w:val="left" w:pos="996"/>
        </w:tabs>
        <w:ind w:right="256"/>
        <w:jc w:val="both"/>
        <w:rPr>
          <w:rFonts w:ascii="Arial" w:hAnsi="Arial" w:cs="Arial"/>
          <w:lang w:val="es-MX"/>
        </w:rPr>
      </w:pPr>
    </w:p>
    <w:p w14:paraId="369D74AA" w14:textId="792B7560"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Estrategias</w:t>
      </w:r>
      <w:r w:rsidR="00A60812">
        <w:rPr>
          <w:rFonts w:ascii="Arial" w:hAnsi="Arial" w:cs="Arial"/>
          <w:lang w:val="es-MX"/>
        </w:rPr>
        <w:t xml:space="preserve">: </w:t>
      </w:r>
    </w:p>
    <w:p w14:paraId="51916C22" w14:textId="77777777" w:rsidR="008749D7" w:rsidRPr="003D201B" w:rsidRDefault="008749D7" w:rsidP="003D201B">
      <w:pPr>
        <w:tabs>
          <w:tab w:val="left" w:pos="996"/>
        </w:tabs>
        <w:ind w:right="256"/>
        <w:jc w:val="both"/>
        <w:rPr>
          <w:rFonts w:ascii="Arial" w:hAnsi="Arial" w:cs="Arial"/>
          <w:lang w:val="es-MX"/>
        </w:rPr>
      </w:pPr>
    </w:p>
    <w:p w14:paraId="52EE2E0A" w14:textId="5BE153A5"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Coordinar y ejecutar programas deportivos y recreativos</w:t>
      </w:r>
      <w:r w:rsidR="008F2627">
        <w:rPr>
          <w:rFonts w:ascii="Arial" w:hAnsi="Arial" w:cs="Arial"/>
          <w:lang w:val="es-MX"/>
        </w:rPr>
        <w:t>.</w:t>
      </w:r>
    </w:p>
    <w:p w14:paraId="16691FBC" w14:textId="6E52C185"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Ejecutar actividades que fortalezcan los lazos de unión de los servidores y sus familiares</w:t>
      </w:r>
      <w:r w:rsidR="008F2627">
        <w:rPr>
          <w:rFonts w:ascii="Arial" w:hAnsi="Arial" w:cs="Arial"/>
          <w:lang w:val="es-MX"/>
        </w:rPr>
        <w:t>.</w:t>
      </w:r>
    </w:p>
    <w:p w14:paraId="59F32A90" w14:textId="77777777"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 xml:space="preserve">Impulsar actividades extra laborales que promuevan el aprovechamiento del tiempo libre de los servidores, de acuerdo a los resultados obtenidos de la encuesta de expectativas. </w:t>
      </w:r>
    </w:p>
    <w:p w14:paraId="60B4CA26" w14:textId="729A64F2" w:rsidR="008749D7" w:rsidRPr="00A60812" w:rsidRDefault="008749D7" w:rsidP="00A60812">
      <w:pPr>
        <w:pStyle w:val="Prrafodelista"/>
        <w:numPr>
          <w:ilvl w:val="0"/>
          <w:numId w:val="8"/>
        </w:numPr>
        <w:tabs>
          <w:tab w:val="left" w:pos="996"/>
        </w:tabs>
        <w:ind w:right="256"/>
        <w:jc w:val="both"/>
        <w:rPr>
          <w:rFonts w:ascii="Arial" w:hAnsi="Arial" w:cs="Arial"/>
          <w:lang w:val="es-MX"/>
        </w:rPr>
      </w:pPr>
      <w:r w:rsidRPr="00A60812">
        <w:rPr>
          <w:rFonts w:ascii="Arial" w:hAnsi="Arial" w:cs="Arial"/>
          <w:lang w:val="es-MX"/>
        </w:rPr>
        <w:t xml:space="preserve">Motivar y orientar a los servidores a participar en los diferentes </w:t>
      </w:r>
      <w:r w:rsidR="008F2627">
        <w:rPr>
          <w:rFonts w:ascii="Arial" w:hAnsi="Arial" w:cs="Arial"/>
          <w:lang w:val="es-MX"/>
        </w:rPr>
        <w:t xml:space="preserve">eventos </w:t>
      </w:r>
      <w:r w:rsidRPr="00A60812">
        <w:rPr>
          <w:rFonts w:ascii="Arial" w:hAnsi="Arial" w:cs="Arial"/>
          <w:lang w:val="es-MX"/>
        </w:rPr>
        <w:t>deportivos que ofrece la Alcaldía</w:t>
      </w:r>
      <w:r w:rsidR="008F2627">
        <w:rPr>
          <w:rFonts w:ascii="Arial" w:hAnsi="Arial" w:cs="Arial"/>
          <w:lang w:val="es-MX"/>
        </w:rPr>
        <w:t xml:space="preserve"> Distrital.</w:t>
      </w:r>
    </w:p>
    <w:p w14:paraId="12BC0CF8" w14:textId="77777777" w:rsidR="008749D7" w:rsidRPr="003D201B" w:rsidRDefault="008749D7" w:rsidP="003D201B">
      <w:pPr>
        <w:tabs>
          <w:tab w:val="left" w:pos="996"/>
        </w:tabs>
        <w:ind w:right="256"/>
        <w:jc w:val="both"/>
        <w:rPr>
          <w:rFonts w:ascii="Arial" w:hAnsi="Arial" w:cs="Arial"/>
          <w:lang w:val="es-MX"/>
        </w:rPr>
      </w:pPr>
    </w:p>
    <w:p w14:paraId="6E07A998" w14:textId="77777777" w:rsidR="008749D7" w:rsidRPr="003D201B" w:rsidRDefault="008749D7" w:rsidP="003D201B">
      <w:pPr>
        <w:tabs>
          <w:tab w:val="left" w:pos="996"/>
        </w:tabs>
        <w:ind w:right="256"/>
        <w:jc w:val="both"/>
        <w:rPr>
          <w:rFonts w:ascii="Arial" w:hAnsi="Arial" w:cs="Arial"/>
          <w:lang w:val="es-MX"/>
        </w:rPr>
      </w:pPr>
    </w:p>
    <w:p w14:paraId="370225FA" w14:textId="7B5BD867" w:rsidR="008749D7" w:rsidRPr="003D201B" w:rsidRDefault="003D201B" w:rsidP="009B3723">
      <w:pPr>
        <w:pStyle w:val="Ttulo1"/>
        <w:keepNext w:val="0"/>
        <w:keepLines w:val="0"/>
        <w:numPr>
          <w:ilvl w:val="1"/>
          <w:numId w:val="1"/>
        </w:numPr>
        <w:spacing w:before="0"/>
        <w:contextualSpacing/>
        <w:rPr>
          <w:rFonts w:ascii="Arial" w:eastAsia="Calibri" w:hAnsi="Arial" w:cs="Arial"/>
          <w:bCs w:val="0"/>
          <w:color w:val="auto"/>
          <w:sz w:val="24"/>
          <w:szCs w:val="24"/>
          <w:lang w:eastAsia="es-CO"/>
        </w:rPr>
      </w:pPr>
      <w:bookmarkStart w:id="17" w:name="_Toc94516398"/>
      <w:r w:rsidRPr="003D201B">
        <w:rPr>
          <w:rFonts w:ascii="Arial" w:eastAsia="Calibri" w:hAnsi="Arial" w:cs="Arial"/>
          <w:bCs w:val="0"/>
          <w:color w:val="auto"/>
          <w:sz w:val="24"/>
          <w:szCs w:val="24"/>
          <w:lang w:eastAsia="es-CO"/>
        </w:rPr>
        <w:t>P</w:t>
      </w:r>
      <w:r w:rsidR="00320D2A">
        <w:rPr>
          <w:rFonts w:ascii="Arial" w:eastAsia="Calibri" w:hAnsi="Arial" w:cs="Arial"/>
          <w:bCs w:val="0"/>
          <w:color w:val="auto"/>
          <w:sz w:val="24"/>
          <w:szCs w:val="24"/>
          <w:lang w:eastAsia="es-CO"/>
        </w:rPr>
        <w:t xml:space="preserve">rograma </w:t>
      </w:r>
      <w:r w:rsidRPr="003D201B">
        <w:rPr>
          <w:rFonts w:ascii="Arial" w:eastAsia="Calibri" w:hAnsi="Arial" w:cs="Arial"/>
          <w:bCs w:val="0"/>
          <w:color w:val="auto"/>
          <w:sz w:val="24"/>
          <w:szCs w:val="24"/>
          <w:lang w:eastAsia="es-CO"/>
        </w:rPr>
        <w:t>de incentivos</w:t>
      </w:r>
      <w:r>
        <w:rPr>
          <w:rFonts w:ascii="Arial" w:eastAsia="Calibri" w:hAnsi="Arial" w:cs="Arial"/>
          <w:bCs w:val="0"/>
          <w:color w:val="auto"/>
          <w:sz w:val="24"/>
          <w:szCs w:val="24"/>
          <w:lang w:eastAsia="es-CO"/>
        </w:rPr>
        <w:t>.</w:t>
      </w:r>
      <w:bookmarkEnd w:id="17"/>
    </w:p>
    <w:p w14:paraId="6877C81A" w14:textId="77777777" w:rsidR="008749D7" w:rsidRPr="003D201B" w:rsidRDefault="008749D7" w:rsidP="003D201B">
      <w:pPr>
        <w:tabs>
          <w:tab w:val="left" w:pos="996"/>
        </w:tabs>
        <w:ind w:right="256"/>
        <w:jc w:val="both"/>
        <w:rPr>
          <w:rFonts w:ascii="Arial" w:hAnsi="Arial" w:cs="Arial"/>
          <w:lang w:val="es-MX"/>
        </w:rPr>
      </w:pPr>
    </w:p>
    <w:p w14:paraId="564476F1" w14:textId="77777777" w:rsidR="008749D7" w:rsidRPr="003D201B" w:rsidRDefault="008749D7" w:rsidP="003D201B">
      <w:pPr>
        <w:tabs>
          <w:tab w:val="left" w:pos="996"/>
        </w:tabs>
        <w:ind w:right="256"/>
        <w:jc w:val="both"/>
        <w:rPr>
          <w:rFonts w:ascii="Arial" w:hAnsi="Arial" w:cs="Arial"/>
          <w:lang w:val="es-MX"/>
        </w:rPr>
      </w:pPr>
      <w:r w:rsidRPr="003D201B">
        <w:rPr>
          <w:rFonts w:ascii="Arial" w:hAnsi="Arial" w:cs="Arial"/>
          <w:lang w:val="es-MX"/>
        </w:rPr>
        <w:t>Se orientará al reconocimiento de los desempeños individuales del mejor empleado de la entidad y de cada uno de los niveles jerárquicos que la conforman.</w:t>
      </w:r>
    </w:p>
    <w:p w14:paraId="1B93F22A" w14:textId="2255B49B" w:rsidR="008749D7" w:rsidRDefault="008749D7" w:rsidP="003D201B">
      <w:pPr>
        <w:tabs>
          <w:tab w:val="left" w:pos="996"/>
        </w:tabs>
        <w:ind w:right="256"/>
        <w:jc w:val="both"/>
        <w:rPr>
          <w:rFonts w:ascii="Arial" w:hAnsi="Arial" w:cs="Arial"/>
          <w:lang w:val="es-MX"/>
        </w:rPr>
      </w:pPr>
    </w:p>
    <w:p w14:paraId="6DDD07AB" w14:textId="77777777" w:rsidR="009365DB" w:rsidRPr="003D201B" w:rsidRDefault="009365DB" w:rsidP="003D201B">
      <w:pPr>
        <w:tabs>
          <w:tab w:val="left" w:pos="996"/>
        </w:tabs>
        <w:ind w:right="256"/>
        <w:jc w:val="both"/>
        <w:rPr>
          <w:rFonts w:ascii="Arial" w:hAnsi="Arial" w:cs="Arial"/>
          <w:lang w:val="es-MX"/>
        </w:rPr>
      </w:pPr>
    </w:p>
    <w:p w14:paraId="15BDFD57" w14:textId="6F4E1A59" w:rsidR="008749D7" w:rsidRPr="009365DB" w:rsidRDefault="008749D7" w:rsidP="003D201B">
      <w:pPr>
        <w:tabs>
          <w:tab w:val="left" w:pos="996"/>
        </w:tabs>
        <w:ind w:right="256"/>
        <w:jc w:val="both"/>
        <w:rPr>
          <w:rFonts w:ascii="Arial" w:hAnsi="Arial" w:cs="Arial"/>
          <w:b/>
          <w:bCs/>
          <w:lang w:val="es-MX"/>
        </w:rPr>
      </w:pPr>
      <w:r w:rsidRPr="009365DB">
        <w:rPr>
          <w:rFonts w:ascii="Arial" w:hAnsi="Arial" w:cs="Arial"/>
          <w:b/>
          <w:bCs/>
          <w:lang w:val="es-MX"/>
        </w:rPr>
        <w:t>Estrategias</w:t>
      </w:r>
      <w:r w:rsidR="009365DB">
        <w:rPr>
          <w:rFonts w:ascii="Arial" w:hAnsi="Arial" w:cs="Arial"/>
          <w:b/>
          <w:bCs/>
          <w:lang w:val="es-MX"/>
        </w:rPr>
        <w:t>:</w:t>
      </w:r>
    </w:p>
    <w:p w14:paraId="34ACC268" w14:textId="77777777" w:rsidR="008749D7" w:rsidRPr="003D201B" w:rsidRDefault="008749D7" w:rsidP="003D201B">
      <w:pPr>
        <w:tabs>
          <w:tab w:val="left" w:pos="996"/>
        </w:tabs>
        <w:ind w:right="256"/>
        <w:jc w:val="both"/>
        <w:rPr>
          <w:rFonts w:ascii="Arial" w:hAnsi="Arial" w:cs="Arial"/>
          <w:lang w:val="es-MX"/>
        </w:rPr>
      </w:pPr>
    </w:p>
    <w:p w14:paraId="62AAD46A" w14:textId="38A8D12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Elección del mejor empleado de carrera y de libre nombramiento y remoción, según la calificación obtenida en la evaluación del desempeño</w:t>
      </w:r>
      <w:r w:rsidR="009E58FD">
        <w:rPr>
          <w:rFonts w:ascii="Arial" w:hAnsi="Arial" w:cs="Arial"/>
          <w:lang w:val="es-MX"/>
        </w:rPr>
        <w:t>.</w:t>
      </w:r>
    </w:p>
    <w:p w14:paraId="096DED29" w14:textId="3F6C9F15"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Se establecerá una estrategia de difusión de las ofertas de adquisición de créditos educativos para los funcionarios de carrera</w:t>
      </w:r>
      <w:r w:rsidR="009E58FD">
        <w:rPr>
          <w:rFonts w:ascii="Arial" w:hAnsi="Arial" w:cs="Arial"/>
          <w:lang w:val="es-MX"/>
        </w:rPr>
        <w:t>.</w:t>
      </w:r>
    </w:p>
    <w:p w14:paraId="1E4606F4" w14:textId="02CAEADD" w:rsidR="008749D7"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Aporte económico para estudios del funcionario de carrera administrativa.</w:t>
      </w:r>
    </w:p>
    <w:p w14:paraId="7F858F69"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Otorgamiento de permisos para funcionarios que estén estudiando.</w:t>
      </w:r>
    </w:p>
    <w:p w14:paraId="41DBA801"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Aporte económico a los hijos de funcionarios que se encuentran cursando estudios universitarios.</w:t>
      </w:r>
    </w:p>
    <w:p w14:paraId="22C907C1" w14:textId="77777777" w:rsidR="008749D7" w:rsidRPr="009365DB" w:rsidRDefault="008749D7" w:rsidP="009365DB">
      <w:pPr>
        <w:pStyle w:val="Prrafodelista"/>
        <w:numPr>
          <w:ilvl w:val="0"/>
          <w:numId w:val="10"/>
        </w:numPr>
        <w:tabs>
          <w:tab w:val="left" w:pos="996"/>
        </w:tabs>
        <w:ind w:right="256"/>
        <w:jc w:val="both"/>
        <w:rPr>
          <w:rFonts w:ascii="Arial" w:hAnsi="Arial" w:cs="Arial"/>
          <w:lang w:val="es-MX"/>
        </w:rPr>
      </w:pPr>
      <w:r w:rsidRPr="009365DB">
        <w:rPr>
          <w:rFonts w:ascii="Arial" w:hAnsi="Arial" w:cs="Arial"/>
          <w:lang w:val="es-MX"/>
        </w:rPr>
        <w:t>Reconocimiento escrito con copia a la hoja de vida, por el cumplimiento destacado individual o en grupo que aporta valor agregado al cumplimiento de la función administrativa de la entidad.</w:t>
      </w:r>
    </w:p>
    <w:p w14:paraId="138CEE22" w14:textId="3B067BDF" w:rsidR="008749D7" w:rsidRPr="003D201B" w:rsidRDefault="008749D7" w:rsidP="009365DB">
      <w:pPr>
        <w:tabs>
          <w:tab w:val="left" w:pos="996"/>
        </w:tabs>
        <w:ind w:right="256" w:firstLine="1000"/>
        <w:jc w:val="both"/>
        <w:rPr>
          <w:rFonts w:ascii="Arial" w:hAnsi="Arial" w:cs="Arial"/>
          <w:lang w:val="es-MX"/>
        </w:rPr>
      </w:pPr>
    </w:p>
    <w:p w14:paraId="2D7D9259" w14:textId="456420B2" w:rsidR="007F3D49" w:rsidRDefault="007F3D49" w:rsidP="003D201B">
      <w:pPr>
        <w:tabs>
          <w:tab w:val="left" w:pos="996"/>
        </w:tabs>
        <w:ind w:right="256"/>
        <w:jc w:val="both"/>
        <w:rPr>
          <w:rFonts w:ascii="Arial" w:hAnsi="Arial" w:cs="Arial"/>
          <w:lang w:val="es-MX"/>
        </w:rPr>
      </w:pPr>
    </w:p>
    <w:p w14:paraId="2D4727A1" w14:textId="77777777" w:rsidR="007F3D49" w:rsidRDefault="007F3D49" w:rsidP="003D201B">
      <w:pPr>
        <w:tabs>
          <w:tab w:val="left" w:pos="996"/>
        </w:tabs>
        <w:ind w:right="256"/>
        <w:jc w:val="both"/>
        <w:rPr>
          <w:rFonts w:ascii="Arial" w:hAnsi="Arial" w:cs="Arial"/>
          <w:lang w:val="es-MX"/>
        </w:rPr>
      </w:pPr>
    </w:p>
    <w:p w14:paraId="2E631C43" w14:textId="77777777" w:rsidR="009365DB" w:rsidRPr="003D201B" w:rsidRDefault="009365DB" w:rsidP="009365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8" w:name="_Toc94516399"/>
      <w:r w:rsidRPr="003D201B">
        <w:rPr>
          <w:rFonts w:ascii="Arial" w:eastAsia="Calibri" w:hAnsi="Arial" w:cs="Arial"/>
          <w:bCs w:val="0"/>
          <w:color w:val="auto"/>
          <w:sz w:val="24"/>
          <w:szCs w:val="24"/>
          <w:lang w:eastAsia="es-CO"/>
        </w:rPr>
        <w:t>PRESUPUESTO.</w:t>
      </w:r>
      <w:bookmarkEnd w:id="18"/>
    </w:p>
    <w:p w14:paraId="2B401533" w14:textId="77777777" w:rsidR="009365DB" w:rsidRPr="003D201B" w:rsidRDefault="009365DB" w:rsidP="009365DB">
      <w:pPr>
        <w:jc w:val="both"/>
        <w:rPr>
          <w:rFonts w:ascii="Arial" w:hAnsi="Arial" w:cs="Arial"/>
          <w:lang w:eastAsia="es-CO"/>
        </w:rPr>
      </w:pPr>
    </w:p>
    <w:p w14:paraId="547A1DB8" w14:textId="77777777" w:rsidR="009365DB" w:rsidRPr="003D201B" w:rsidRDefault="009365DB" w:rsidP="009365DB">
      <w:pPr>
        <w:jc w:val="both"/>
        <w:rPr>
          <w:rFonts w:ascii="Arial" w:hAnsi="Arial" w:cs="Arial"/>
          <w:color w:val="FF0000"/>
          <w:lang w:val="es-MX"/>
        </w:rPr>
      </w:pPr>
      <w:r w:rsidRPr="009A0294">
        <w:rPr>
          <w:rFonts w:ascii="Arial" w:hAnsi="Arial" w:cs="Arial"/>
          <w:lang w:val="es-MX"/>
        </w:rPr>
        <w:t>El rubro de capacitación está incluido en el presupuesto de funcionamiento, para ejecutar en la presente vigencia.  Sin embargo, para la ejecución de las actividades de capacitación se revisará el Plan de austeridad según Resolución N. 1765 de 2019</w:t>
      </w:r>
      <w:r w:rsidRPr="003D201B">
        <w:rPr>
          <w:rFonts w:ascii="Arial" w:hAnsi="Arial" w:cs="Arial"/>
          <w:color w:val="FF0000"/>
          <w:lang w:val="es-MX"/>
        </w:rPr>
        <w:tab/>
        <w:t>.</w:t>
      </w:r>
    </w:p>
    <w:p w14:paraId="571BFF3C" w14:textId="681B9336" w:rsidR="008749D7" w:rsidRPr="003D201B" w:rsidRDefault="008749D7" w:rsidP="003D201B">
      <w:pPr>
        <w:tabs>
          <w:tab w:val="left" w:pos="996"/>
        </w:tabs>
        <w:ind w:right="256"/>
        <w:jc w:val="both"/>
        <w:rPr>
          <w:rFonts w:ascii="Arial" w:hAnsi="Arial" w:cs="Arial"/>
          <w:lang w:val="es-MX"/>
        </w:rPr>
      </w:pPr>
    </w:p>
    <w:p w14:paraId="54515CCF" w14:textId="77777777" w:rsidR="00E32CDB" w:rsidRPr="003D201B" w:rsidRDefault="00E32CDB" w:rsidP="00E32CDB">
      <w:pPr>
        <w:tabs>
          <w:tab w:val="left" w:pos="996"/>
        </w:tabs>
        <w:ind w:right="256"/>
        <w:jc w:val="both"/>
        <w:rPr>
          <w:rFonts w:ascii="Arial" w:hAnsi="Arial" w:cs="Arial"/>
          <w:lang w:val="es-MX"/>
        </w:rPr>
      </w:pPr>
    </w:p>
    <w:p w14:paraId="50625501" w14:textId="3F4F8EB5" w:rsidR="00E32CDB" w:rsidRPr="003D201B" w:rsidRDefault="00E32CDB"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19" w:name="_Toc94516400"/>
      <w:r>
        <w:rPr>
          <w:rFonts w:ascii="Arial" w:eastAsia="Calibri" w:hAnsi="Arial" w:cs="Arial"/>
          <w:bCs w:val="0"/>
          <w:color w:val="auto"/>
          <w:sz w:val="24"/>
          <w:szCs w:val="24"/>
          <w:lang w:eastAsia="es-CO"/>
        </w:rPr>
        <w:t>ENTIDADES DE APOYO</w:t>
      </w:r>
      <w:bookmarkEnd w:id="19"/>
    </w:p>
    <w:p w14:paraId="6763DF1A" w14:textId="77777777" w:rsidR="00E32CDB" w:rsidRPr="003D201B" w:rsidRDefault="00E32CDB" w:rsidP="00E32CDB">
      <w:pPr>
        <w:jc w:val="both"/>
        <w:rPr>
          <w:rFonts w:ascii="Arial" w:hAnsi="Arial" w:cs="Arial"/>
          <w:lang w:eastAsia="es-CO"/>
        </w:rPr>
      </w:pPr>
    </w:p>
    <w:p w14:paraId="5B10C7EC" w14:textId="2F0C29D9" w:rsidR="00E32CDB" w:rsidRPr="009A0294" w:rsidRDefault="009365DB" w:rsidP="00E32CDB">
      <w:pPr>
        <w:jc w:val="both"/>
        <w:rPr>
          <w:rFonts w:ascii="Arial" w:hAnsi="Arial" w:cs="Arial"/>
          <w:lang w:eastAsia="es-CO"/>
        </w:rPr>
      </w:pPr>
      <w:r w:rsidRPr="009A0294">
        <w:rPr>
          <w:rFonts w:ascii="Arial" w:hAnsi="Arial" w:cs="Arial"/>
          <w:lang w:eastAsia="es-CO"/>
        </w:rPr>
        <w:t xml:space="preserve">Para orientar el cumplimiento de las </w:t>
      </w:r>
      <w:r w:rsidR="00E32CDB" w:rsidRPr="009A0294">
        <w:rPr>
          <w:rFonts w:ascii="Arial" w:hAnsi="Arial" w:cs="Arial"/>
          <w:lang w:eastAsia="es-CO"/>
        </w:rPr>
        <w:t>políticas</w:t>
      </w:r>
      <w:r w:rsidRPr="009A0294">
        <w:rPr>
          <w:rFonts w:ascii="Arial" w:hAnsi="Arial" w:cs="Arial"/>
          <w:lang w:eastAsia="es-CO"/>
        </w:rPr>
        <w:t xml:space="preserve"> de bienestar laboral e incentivos para los funcionarios de </w:t>
      </w:r>
      <w:r w:rsidR="00E32CDB" w:rsidRPr="009A0294">
        <w:rPr>
          <w:rFonts w:ascii="Arial" w:hAnsi="Arial" w:cs="Arial"/>
          <w:lang w:eastAsia="es-CO"/>
        </w:rPr>
        <w:t xml:space="preserve">la Inspección de Tránsito y Transporte de Barrancabermeja – </w:t>
      </w:r>
      <w:r w:rsidR="00263F8D" w:rsidRPr="009A0294">
        <w:rPr>
          <w:rFonts w:ascii="Arial" w:hAnsi="Arial" w:cs="Arial"/>
          <w:lang w:eastAsia="es-CO"/>
        </w:rPr>
        <w:t>ITTB, se</w:t>
      </w:r>
      <w:r w:rsidR="00E32CDB" w:rsidRPr="009A0294">
        <w:rPr>
          <w:rFonts w:ascii="Arial" w:hAnsi="Arial" w:cs="Arial"/>
          <w:lang w:eastAsia="es-CO"/>
        </w:rPr>
        <w:t xml:space="preserve"> realizará las gestiones correspondientes para que a través de un operador o de la Caja de Compensación </w:t>
      </w:r>
      <w:r w:rsidR="009E55B0">
        <w:rPr>
          <w:rFonts w:ascii="Arial" w:hAnsi="Arial" w:cs="Arial"/>
          <w:lang w:eastAsia="es-CO"/>
        </w:rPr>
        <w:t xml:space="preserve">Familiar, se de ejecución al presente Plan. </w:t>
      </w:r>
    </w:p>
    <w:p w14:paraId="2683A32E" w14:textId="77777777" w:rsidR="00263F8D" w:rsidRPr="009A0294" w:rsidRDefault="00263F8D" w:rsidP="00E32CDB">
      <w:pPr>
        <w:jc w:val="both"/>
        <w:rPr>
          <w:rFonts w:ascii="Arial" w:hAnsi="Arial" w:cs="Arial"/>
          <w:lang w:eastAsia="es-CO"/>
        </w:rPr>
      </w:pPr>
    </w:p>
    <w:p w14:paraId="42711A9F" w14:textId="07CD8637" w:rsidR="00E32CDB" w:rsidRPr="009A0294" w:rsidRDefault="00263F8D" w:rsidP="00E32CDB">
      <w:pPr>
        <w:jc w:val="both"/>
        <w:rPr>
          <w:rFonts w:ascii="Arial" w:hAnsi="Arial" w:cs="Arial"/>
          <w:lang w:eastAsia="es-CO"/>
        </w:rPr>
      </w:pPr>
      <w:r w:rsidRPr="009A0294">
        <w:rPr>
          <w:rFonts w:ascii="Arial" w:hAnsi="Arial" w:cs="Arial"/>
          <w:lang w:eastAsia="es-CO"/>
        </w:rPr>
        <w:t>De igual forma, se realizarán alianzas institucionales con diferentes empresas públicas o privadas, con el fin de beneficiar a los servidores públicos y familias, para obtener productos o servicios a precios económicos o con descuentos especiales al presentar el carné institucional.</w:t>
      </w:r>
    </w:p>
    <w:p w14:paraId="15BDA27E" w14:textId="77777777" w:rsidR="009365DB" w:rsidRPr="003D201B" w:rsidRDefault="009365DB" w:rsidP="009365DB">
      <w:pPr>
        <w:rPr>
          <w:rFonts w:ascii="Arial" w:hAnsi="Arial" w:cs="Arial"/>
          <w:lang w:val="es-MX"/>
        </w:rPr>
      </w:pPr>
    </w:p>
    <w:p w14:paraId="29A005EA" w14:textId="77777777" w:rsidR="00E52761" w:rsidRPr="003D201B" w:rsidRDefault="00E52761" w:rsidP="003D201B">
      <w:pPr>
        <w:rPr>
          <w:rFonts w:ascii="Arial" w:hAnsi="Arial" w:cs="Arial"/>
          <w:lang w:val="es-MX"/>
        </w:rPr>
      </w:pPr>
    </w:p>
    <w:p w14:paraId="027C889B" w14:textId="6EF0760E" w:rsidR="008558A3" w:rsidRPr="003D201B" w:rsidRDefault="00DC47FD"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0" w:name="_Toc94516401"/>
      <w:r w:rsidRPr="003D201B">
        <w:rPr>
          <w:rFonts w:ascii="Arial" w:eastAsia="Calibri" w:hAnsi="Arial" w:cs="Arial"/>
          <w:bCs w:val="0"/>
          <w:color w:val="auto"/>
          <w:sz w:val="24"/>
          <w:szCs w:val="24"/>
          <w:lang w:eastAsia="es-CO"/>
        </w:rPr>
        <w:t>CRONOGRAMA.</w:t>
      </w:r>
      <w:bookmarkEnd w:id="20"/>
      <w:r w:rsidRPr="003D201B">
        <w:rPr>
          <w:rFonts w:ascii="Arial" w:eastAsia="Calibri" w:hAnsi="Arial" w:cs="Arial"/>
          <w:bCs w:val="0"/>
          <w:color w:val="auto"/>
          <w:sz w:val="24"/>
          <w:szCs w:val="24"/>
          <w:lang w:eastAsia="es-CO"/>
        </w:rPr>
        <w:t xml:space="preserve">  </w:t>
      </w:r>
    </w:p>
    <w:p w14:paraId="0D50A778" w14:textId="77777777" w:rsidR="008558A3" w:rsidRPr="003D201B" w:rsidRDefault="008558A3" w:rsidP="003D201B">
      <w:pPr>
        <w:rPr>
          <w:rFonts w:ascii="Arial" w:hAnsi="Arial" w:cs="Arial"/>
          <w:lang w:eastAsia="es-CO"/>
        </w:rPr>
      </w:pPr>
    </w:p>
    <w:p w14:paraId="224DA8BB" w14:textId="13A733C6" w:rsidR="00087282" w:rsidRPr="003D201B" w:rsidRDefault="008558A3" w:rsidP="003D201B">
      <w:pPr>
        <w:rPr>
          <w:rFonts w:ascii="Arial" w:hAnsi="Arial" w:cs="Arial"/>
          <w:lang w:val="es-MX"/>
        </w:rPr>
      </w:pPr>
      <w:r w:rsidRPr="003D201B">
        <w:rPr>
          <w:rFonts w:ascii="Arial" w:hAnsi="Arial" w:cs="Arial"/>
          <w:lang w:val="es-MX"/>
        </w:rPr>
        <w:t xml:space="preserve">El cronograma del Plan de </w:t>
      </w:r>
      <w:r w:rsidR="007808CC" w:rsidRPr="003D201B">
        <w:rPr>
          <w:rFonts w:ascii="Arial" w:hAnsi="Arial" w:cs="Arial"/>
          <w:lang w:val="es-MX"/>
        </w:rPr>
        <w:t>c</w:t>
      </w:r>
      <w:r w:rsidRPr="003D201B">
        <w:rPr>
          <w:rFonts w:ascii="Arial" w:hAnsi="Arial" w:cs="Arial"/>
          <w:lang w:val="es-MX"/>
        </w:rPr>
        <w:t xml:space="preserve">apacitación, para la vigencia </w:t>
      </w:r>
      <w:r w:rsidR="00FB30A4">
        <w:rPr>
          <w:rFonts w:ascii="Arial" w:hAnsi="Arial" w:cs="Arial"/>
          <w:lang w:val="es-MX"/>
        </w:rPr>
        <w:t>2023</w:t>
      </w:r>
      <w:r w:rsidRPr="003D201B">
        <w:rPr>
          <w:rFonts w:ascii="Arial" w:hAnsi="Arial" w:cs="Arial"/>
          <w:lang w:val="es-MX"/>
        </w:rPr>
        <w:t xml:space="preserve">, </w:t>
      </w:r>
      <w:r w:rsidR="004470C0" w:rsidRPr="003D201B">
        <w:rPr>
          <w:rFonts w:ascii="Arial" w:hAnsi="Arial" w:cs="Arial"/>
          <w:lang w:val="es-MX"/>
        </w:rPr>
        <w:t>se encuentra anexo al presente documento</w:t>
      </w:r>
      <w:r w:rsidRPr="003D201B">
        <w:rPr>
          <w:rFonts w:ascii="Arial" w:hAnsi="Arial" w:cs="Arial"/>
          <w:lang w:val="es-MX"/>
        </w:rPr>
        <w:t xml:space="preserve"> </w:t>
      </w:r>
      <w:r w:rsidR="00087282" w:rsidRPr="003D201B">
        <w:rPr>
          <w:rFonts w:ascii="Arial" w:hAnsi="Arial" w:cs="Arial"/>
          <w:lang w:val="es-MX"/>
        </w:rPr>
        <w:t xml:space="preserve">(Anexo No. </w:t>
      </w:r>
      <w:r w:rsidR="0090570F" w:rsidRPr="003D201B">
        <w:rPr>
          <w:rFonts w:ascii="Arial" w:hAnsi="Arial" w:cs="Arial"/>
          <w:lang w:val="es-MX"/>
        </w:rPr>
        <w:t>1</w:t>
      </w:r>
      <w:r w:rsidR="00087282" w:rsidRPr="003D201B">
        <w:rPr>
          <w:rFonts w:ascii="Arial" w:hAnsi="Arial" w:cs="Arial"/>
          <w:lang w:val="es-MX"/>
        </w:rPr>
        <w:t>)</w:t>
      </w:r>
      <w:r w:rsidR="000A5E2C" w:rsidRPr="003D201B">
        <w:rPr>
          <w:rFonts w:ascii="Arial" w:hAnsi="Arial" w:cs="Arial"/>
          <w:lang w:val="es-MX"/>
        </w:rPr>
        <w:t>.</w:t>
      </w:r>
      <w:r w:rsidR="00087282" w:rsidRPr="003D201B">
        <w:rPr>
          <w:rFonts w:ascii="Arial" w:hAnsi="Arial" w:cs="Arial"/>
          <w:lang w:val="es-MX"/>
        </w:rPr>
        <w:t xml:space="preserve"> </w:t>
      </w:r>
    </w:p>
    <w:p w14:paraId="38E16C62" w14:textId="77777777" w:rsidR="00087282" w:rsidRPr="003D201B" w:rsidRDefault="00087282" w:rsidP="003D201B">
      <w:pPr>
        <w:rPr>
          <w:rFonts w:ascii="Arial" w:hAnsi="Arial" w:cs="Arial"/>
          <w:lang w:val="es-MX"/>
        </w:rPr>
      </w:pPr>
    </w:p>
    <w:p w14:paraId="3578E2DA" w14:textId="47EFAA5F" w:rsidR="00087282" w:rsidRPr="003D201B" w:rsidRDefault="00087282" w:rsidP="003D201B">
      <w:pPr>
        <w:rPr>
          <w:rFonts w:ascii="Arial" w:hAnsi="Arial" w:cs="Arial"/>
          <w:lang w:val="es-MX"/>
        </w:rPr>
      </w:pPr>
    </w:p>
    <w:p w14:paraId="78958265" w14:textId="77777777" w:rsidR="000F4FC3" w:rsidRPr="003D201B" w:rsidRDefault="000F4FC3" w:rsidP="003D201B">
      <w:pPr>
        <w:rPr>
          <w:rFonts w:ascii="Arial" w:hAnsi="Arial" w:cs="Arial"/>
          <w:lang w:val="es-MX"/>
        </w:rPr>
      </w:pPr>
    </w:p>
    <w:p w14:paraId="70B9D831" w14:textId="77777777" w:rsidR="008558A3" w:rsidRPr="003D201B" w:rsidRDefault="008558A3" w:rsidP="00E32CDB">
      <w:pPr>
        <w:pStyle w:val="Ttulo1"/>
        <w:keepNext w:val="0"/>
        <w:keepLines w:val="0"/>
        <w:numPr>
          <w:ilvl w:val="0"/>
          <w:numId w:val="1"/>
        </w:numPr>
        <w:spacing w:before="0"/>
        <w:contextualSpacing/>
        <w:jc w:val="center"/>
        <w:rPr>
          <w:rFonts w:ascii="Arial" w:eastAsia="Calibri" w:hAnsi="Arial" w:cs="Arial"/>
          <w:bCs w:val="0"/>
          <w:color w:val="auto"/>
          <w:sz w:val="24"/>
          <w:szCs w:val="24"/>
          <w:lang w:eastAsia="es-CO"/>
        </w:rPr>
      </w:pPr>
      <w:bookmarkStart w:id="21" w:name="_Toc94516402"/>
      <w:r w:rsidRPr="003D201B">
        <w:rPr>
          <w:rFonts w:ascii="Arial" w:eastAsia="Calibri" w:hAnsi="Arial" w:cs="Arial"/>
          <w:bCs w:val="0"/>
          <w:color w:val="auto"/>
          <w:sz w:val="24"/>
          <w:szCs w:val="24"/>
          <w:lang w:eastAsia="es-CO"/>
        </w:rPr>
        <w:t>SEGUIMIENTO Y EVALUACION</w:t>
      </w:r>
      <w:bookmarkEnd w:id="21"/>
    </w:p>
    <w:p w14:paraId="26D94752" w14:textId="77777777" w:rsidR="008558A3" w:rsidRPr="003D201B" w:rsidRDefault="008558A3" w:rsidP="003D201B">
      <w:pPr>
        <w:rPr>
          <w:rFonts w:ascii="Arial" w:hAnsi="Arial" w:cs="Arial"/>
          <w:color w:val="FF0000"/>
          <w:lang w:val="es-MX"/>
        </w:rPr>
      </w:pPr>
    </w:p>
    <w:p w14:paraId="24A7D3FA" w14:textId="496C5C45" w:rsidR="008558A3" w:rsidRPr="009A0294" w:rsidRDefault="001635A7" w:rsidP="003D201B">
      <w:pPr>
        <w:jc w:val="both"/>
        <w:rPr>
          <w:rFonts w:ascii="Arial" w:hAnsi="Arial" w:cs="Arial"/>
          <w:lang w:val="es-MX"/>
        </w:rPr>
      </w:pPr>
      <w:r w:rsidRPr="009A0294">
        <w:rPr>
          <w:rFonts w:ascii="Arial" w:hAnsi="Arial" w:cs="Arial"/>
          <w:lang w:val="es-MX"/>
        </w:rPr>
        <w:t>El seguimiento</w:t>
      </w:r>
      <w:r w:rsidR="00263F8D" w:rsidRPr="009A0294">
        <w:rPr>
          <w:rFonts w:ascii="Arial" w:hAnsi="Arial" w:cs="Arial"/>
          <w:lang w:val="es-MX"/>
        </w:rPr>
        <w:t xml:space="preserve"> al Plan de bienestar</w:t>
      </w:r>
      <w:r w:rsidRPr="009A0294">
        <w:rPr>
          <w:rFonts w:ascii="Arial" w:hAnsi="Arial" w:cs="Arial"/>
          <w:lang w:val="es-MX"/>
        </w:rPr>
        <w:t xml:space="preserve"> se realizará t</w:t>
      </w:r>
      <w:r w:rsidR="008558A3" w:rsidRPr="009A0294">
        <w:rPr>
          <w:rFonts w:ascii="Arial" w:hAnsi="Arial" w:cs="Arial"/>
          <w:lang w:val="es-MX"/>
        </w:rPr>
        <w:t>rimestralmente</w:t>
      </w:r>
      <w:r w:rsidR="00263F8D" w:rsidRPr="009A0294">
        <w:rPr>
          <w:rFonts w:ascii="Arial" w:hAnsi="Arial" w:cs="Arial"/>
          <w:lang w:val="es-MX"/>
        </w:rPr>
        <w:t>.  Sin embargo, la División Administrativa, al</w:t>
      </w:r>
      <w:r w:rsidR="00E32CDB" w:rsidRPr="009A0294">
        <w:rPr>
          <w:rFonts w:ascii="Arial" w:hAnsi="Arial" w:cs="Arial"/>
          <w:lang w:val="es-MX"/>
        </w:rPr>
        <w:t xml:space="preserve"> finalizar la vigencia se debe presentar informe de las actividades realizadas. </w:t>
      </w:r>
    </w:p>
    <w:p w14:paraId="059D4EF4" w14:textId="77777777" w:rsidR="00E52761" w:rsidRPr="009A0294" w:rsidRDefault="00E52761" w:rsidP="003D201B">
      <w:pPr>
        <w:jc w:val="both"/>
        <w:rPr>
          <w:rFonts w:ascii="Arial" w:hAnsi="Arial" w:cs="Arial"/>
          <w:lang w:val="es-MX"/>
        </w:rPr>
      </w:pPr>
    </w:p>
    <w:p w14:paraId="69957096" w14:textId="6F84848E" w:rsidR="003A1109" w:rsidRDefault="003A1109" w:rsidP="003D201B">
      <w:pPr>
        <w:rPr>
          <w:rFonts w:ascii="Arial" w:hAnsi="Arial" w:cs="Arial"/>
        </w:rPr>
      </w:pPr>
    </w:p>
    <w:p w14:paraId="49DE3B43" w14:textId="48717729" w:rsidR="00263F8D" w:rsidRDefault="00263F8D" w:rsidP="003D201B">
      <w:pPr>
        <w:rPr>
          <w:rFonts w:ascii="Arial" w:hAnsi="Arial" w:cs="Arial"/>
        </w:rPr>
      </w:pPr>
    </w:p>
    <w:p w14:paraId="43F5438D" w14:textId="551346D5" w:rsidR="007F3D49" w:rsidRDefault="007F3D49" w:rsidP="003D201B">
      <w:pPr>
        <w:rPr>
          <w:rFonts w:ascii="Arial" w:hAnsi="Arial" w:cs="Arial"/>
        </w:rPr>
      </w:pPr>
    </w:p>
    <w:p w14:paraId="5F914A85" w14:textId="63E4B4CB" w:rsidR="007F3D49" w:rsidRDefault="007F3D49" w:rsidP="003D201B">
      <w:pPr>
        <w:rPr>
          <w:rFonts w:ascii="Arial" w:hAnsi="Arial" w:cs="Arial"/>
        </w:rPr>
      </w:pPr>
    </w:p>
    <w:p w14:paraId="57F8BFD6" w14:textId="7CE46AC0" w:rsidR="007F3D49" w:rsidRDefault="007F3D49" w:rsidP="003D201B">
      <w:pPr>
        <w:rPr>
          <w:rFonts w:ascii="Arial" w:hAnsi="Arial" w:cs="Arial"/>
        </w:rPr>
      </w:pPr>
    </w:p>
    <w:p w14:paraId="61E04B2C" w14:textId="77777777" w:rsidR="007F3D49" w:rsidRDefault="007F3D49" w:rsidP="003D201B">
      <w:pPr>
        <w:rPr>
          <w:rFonts w:ascii="Arial" w:hAnsi="Arial" w:cs="Arial"/>
        </w:rPr>
      </w:pPr>
    </w:p>
    <w:p w14:paraId="7AC99D53" w14:textId="77777777" w:rsidR="00FD0E1A" w:rsidRPr="003D201B" w:rsidRDefault="00FD0E1A" w:rsidP="003D201B">
      <w:pPr>
        <w:rPr>
          <w:rFonts w:ascii="Arial" w:hAnsi="Arial" w:cs="Arial"/>
        </w:rPr>
      </w:pPr>
    </w:p>
    <w:p w14:paraId="07094C84" w14:textId="363CB16D" w:rsidR="008558A3" w:rsidRPr="003D201B" w:rsidRDefault="008558A3" w:rsidP="003D201B">
      <w:pPr>
        <w:pStyle w:val="Ttulo1"/>
        <w:keepNext w:val="0"/>
        <w:keepLines w:val="0"/>
        <w:spacing w:before="0"/>
        <w:ind w:left="720"/>
        <w:contextualSpacing/>
        <w:jc w:val="center"/>
        <w:rPr>
          <w:rFonts w:ascii="Arial" w:eastAsia="Calibri" w:hAnsi="Arial" w:cs="Arial"/>
          <w:bCs w:val="0"/>
          <w:color w:val="auto"/>
          <w:sz w:val="24"/>
          <w:szCs w:val="24"/>
          <w:lang w:eastAsia="es-CO"/>
        </w:rPr>
      </w:pPr>
      <w:bookmarkStart w:id="22" w:name="_Toc94516403"/>
      <w:r w:rsidRPr="003D201B">
        <w:rPr>
          <w:rFonts w:ascii="Arial" w:eastAsia="Calibri" w:hAnsi="Arial" w:cs="Arial"/>
          <w:bCs w:val="0"/>
          <w:color w:val="auto"/>
          <w:sz w:val="24"/>
          <w:szCs w:val="24"/>
          <w:lang w:eastAsia="es-CO"/>
        </w:rPr>
        <w:t>ANEXOS</w:t>
      </w:r>
      <w:bookmarkEnd w:id="22"/>
    </w:p>
    <w:p w14:paraId="516F8427" w14:textId="77777777" w:rsidR="008558A3" w:rsidRPr="003D201B" w:rsidRDefault="008558A3" w:rsidP="003D201B">
      <w:pPr>
        <w:rPr>
          <w:rFonts w:ascii="Arial" w:hAnsi="Arial" w:cs="Arial"/>
          <w:lang w:eastAsia="es-CO"/>
        </w:rPr>
      </w:pPr>
    </w:p>
    <w:p w14:paraId="651CF33C" w14:textId="77777777" w:rsidR="00E52761" w:rsidRPr="003D201B" w:rsidRDefault="00E52761" w:rsidP="003D201B">
      <w:pPr>
        <w:rPr>
          <w:rFonts w:ascii="Arial" w:hAnsi="Arial" w:cs="Arial"/>
          <w:color w:val="FF0000"/>
          <w:lang w:val="es-MX"/>
        </w:rPr>
      </w:pPr>
    </w:p>
    <w:p w14:paraId="3EA4AEDF" w14:textId="13971A32" w:rsidR="003C291C" w:rsidRPr="009A0294" w:rsidRDefault="00E52761" w:rsidP="003D201B">
      <w:pPr>
        <w:rPr>
          <w:rFonts w:ascii="Arial" w:hAnsi="Arial" w:cs="Arial"/>
          <w:lang w:val="es-MX"/>
        </w:rPr>
      </w:pPr>
      <w:r w:rsidRPr="009A0294">
        <w:rPr>
          <w:rFonts w:ascii="Arial" w:hAnsi="Arial" w:cs="Arial"/>
          <w:lang w:val="es-MX"/>
        </w:rPr>
        <w:t xml:space="preserve">Anexo </w:t>
      </w:r>
      <w:r w:rsidR="009365DB" w:rsidRPr="009A0294">
        <w:rPr>
          <w:rFonts w:ascii="Arial" w:hAnsi="Arial" w:cs="Arial"/>
          <w:lang w:val="es-MX"/>
        </w:rPr>
        <w:t>1</w:t>
      </w:r>
      <w:r w:rsidRPr="009A0294">
        <w:rPr>
          <w:rFonts w:ascii="Arial" w:hAnsi="Arial" w:cs="Arial"/>
          <w:lang w:val="es-MX"/>
        </w:rPr>
        <w:t xml:space="preserve">. </w:t>
      </w:r>
      <w:r w:rsidR="008558A3" w:rsidRPr="009A0294">
        <w:rPr>
          <w:rFonts w:ascii="Arial" w:hAnsi="Arial" w:cs="Arial"/>
          <w:lang w:val="es-MX"/>
        </w:rPr>
        <w:t xml:space="preserve">Cronograma </w:t>
      </w:r>
      <w:r w:rsidR="003F1EED" w:rsidRPr="009A0294">
        <w:rPr>
          <w:rFonts w:ascii="Arial" w:hAnsi="Arial" w:cs="Arial"/>
          <w:lang w:val="es-MX"/>
        </w:rPr>
        <w:t>de actividades.</w:t>
      </w:r>
    </w:p>
    <w:p w14:paraId="24EC43F2" w14:textId="16F761F3" w:rsidR="003C291C" w:rsidRPr="003D201B" w:rsidRDefault="003C291C" w:rsidP="003D201B">
      <w:pPr>
        <w:rPr>
          <w:rFonts w:ascii="Arial" w:hAnsi="Arial" w:cs="Arial"/>
          <w:color w:val="FF0000"/>
          <w:lang w:val="es-MX"/>
        </w:rPr>
      </w:pPr>
    </w:p>
    <w:p w14:paraId="6D66DF6B" w14:textId="77777777" w:rsidR="003C291C" w:rsidRPr="003D201B" w:rsidRDefault="003C291C" w:rsidP="003D201B">
      <w:pPr>
        <w:rPr>
          <w:rFonts w:ascii="Arial" w:hAnsi="Arial" w:cs="Arial"/>
          <w:lang w:val="es-MX"/>
        </w:rPr>
      </w:pPr>
    </w:p>
    <w:p w14:paraId="2480087E" w14:textId="4ED57142" w:rsidR="008558A3" w:rsidRPr="003D201B" w:rsidRDefault="003F1EED" w:rsidP="003D201B">
      <w:pPr>
        <w:rPr>
          <w:rFonts w:ascii="Arial" w:hAnsi="Arial" w:cs="Arial"/>
          <w:lang w:val="es-MX"/>
        </w:rPr>
      </w:pPr>
      <w:r w:rsidRPr="003D201B">
        <w:rPr>
          <w:rFonts w:ascii="Arial" w:hAnsi="Arial" w:cs="Arial"/>
          <w:lang w:val="es-MX"/>
        </w:rPr>
        <w:t xml:space="preserve"> </w:t>
      </w:r>
    </w:p>
    <w:p w14:paraId="4DDEB23B" w14:textId="77777777" w:rsidR="008558A3" w:rsidRPr="003D201B" w:rsidRDefault="008558A3" w:rsidP="003D201B">
      <w:pPr>
        <w:rPr>
          <w:rFonts w:ascii="Arial" w:hAnsi="Arial" w:cs="Arial"/>
        </w:rPr>
      </w:pPr>
    </w:p>
    <w:p w14:paraId="73B628AC" w14:textId="43400C00" w:rsidR="00317DF2" w:rsidRPr="003D201B" w:rsidRDefault="00317DF2" w:rsidP="003D201B">
      <w:pPr>
        <w:rPr>
          <w:rFonts w:ascii="Arial" w:hAnsi="Arial" w:cs="Arial"/>
        </w:rPr>
      </w:pPr>
    </w:p>
    <w:p w14:paraId="0B1924F2" w14:textId="5EAB17E7" w:rsidR="005A1C63" w:rsidRPr="003D201B" w:rsidRDefault="005A1C63" w:rsidP="003D201B">
      <w:pPr>
        <w:rPr>
          <w:rFonts w:ascii="Arial" w:hAnsi="Arial" w:cs="Arial"/>
        </w:rPr>
      </w:pPr>
    </w:p>
    <w:p w14:paraId="74F3B210" w14:textId="4402FA6F" w:rsidR="00347394" w:rsidRPr="003D201B" w:rsidRDefault="00347394" w:rsidP="003D201B">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3D201B"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3D201B" w:rsidRDefault="00143D51" w:rsidP="003D201B">
            <w:pPr>
              <w:jc w:val="center"/>
              <w:rPr>
                <w:rFonts w:ascii="Arial" w:hAnsi="Arial" w:cs="Arial"/>
                <w:i/>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FECHA</w:t>
            </w:r>
          </w:p>
        </w:tc>
      </w:tr>
      <w:tr w:rsidR="00814F17" w:rsidRPr="003D201B"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3D201B" w:rsidRDefault="00B102A2" w:rsidP="003D201B">
            <w:pPr>
              <w:jc w:val="center"/>
              <w:rPr>
                <w:rFonts w:ascii="Arial" w:hAnsi="Arial" w:cs="Arial"/>
                <w:i/>
                <w:sz w:val="20"/>
                <w:szCs w:val="20"/>
              </w:rPr>
            </w:pPr>
            <w:r w:rsidRPr="003D201B">
              <w:rPr>
                <w:rFonts w:ascii="Arial" w:hAnsi="Arial" w:cs="Arial"/>
                <w:i/>
                <w:sz w:val="20"/>
                <w:szCs w:val="20"/>
              </w:rPr>
              <w:t xml:space="preserve">Emperatriz </w:t>
            </w:r>
            <w:r w:rsidR="00FB1082" w:rsidRPr="003D201B">
              <w:rPr>
                <w:rFonts w:ascii="Arial" w:hAnsi="Arial" w:cs="Arial"/>
                <w:i/>
                <w:sz w:val="20"/>
                <w:szCs w:val="20"/>
              </w:rPr>
              <w:t xml:space="preserve">Ávila Noriega </w:t>
            </w:r>
            <w:r w:rsidR="00B83B3F" w:rsidRPr="003D201B">
              <w:rPr>
                <w:rFonts w:ascii="Arial" w:hAnsi="Arial" w:cs="Arial"/>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0887FB92" w:rsidR="00143D51" w:rsidRPr="003D201B" w:rsidRDefault="00FB30A4" w:rsidP="003D201B">
            <w:pPr>
              <w:jc w:val="center"/>
              <w:rPr>
                <w:rFonts w:ascii="Arial" w:hAnsi="Arial" w:cs="Arial"/>
                <w:i/>
                <w:sz w:val="20"/>
                <w:szCs w:val="20"/>
              </w:rPr>
            </w:pPr>
            <w:r>
              <w:rPr>
                <w:rFonts w:ascii="Arial" w:hAnsi="Arial" w:cs="Arial"/>
                <w:i/>
                <w:sz w:val="20"/>
                <w:szCs w:val="20"/>
              </w:rPr>
              <w:t>30</w:t>
            </w:r>
            <w:r w:rsidR="00B83B3F" w:rsidRPr="003D201B">
              <w:rPr>
                <w:rFonts w:ascii="Arial" w:hAnsi="Arial" w:cs="Arial"/>
                <w:i/>
                <w:sz w:val="20"/>
                <w:szCs w:val="20"/>
              </w:rPr>
              <w:t>-ene-</w:t>
            </w:r>
            <w:r>
              <w:rPr>
                <w:rFonts w:ascii="Arial" w:hAnsi="Arial" w:cs="Arial"/>
                <w:i/>
                <w:sz w:val="20"/>
                <w:szCs w:val="20"/>
              </w:rPr>
              <w:t>2023</w:t>
            </w:r>
          </w:p>
        </w:tc>
      </w:tr>
      <w:tr w:rsidR="00814F17" w:rsidRPr="003D201B"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3D201B" w:rsidRDefault="00E07BB2" w:rsidP="003D201B">
            <w:pPr>
              <w:jc w:val="center"/>
              <w:rPr>
                <w:rFonts w:ascii="Arial" w:hAnsi="Arial" w:cs="Arial"/>
                <w:i/>
                <w:sz w:val="20"/>
                <w:szCs w:val="20"/>
              </w:rPr>
            </w:pPr>
            <w:r w:rsidRPr="003D201B">
              <w:rPr>
                <w:rFonts w:ascii="Arial" w:hAnsi="Arial" w:cs="Arial"/>
                <w:i/>
                <w:sz w:val="20"/>
                <w:szCs w:val="20"/>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125E8E70" w:rsidR="00143D51" w:rsidRPr="003D201B" w:rsidRDefault="00FB30A4" w:rsidP="003D201B">
            <w:pPr>
              <w:jc w:val="center"/>
              <w:rPr>
                <w:rFonts w:ascii="Arial" w:hAnsi="Arial" w:cs="Arial"/>
                <w:i/>
                <w:sz w:val="20"/>
                <w:szCs w:val="20"/>
              </w:rPr>
            </w:pPr>
            <w:r>
              <w:rPr>
                <w:rFonts w:ascii="Arial" w:hAnsi="Arial" w:cs="Arial"/>
                <w:i/>
                <w:sz w:val="20"/>
                <w:szCs w:val="20"/>
              </w:rPr>
              <w:t>30</w:t>
            </w:r>
            <w:r w:rsidR="009764FF" w:rsidRPr="003D201B">
              <w:rPr>
                <w:rFonts w:ascii="Arial" w:hAnsi="Arial" w:cs="Arial"/>
                <w:i/>
                <w:sz w:val="20"/>
                <w:szCs w:val="20"/>
              </w:rPr>
              <w:t>-</w:t>
            </w:r>
            <w:r w:rsidR="00E07BB2" w:rsidRPr="003D201B">
              <w:rPr>
                <w:rFonts w:ascii="Arial" w:hAnsi="Arial" w:cs="Arial"/>
                <w:i/>
                <w:sz w:val="20"/>
                <w:szCs w:val="20"/>
              </w:rPr>
              <w:t>ene-</w:t>
            </w:r>
            <w:r>
              <w:rPr>
                <w:rFonts w:ascii="Arial" w:hAnsi="Arial" w:cs="Arial"/>
                <w:i/>
                <w:sz w:val="20"/>
                <w:szCs w:val="20"/>
              </w:rPr>
              <w:t>2023</w:t>
            </w:r>
          </w:p>
        </w:tc>
      </w:tr>
      <w:tr w:rsidR="00814F17" w:rsidRPr="003D201B"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3D201B" w:rsidRDefault="00C54859" w:rsidP="003D201B">
            <w:pPr>
              <w:jc w:val="center"/>
              <w:rPr>
                <w:rFonts w:ascii="Arial" w:hAnsi="Arial" w:cs="Arial"/>
                <w:i/>
                <w:sz w:val="20"/>
                <w:szCs w:val="20"/>
              </w:rPr>
            </w:pPr>
            <w:r w:rsidRPr="003D201B">
              <w:rPr>
                <w:rFonts w:ascii="Arial" w:hAnsi="Arial" w:cs="Arial"/>
                <w:i/>
                <w:sz w:val="20"/>
                <w:szCs w:val="20"/>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773A1E4A" w:rsidR="00143D51" w:rsidRPr="003D201B" w:rsidRDefault="00FB30A4" w:rsidP="003D201B">
            <w:pPr>
              <w:jc w:val="center"/>
              <w:rPr>
                <w:rFonts w:ascii="Arial" w:hAnsi="Arial" w:cs="Arial"/>
                <w:i/>
                <w:sz w:val="20"/>
                <w:szCs w:val="20"/>
              </w:rPr>
            </w:pPr>
            <w:r>
              <w:rPr>
                <w:rFonts w:ascii="Arial" w:hAnsi="Arial" w:cs="Arial"/>
                <w:i/>
                <w:sz w:val="20"/>
                <w:szCs w:val="20"/>
              </w:rPr>
              <w:t>30</w:t>
            </w:r>
            <w:bookmarkStart w:id="23" w:name="_GoBack"/>
            <w:bookmarkEnd w:id="23"/>
            <w:r w:rsidR="009764FF" w:rsidRPr="003D201B">
              <w:rPr>
                <w:rFonts w:ascii="Arial" w:hAnsi="Arial" w:cs="Arial"/>
                <w:i/>
                <w:sz w:val="20"/>
                <w:szCs w:val="20"/>
              </w:rPr>
              <w:t>-ene-</w:t>
            </w:r>
            <w:r>
              <w:rPr>
                <w:rFonts w:ascii="Arial" w:hAnsi="Arial" w:cs="Arial"/>
                <w:i/>
                <w:sz w:val="20"/>
                <w:szCs w:val="20"/>
              </w:rPr>
              <w:t>2023</w:t>
            </w:r>
          </w:p>
        </w:tc>
      </w:tr>
      <w:tr w:rsidR="00143D51" w:rsidRPr="003D201B"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3D201B" w:rsidRDefault="00143D51" w:rsidP="003D201B">
            <w:pPr>
              <w:jc w:val="center"/>
              <w:rPr>
                <w:rFonts w:ascii="Arial" w:hAnsi="Arial" w:cs="Arial"/>
                <w:i/>
                <w:sz w:val="20"/>
                <w:szCs w:val="20"/>
              </w:rPr>
            </w:pPr>
            <w:r w:rsidRPr="003D201B">
              <w:rPr>
                <w:rFonts w:ascii="Arial" w:hAnsi="Arial" w:cs="Arial"/>
                <w:i/>
                <w:sz w:val="20"/>
                <w:szCs w:val="20"/>
              </w:rPr>
              <w:t xml:space="preserve">Los arriba firmantes declaramos que hemos revisado el documento y lo encontramos ajustado a las normas y disposiciones legales vigentes </w:t>
            </w:r>
            <w:r w:rsidR="005C0A18" w:rsidRPr="003D201B">
              <w:rPr>
                <w:rFonts w:ascii="Arial" w:hAnsi="Arial" w:cs="Arial"/>
                <w:i/>
                <w:sz w:val="20"/>
                <w:szCs w:val="20"/>
              </w:rPr>
              <w:t>y,</w:t>
            </w:r>
            <w:r w:rsidRPr="003D201B">
              <w:rPr>
                <w:rFonts w:ascii="Arial" w:hAnsi="Arial" w:cs="Arial"/>
                <w:i/>
                <w:sz w:val="20"/>
                <w:szCs w:val="20"/>
              </w:rPr>
              <w:t xml:space="preserve"> por lo tanto, bajo nuestra responsabilidad lo presentamos para la firma.</w:t>
            </w:r>
          </w:p>
        </w:tc>
      </w:tr>
    </w:tbl>
    <w:p w14:paraId="56253688" w14:textId="77777777" w:rsidR="00143D51" w:rsidRPr="003D201B" w:rsidRDefault="00143D51" w:rsidP="003D201B">
      <w:pPr>
        <w:pStyle w:val="Encabezado"/>
        <w:jc w:val="center"/>
        <w:rPr>
          <w:rFonts w:ascii="Arial" w:hAnsi="Arial" w:cs="Arial"/>
          <w:b/>
          <w:sz w:val="20"/>
          <w:szCs w:val="20"/>
        </w:rPr>
      </w:pPr>
    </w:p>
    <w:sectPr w:rsidR="00143D51" w:rsidRPr="003D201B" w:rsidSect="00043540">
      <w:headerReference w:type="default" r:id="rId10"/>
      <w:footerReference w:type="default" r:id="rId11"/>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3473" w14:textId="77777777" w:rsidR="00AB76AE" w:rsidRDefault="00AB76AE" w:rsidP="009C7AF1">
      <w:r>
        <w:separator/>
      </w:r>
    </w:p>
  </w:endnote>
  <w:endnote w:type="continuationSeparator" w:id="0">
    <w:p w14:paraId="4680399D" w14:textId="77777777" w:rsidR="00AB76AE" w:rsidRDefault="00AB76AE"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EE0" w14:textId="6ECF08F7" w:rsidR="007A1063" w:rsidRDefault="007A1063"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56F2" w14:textId="77777777" w:rsidR="00AB76AE" w:rsidRDefault="00AB76AE" w:rsidP="009C7AF1">
      <w:r>
        <w:separator/>
      </w:r>
    </w:p>
  </w:footnote>
  <w:footnote w:type="continuationSeparator" w:id="0">
    <w:p w14:paraId="2E0108E8" w14:textId="77777777" w:rsidR="00AB76AE" w:rsidRDefault="00AB76AE" w:rsidP="009C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A1063" w:rsidRPr="00F9320B" w14:paraId="0E7282B2" w14:textId="77777777" w:rsidTr="009E194B">
      <w:trPr>
        <w:trHeight w:val="660"/>
        <w:jc w:val="center"/>
      </w:trPr>
      <w:tc>
        <w:tcPr>
          <w:tcW w:w="1528" w:type="dxa"/>
          <w:vMerge w:val="restart"/>
          <w:vAlign w:val="center"/>
        </w:tcPr>
        <w:p w14:paraId="245DD64E" w14:textId="3A26ED29" w:rsidR="007A1063" w:rsidRPr="00F9320B" w:rsidRDefault="007A1063"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A1063" w:rsidRPr="00094FE2" w:rsidRDefault="007A1063"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A1063" w:rsidRPr="00F9320B" w14:paraId="628BFDC9" w14:textId="77777777" w:rsidTr="009E194B">
      <w:trPr>
        <w:trHeight w:val="380"/>
        <w:jc w:val="center"/>
      </w:trPr>
      <w:tc>
        <w:tcPr>
          <w:tcW w:w="1528" w:type="dxa"/>
          <w:vMerge/>
          <w:vAlign w:val="center"/>
        </w:tcPr>
        <w:p w14:paraId="61CA2AE3" w14:textId="77777777" w:rsidR="007A1063" w:rsidRPr="00F9320B" w:rsidRDefault="007A1063" w:rsidP="00D87B0C">
          <w:pPr>
            <w:pStyle w:val="Encabezado"/>
            <w:jc w:val="center"/>
            <w:rPr>
              <w:rFonts w:ascii="Arial" w:hAnsi="Arial" w:cs="Arial"/>
              <w:b/>
            </w:rPr>
          </w:pPr>
        </w:p>
      </w:tc>
      <w:tc>
        <w:tcPr>
          <w:tcW w:w="8474" w:type="dxa"/>
          <w:gridSpan w:val="3"/>
          <w:vAlign w:val="center"/>
        </w:tcPr>
        <w:p w14:paraId="03B8C5E1" w14:textId="425C026B" w:rsidR="007A1063" w:rsidRPr="00F9320B" w:rsidRDefault="007A1063" w:rsidP="00D87B0C">
          <w:pPr>
            <w:pStyle w:val="Encabezado"/>
            <w:jc w:val="center"/>
            <w:rPr>
              <w:rFonts w:ascii="Arial" w:hAnsi="Arial" w:cs="Arial"/>
              <w:noProof/>
              <w:sz w:val="16"/>
              <w:szCs w:val="16"/>
            </w:rPr>
          </w:pPr>
          <w:r w:rsidRPr="009E194B">
            <w:rPr>
              <w:rFonts w:ascii="Arial" w:hAnsi="Arial" w:cs="Arial"/>
              <w:b/>
              <w:noProof/>
              <w:sz w:val="22"/>
              <w:szCs w:val="40"/>
            </w:rPr>
            <w:t xml:space="preserve">PLAN </w:t>
          </w:r>
          <w:r w:rsidR="00062FD4">
            <w:rPr>
              <w:rFonts w:ascii="Arial" w:hAnsi="Arial" w:cs="Arial"/>
              <w:b/>
              <w:noProof/>
              <w:sz w:val="22"/>
              <w:szCs w:val="40"/>
            </w:rPr>
            <w:t>DE BIENESTAR, ESTIMULOS E INCENTIVOS</w:t>
          </w:r>
        </w:p>
      </w:tc>
    </w:tr>
    <w:tr w:rsidR="007A1063" w:rsidRPr="00F9320B" w14:paraId="352A4C58" w14:textId="77777777" w:rsidTr="009E194B">
      <w:trPr>
        <w:trHeight w:val="244"/>
        <w:jc w:val="center"/>
      </w:trPr>
      <w:tc>
        <w:tcPr>
          <w:tcW w:w="1528" w:type="dxa"/>
          <w:vMerge/>
          <w:vAlign w:val="center"/>
        </w:tcPr>
        <w:p w14:paraId="5A0C9245" w14:textId="77777777" w:rsidR="007A1063" w:rsidRPr="00F9320B" w:rsidRDefault="007A1063" w:rsidP="00D87B0C">
          <w:pPr>
            <w:pStyle w:val="Encabezado"/>
            <w:jc w:val="center"/>
            <w:rPr>
              <w:rFonts w:ascii="Arial" w:hAnsi="Arial" w:cs="Arial"/>
              <w:b/>
            </w:rPr>
          </w:pPr>
        </w:p>
      </w:tc>
      <w:tc>
        <w:tcPr>
          <w:tcW w:w="3213" w:type="dxa"/>
          <w:vAlign w:val="center"/>
        </w:tcPr>
        <w:p w14:paraId="5665E873" w14:textId="621CA90E" w:rsidR="007A1063" w:rsidRPr="00816BF4" w:rsidRDefault="007A1063" w:rsidP="006574AB">
          <w:pPr>
            <w:pStyle w:val="Encabezado"/>
            <w:jc w:val="center"/>
            <w:rPr>
              <w:rFonts w:ascii="Arial" w:hAnsi="Arial" w:cs="Arial"/>
              <w:noProof/>
              <w:sz w:val="16"/>
              <w:szCs w:val="16"/>
            </w:rPr>
          </w:pPr>
          <w:r w:rsidRPr="00816BF4">
            <w:rPr>
              <w:rFonts w:ascii="Arial" w:hAnsi="Arial" w:cs="Arial"/>
              <w:noProof/>
              <w:sz w:val="16"/>
              <w:szCs w:val="16"/>
            </w:rPr>
            <w:t xml:space="preserve">Código: </w:t>
          </w:r>
          <w:r w:rsidR="00816BF4" w:rsidRPr="00816BF4">
            <w:rPr>
              <w:rFonts w:ascii="Arial" w:hAnsi="Arial" w:cs="Arial"/>
              <w:noProof/>
              <w:sz w:val="16"/>
              <w:szCs w:val="16"/>
            </w:rPr>
            <w:t>ADM-PG001</w:t>
          </w:r>
        </w:p>
        <w:p w14:paraId="2F545655" w14:textId="2046BC3E" w:rsidR="007A1063" w:rsidRPr="00816BF4" w:rsidRDefault="007A1063" w:rsidP="006574AB">
          <w:pPr>
            <w:pStyle w:val="Encabezado"/>
            <w:jc w:val="center"/>
            <w:rPr>
              <w:rFonts w:ascii="Arial" w:hAnsi="Arial" w:cs="Arial"/>
              <w:noProof/>
              <w:sz w:val="16"/>
              <w:szCs w:val="16"/>
            </w:rPr>
          </w:pPr>
          <w:r w:rsidRPr="00816BF4">
            <w:rPr>
              <w:rFonts w:ascii="Arial" w:hAnsi="Arial" w:cs="Arial"/>
              <w:noProof/>
              <w:sz w:val="16"/>
              <w:szCs w:val="16"/>
            </w:rPr>
            <w:t xml:space="preserve">Versión: 2.0 </w:t>
          </w:r>
        </w:p>
      </w:tc>
      <w:tc>
        <w:tcPr>
          <w:tcW w:w="2846" w:type="dxa"/>
          <w:vAlign w:val="center"/>
        </w:tcPr>
        <w:p w14:paraId="5180B89E" w14:textId="2FA8359E" w:rsidR="007A1063" w:rsidRPr="00F9320B" w:rsidRDefault="007A1063" w:rsidP="008129C2">
          <w:pPr>
            <w:pStyle w:val="Encabezado"/>
            <w:jc w:val="center"/>
            <w:rPr>
              <w:rFonts w:ascii="Arial" w:hAnsi="Arial" w:cs="Arial"/>
              <w:b/>
            </w:rPr>
          </w:pPr>
          <w:r>
            <w:rPr>
              <w:rFonts w:ascii="Arial" w:hAnsi="Arial" w:cs="Arial"/>
              <w:sz w:val="16"/>
              <w:szCs w:val="16"/>
            </w:rPr>
            <w:t xml:space="preserve">Fecha: Enero de </w:t>
          </w:r>
          <w:r w:rsidR="00FB30A4">
            <w:rPr>
              <w:rFonts w:ascii="Arial" w:hAnsi="Arial" w:cs="Arial"/>
              <w:sz w:val="16"/>
              <w:szCs w:val="16"/>
            </w:rPr>
            <w:t>2023</w:t>
          </w:r>
        </w:p>
      </w:tc>
      <w:tc>
        <w:tcPr>
          <w:tcW w:w="2415" w:type="dxa"/>
          <w:vAlign w:val="center"/>
        </w:tcPr>
        <w:p w14:paraId="52377903" w14:textId="3801F059" w:rsidR="007A1063" w:rsidRPr="00F9320B" w:rsidRDefault="007A1063"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816BF4">
            <w:rPr>
              <w:rFonts w:ascii="Arial" w:hAnsi="Arial" w:cs="Arial"/>
              <w:noProof/>
              <w:sz w:val="16"/>
              <w:szCs w:val="16"/>
            </w:rPr>
            <w:t>11</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816BF4">
            <w:rPr>
              <w:rFonts w:ascii="Arial" w:hAnsi="Arial" w:cs="Arial"/>
              <w:noProof/>
              <w:sz w:val="16"/>
              <w:szCs w:val="16"/>
            </w:rPr>
            <w:t>11</w:t>
          </w:r>
          <w:r w:rsidRPr="00F9320B">
            <w:rPr>
              <w:rFonts w:ascii="Arial" w:hAnsi="Arial" w:cs="Arial"/>
              <w:noProof/>
              <w:sz w:val="16"/>
              <w:szCs w:val="16"/>
            </w:rPr>
            <w:fldChar w:fldCharType="end"/>
          </w:r>
        </w:p>
      </w:tc>
    </w:tr>
  </w:tbl>
  <w:p w14:paraId="1A8F3C72" w14:textId="460106B4" w:rsidR="007A1063" w:rsidRDefault="007A10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702"/>
    <w:multiLevelType w:val="hybridMultilevel"/>
    <w:tmpl w:val="3D68176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4209BE"/>
    <w:multiLevelType w:val="hybridMultilevel"/>
    <w:tmpl w:val="D4AC51F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E5167B"/>
    <w:multiLevelType w:val="hybridMultilevel"/>
    <w:tmpl w:val="5DE21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0104D9"/>
    <w:multiLevelType w:val="hybridMultilevel"/>
    <w:tmpl w:val="63AE7C4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135682"/>
    <w:multiLevelType w:val="hybridMultilevel"/>
    <w:tmpl w:val="E0C2007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DD1384"/>
    <w:multiLevelType w:val="hybridMultilevel"/>
    <w:tmpl w:val="BB1A65D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D275F1"/>
    <w:multiLevelType w:val="hybridMultilevel"/>
    <w:tmpl w:val="0666D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9B149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02463B"/>
    <w:multiLevelType w:val="multilevel"/>
    <w:tmpl w:val="ECE6CB4A"/>
    <w:lvl w:ilvl="0">
      <w:start w:val="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800D3"/>
    <w:multiLevelType w:val="multilevel"/>
    <w:tmpl w:val="8E3A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83FEA"/>
    <w:multiLevelType w:val="multilevel"/>
    <w:tmpl w:val="5E8EE40A"/>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ECD23FB"/>
    <w:multiLevelType w:val="hybridMultilevel"/>
    <w:tmpl w:val="3048CAB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6738C1"/>
    <w:multiLevelType w:val="hybridMultilevel"/>
    <w:tmpl w:val="1AF45644"/>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BD215F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9"/>
  </w:num>
  <w:num w:numId="3">
    <w:abstractNumId w:val="13"/>
  </w:num>
  <w:num w:numId="4">
    <w:abstractNumId w:val="6"/>
  </w:num>
  <w:num w:numId="5">
    <w:abstractNumId w:val="2"/>
  </w:num>
  <w:num w:numId="6">
    <w:abstractNumId w:val="0"/>
  </w:num>
  <w:num w:numId="7">
    <w:abstractNumId w:val="3"/>
  </w:num>
  <w:num w:numId="8">
    <w:abstractNumId w:val="1"/>
  </w:num>
  <w:num w:numId="9">
    <w:abstractNumId w:val="12"/>
  </w:num>
  <w:num w:numId="10">
    <w:abstractNumId w:val="5"/>
  </w:num>
  <w:num w:numId="11">
    <w:abstractNumId w:val="14"/>
  </w:num>
  <w:num w:numId="12">
    <w:abstractNumId w:val="4"/>
  </w:num>
  <w:num w:numId="13">
    <w:abstractNumId w:val="10"/>
  </w:num>
  <w:num w:numId="14">
    <w:abstractNumId w:val="8"/>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F1"/>
    <w:rsid w:val="00000576"/>
    <w:rsid w:val="00001991"/>
    <w:rsid w:val="00001CD3"/>
    <w:rsid w:val="00005E38"/>
    <w:rsid w:val="0000778C"/>
    <w:rsid w:val="00010145"/>
    <w:rsid w:val="00010AFD"/>
    <w:rsid w:val="00013592"/>
    <w:rsid w:val="00014A84"/>
    <w:rsid w:val="00016692"/>
    <w:rsid w:val="000217D8"/>
    <w:rsid w:val="00030526"/>
    <w:rsid w:val="0003305E"/>
    <w:rsid w:val="00037B68"/>
    <w:rsid w:val="000407B4"/>
    <w:rsid w:val="00042886"/>
    <w:rsid w:val="00043540"/>
    <w:rsid w:val="00043A67"/>
    <w:rsid w:val="000463AD"/>
    <w:rsid w:val="00051FAA"/>
    <w:rsid w:val="00056414"/>
    <w:rsid w:val="000614FA"/>
    <w:rsid w:val="00061FC3"/>
    <w:rsid w:val="00062FD4"/>
    <w:rsid w:val="00063450"/>
    <w:rsid w:val="000679D9"/>
    <w:rsid w:val="00073221"/>
    <w:rsid w:val="00075694"/>
    <w:rsid w:val="00080B4A"/>
    <w:rsid w:val="00081BDF"/>
    <w:rsid w:val="00081EC1"/>
    <w:rsid w:val="000843E8"/>
    <w:rsid w:val="00087282"/>
    <w:rsid w:val="00087F65"/>
    <w:rsid w:val="000915B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5E2C"/>
    <w:rsid w:val="000A718B"/>
    <w:rsid w:val="000A74D1"/>
    <w:rsid w:val="000A7CD1"/>
    <w:rsid w:val="000B05C9"/>
    <w:rsid w:val="000B11C3"/>
    <w:rsid w:val="000B1F03"/>
    <w:rsid w:val="000B38E2"/>
    <w:rsid w:val="000B38F8"/>
    <w:rsid w:val="000B5BD9"/>
    <w:rsid w:val="000B640F"/>
    <w:rsid w:val="000B6A4B"/>
    <w:rsid w:val="000B79F1"/>
    <w:rsid w:val="000C1C12"/>
    <w:rsid w:val="000C1DE8"/>
    <w:rsid w:val="000C1EFD"/>
    <w:rsid w:val="000C28E7"/>
    <w:rsid w:val="000C6559"/>
    <w:rsid w:val="000C68E9"/>
    <w:rsid w:val="000C6D99"/>
    <w:rsid w:val="000D0830"/>
    <w:rsid w:val="000D52EF"/>
    <w:rsid w:val="000D5CC1"/>
    <w:rsid w:val="000D738D"/>
    <w:rsid w:val="000E123A"/>
    <w:rsid w:val="000E2129"/>
    <w:rsid w:val="000E3272"/>
    <w:rsid w:val="000E3455"/>
    <w:rsid w:val="000E46E0"/>
    <w:rsid w:val="000E69DB"/>
    <w:rsid w:val="000F0000"/>
    <w:rsid w:val="000F1395"/>
    <w:rsid w:val="000F33FA"/>
    <w:rsid w:val="000F45CA"/>
    <w:rsid w:val="000F4F24"/>
    <w:rsid w:val="000F4FC3"/>
    <w:rsid w:val="000F6045"/>
    <w:rsid w:val="000F6747"/>
    <w:rsid w:val="000F72A6"/>
    <w:rsid w:val="000F7C2A"/>
    <w:rsid w:val="00100B9A"/>
    <w:rsid w:val="001011D3"/>
    <w:rsid w:val="001023A0"/>
    <w:rsid w:val="00102649"/>
    <w:rsid w:val="00103309"/>
    <w:rsid w:val="00103808"/>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40B61"/>
    <w:rsid w:val="00140B72"/>
    <w:rsid w:val="00141D74"/>
    <w:rsid w:val="00142BDB"/>
    <w:rsid w:val="00143D51"/>
    <w:rsid w:val="00144312"/>
    <w:rsid w:val="00146060"/>
    <w:rsid w:val="00150C6F"/>
    <w:rsid w:val="00154912"/>
    <w:rsid w:val="001559E3"/>
    <w:rsid w:val="001576D0"/>
    <w:rsid w:val="00157987"/>
    <w:rsid w:val="0016148B"/>
    <w:rsid w:val="001622FA"/>
    <w:rsid w:val="0016264C"/>
    <w:rsid w:val="001630EF"/>
    <w:rsid w:val="001635A7"/>
    <w:rsid w:val="00164577"/>
    <w:rsid w:val="00167071"/>
    <w:rsid w:val="00167ADD"/>
    <w:rsid w:val="00171A7E"/>
    <w:rsid w:val="00173578"/>
    <w:rsid w:val="001769B0"/>
    <w:rsid w:val="00176D6A"/>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B3FC8"/>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503E"/>
    <w:rsid w:val="0024607E"/>
    <w:rsid w:val="00247DE5"/>
    <w:rsid w:val="00250081"/>
    <w:rsid w:val="0025253C"/>
    <w:rsid w:val="00254B63"/>
    <w:rsid w:val="00256BC3"/>
    <w:rsid w:val="00261A7E"/>
    <w:rsid w:val="00263F8D"/>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B52"/>
    <w:rsid w:val="002A4D1F"/>
    <w:rsid w:val="002A7398"/>
    <w:rsid w:val="002A766D"/>
    <w:rsid w:val="002B0323"/>
    <w:rsid w:val="002B0659"/>
    <w:rsid w:val="002B1411"/>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2F4AB0"/>
    <w:rsid w:val="0030076B"/>
    <w:rsid w:val="00300AEE"/>
    <w:rsid w:val="00302E7B"/>
    <w:rsid w:val="003056F4"/>
    <w:rsid w:val="003068D8"/>
    <w:rsid w:val="00306C7E"/>
    <w:rsid w:val="003101BE"/>
    <w:rsid w:val="0031523A"/>
    <w:rsid w:val="00315285"/>
    <w:rsid w:val="00317DF2"/>
    <w:rsid w:val="00320494"/>
    <w:rsid w:val="00320D2A"/>
    <w:rsid w:val="003218E9"/>
    <w:rsid w:val="003225FF"/>
    <w:rsid w:val="0032263E"/>
    <w:rsid w:val="00322E69"/>
    <w:rsid w:val="0032350C"/>
    <w:rsid w:val="00331379"/>
    <w:rsid w:val="0033251D"/>
    <w:rsid w:val="00333E67"/>
    <w:rsid w:val="00333F85"/>
    <w:rsid w:val="00340BB8"/>
    <w:rsid w:val="003440A5"/>
    <w:rsid w:val="00344848"/>
    <w:rsid w:val="00347394"/>
    <w:rsid w:val="00350227"/>
    <w:rsid w:val="003518AE"/>
    <w:rsid w:val="00352AF7"/>
    <w:rsid w:val="00352FAD"/>
    <w:rsid w:val="0035539F"/>
    <w:rsid w:val="00362F4B"/>
    <w:rsid w:val="00363BB2"/>
    <w:rsid w:val="003660A7"/>
    <w:rsid w:val="00366B70"/>
    <w:rsid w:val="003675D8"/>
    <w:rsid w:val="00370AEB"/>
    <w:rsid w:val="003724D2"/>
    <w:rsid w:val="00372745"/>
    <w:rsid w:val="00374C01"/>
    <w:rsid w:val="0037719D"/>
    <w:rsid w:val="00382440"/>
    <w:rsid w:val="00384602"/>
    <w:rsid w:val="003854B5"/>
    <w:rsid w:val="0039180D"/>
    <w:rsid w:val="003920D5"/>
    <w:rsid w:val="003929C5"/>
    <w:rsid w:val="00392B33"/>
    <w:rsid w:val="00392C70"/>
    <w:rsid w:val="00396562"/>
    <w:rsid w:val="003A0429"/>
    <w:rsid w:val="003A1109"/>
    <w:rsid w:val="003A3C59"/>
    <w:rsid w:val="003A44E8"/>
    <w:rsid w:val="003A693D"/>
    <w:rsid w:val="003A6B39"/>
    <w:rsid w:val="003A7008"/>
    <w:rsid w:val="003A7886"/>
    <w:rsid w:val="003B25D5"/>
    <w:rsid w:val="003B2BAD"/>
    <w:rsid w:val="003B4128"/>
    <w:rsid w:val="003B5189"/>
    <w:rsid w:val="003B66CD"/>
    <w:rsid w:val="003B7BF5"/>
    <w:rsid w:val="003C10C0"/>
    <w:rsid w:val="003C15BA"/>
    <w:rsid w:val="003C2651"/>
    <w:rsid w:val="003C2764"/>
    <w:rsid w:val="003C291C"/>
    <w:rsid w:val="003C3CEC"/>
    <w:rsid w:val="003C6F86"/>
    <w:rsid w:val="003C708D"/>
    <w:rsid w:val="003C7920"/>
    <w:rsid w:val="003D1941"/>
    <w:rsid w:val="003D1A06"/>
    <w:rsid w:val="003D201B"/>
    <w:rsid w:val="003D278F"/>
    <w:rsid w:val="003D57B3"/>
    <w:rsid w:val="003D5F1C"/>
    <w:rsid w:val="003D66EF"/>
    <w:rsid w:val="003D7A28"/>
    <w:rsid w:val="003D7F3B"/>
    <w:rsid w:val="003E299F"/>
    <w:rsid w:val="003E44AD"/>
    <w:rsid w:val="003E4836"/>
    <w:rsid w:val="003E6FB6"/>
    <w:rsid w:val="003F07B8"/>
    <w:rsid w:val="003F0B00"/>
    <w:rsid w:val="003F1BAD"/>
    <w:rsid w:val="003F1EE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2B8F"/>
    <w:rsid w:val="00433174"/>
    <w:rsid w:val="004344CA"/>
    <w:rsid w:val="00434B9D"/>
    <w:rsid w:val="00437877"/>
    <w:rsid w:val="00441D3C"/>
    <w:rsid w:val="00442BD7"/>
    <w:rsid w:val="00443E5B"/>
    <w:rsid w:val="004470C0"/>
    <w:rsid w:val="00447CF3"/>
    <w:rsid w:val="00450392"/>
    <w:rsid w:val="00450601"/>
    <w:rsid w:val="00452053"/>
    <w:rsid w:val="00455986"/>
    <w:rsid w:val="004575A0"/>
    <w:rsid w:val="00461172"/>
    <w:rsid w:val="004620B1"/>
    <w:rsid w:val="004652A5"/>
    <w:rsid w:val="00472B3B"/>
    <w:rsid w:val="00474602"/>
    <w:rsid w:val="004776B7"/>
    <w:rsid w:val="0048174A"/>
    <w:rsid w:val="00483FC8"/>
    <w:rsid w:val="0048473F"/>
    <w:rsid w:val="0049055A"/>
    <w:rsid w:val="004942FB"/>
    <w:rsid w:val="0049634D"/>
    <w:rsid w:val="004A1390"/>
    <w:rsid w:val="004A15C0"/>
    <w:rsid w:val="004A15C3"/>
    <w:rsid w:val="004A1CCA"/>
    <w:rsid w:val="004A4B0E"/>
    <w:rsid w:val="004A7F4A"/>
    <w:rsid w:val="004B02B0"/>
    <w:rsid w:val="004B0346"/>
    <w:rsid w:val="004B0EF1"/>
    <w:rsid w:val="004B157B"/>
    <w:rsid w:val="004B2376"/>
    <w:rsid w:val="004B4DB8"/>
    <w:rsid w:val="004B4EE6"/>
    <w:rsid w:val="004B519D"/>
    <w:rsid w:val="004C00F8"/>
    <w:rsid w:val="004C01CC"/>
    <w:rsid w:val="004C0479"/>
    <w:rsid w:val="004C2322"/>
    <w:rsid w:val="004C66FD"/>
    <w:rsid w:val="004C70B9"/>
    <w:rsid w:val="004C7271"/>
    <w:rsid w:val="004C7979"/>
    <w:rsid w:val="004C7C9D"/>
    <w:rsid w:val="004D0A4A"/>
    <w:rsid w:val="004D13AA"/>
    <w:rsid w:val="004D2C74"/>
    <w:rsid w:val="004D3863"/>
    <w:rsid w:val="004D64DA"/>
    <w:rsid w:val="004D742B"/>
    <w:rsid w:val="004D7D06"/>
    <w:rsid w:val="004E29BA"/>
    <w:rsid w:val="004E3BC4"/>
    <w:rsid w:val="004E615D"/>
    <w:rsid w:val="004E7E59"/>
    <w:rsid w:val="004F2109"/>
    <w:rsid w:val="004F21DF"/>
    <w:rsid w:val="004F2924"/>
    <w:rsid w:val="004F4E47"/>
    <w:rsid w:val="004F56DD"/>
    <w:rsid w:val="004F6086"/>
    <w:rsid w:val="004F6104"/>
    <w:rsid w:val="004F6CCE"/>
    <w:rsid w:val="00500731"/>
    <w:rsid w:val="005013D6"/>
    <w:rsid w:val="00501D44"/>
    <w:rsid w:val="00502123"/>
    <w:rsid w:val="005030BF"/>
    <w:rsid w:val="00505177"/>
    <w:rsid w:val="00505D76"/>
    <w:rsid w:val="00505D90"/>
    <w:rsid w:val="00506E0F"/>
    <w:rsid w:val="0050790C"/>
    <w:rsid w:val="00512D49"/>
    <w:rsid w:val="00513227"/>
    <w:rsid w:val="00515523"/>
    <w:rsid w:val="005162BA"/>
    <w:rsid w:val="005165EB"/>
    <w:rsid w:val="00516D47"/>
    <w:rsid w:val="00517FA5"/>
    <w:rsid w:val="00520BA9"/>
    <w:rsid w:val="00522808"/>
    <w:rsid w:val="00526C4B"/>
    <w:rsid w:val="00530D63"/>
    <w:rsid w:val="005312A8"/>
    <w:rsid w:val="0053336C"/>
    <w:rsid w:val="00533B14"/>
    <w:rsid w:val="00536770"/>
    <w:rsid w:val="00543906"/>
    <w:rsid w:val="00543B58"/>
    <w:rsid w:val="00546900"/>
    <w:rsid w:val="00547DA8"/>
    <w:rsid w:val="00547FFC"/>
    <w:rsid w:val="0055382B"/>
    <w:rsid w:val="005539EB"/>
    <w:rsid w:val="00553C29"/>
    <w:rsid w:val="00555558"/>
    <w:rsid w:val="0055640D"/>
    <w:rsid w:val="00556F34"/>
    <w:rsid w:val="00562F18"/>
    <w:rsid w:val="0056350D"/>
    <w:rsid w:val="00563FC0"/>
    <w:rsid w:val="0056548D"/>
    <w:rsid w:val="00565E28"/>
    <w:rsid w:val="00566208"/>
    <w:rsid w:val="00567BC8"/>
    <w:rsid w:val="00570EF9"/>
    <w:rsid w:val="00577A37"/>
    <w:rsid w:val="00585184"/>
    <w:rsid w:val="00587AF7"/>
    <w:rsid w:val="00587ED2"/>
    <w:rsid w:val="0059150E"/>
    <w:rsid w:val="00593387"/>
    <w:rsid w:val="00597A54"/>
    <w:rsid w:val="005A08F9"/>
    <w:rsid w:val="005A1C63"/>
    <w:rsid w:val="005A24ED"/>
    <w:rsid w:val="005A2E79"/>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9E7"/>
    <w:rsid w:val="005C02C0"/>
    <w:rsid w:val="005C0313"/>
    <w:rsid w:val="005C0A18"/>
    <w:rsid w:val="005C2D3E"/>
    <w:rsid w:val="005C3914"/>
    <w:rsid w:val="005C4C54"/>
    <w:rsid w:val="005D0A86"/>
    <w:rsid w:val="005D47B6"/>
    <w:rsid w:val="005D77C4"/>
    <w:rsid w:val="005D7A7C"/>
    <w:rsid w:val="005D7C7D"/>
    <w:rsid w:val="005E22F2"/>
    <w:rsid w:val="005E314F"/>
    <w:rsid w:val="005E4D79"/>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38C8"/>
    <w:rsid w:val="006164EF"/>
    <w:rsid w:val="00616672"/>
    <w:rsid w:val="0062139D"/>
    <w:rsid w:val="00621928"/>
    <w:rsid w:val="00621A15"/>
    <w:rsid w:val="00622067"/>
    <w:rsid w:val="00624316"/>
    <w:rsid w:val="006250D1"/>
    <w:rsid w:val="0063016F"/>
    <w:rsid w:val="006307AC"/>
    <w:rsid w:val="006308B4"/>
    <w:rsid w:val="00633FDE"/>
    <w:rsid w:val="00636C4F"/>
    <w:rsid w:val="00640E0A"/>
    <w:rsid w:val="00640E5A"/>
    <w:rsid w:val="00641054"/>
    <w:rsid w:val="006435A5"/>
    <w:rsid w:val="0064502F"/>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05FA"/>
    <w:rsid w:val="00681CB7"/>
    <w:rsid w:val="00683723"/>
    <w:rsid w:val="00683CC0"/>
    <w:rsid w:val="00684C26"/>
    <w:rsid w:val="006861C3"/>
    <w:rsid w:val="00686787"/>
    <w:rsid w:val="006916E3"/>
    <w:rsid w:val="00692033"/>
    <w:rsid w:val="00695E2C"/>
    <w:rsid w:val="006A3430"/>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392E"/>
    <w:rsid w:val="006F4164"/>
    <w:rsid w:val="006F58EE"/>
    <w:rsid w:val="00701610"/>
    <w:rsid w:val="0070219C"/>
    <w:rsid w:val="0070222C"/>
    <w:rsid w:val="007031A5"/>
    <w:rsid w:val="00704E99"/>
    <w:rsid w:val="007052A2"/>
    <w:rsid w:val="007053EA"/>
    <w:rsid w:val="00705DD7"/>
    <w:rsid w:val="00705EBC"/>
    <w:rsid w:val="0071018B"/>
    <w:rsid w:val="00711336"/>
    <w:rsid w:val="00711B0F"/>
    <w:rsid w:val="007142F8"/>
    <w:rsid w:val="007163C7"/>
    <w:rsid w:val="00720EF5"/>
    <w:rsid w:val="00724528"/>
    <w:rsid w:val="007252B1"/>
    <w:rsid w:val="007258E9"/>
    <w:rsid w:val="007259CF"/>
    <w:rsid w:val="00725BAD"/>
    <w:rsid w:val="00725C7D"/>
    <w:rsid w:val="007364BC"/>
    <w:rsid w:val="00737E53"/>
    <w:rsid w:val="00737EC4"/>
    <w:rsid w:val="00737F82"/>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08CC"/>
    <w:rsid w:val="0078153A"/>
    <w:rsid w:val="007832DD"/>
    <w:rsid w:val="00783303"/>
    <w:rsid w:val="007852B1"/>
    <w:rsid w:val="00787205"/>
    <w:rsid w:val="00787970"/>
    <w:rsid w:val="00787A56"/>
    <w:rsid w:val="00790A42"/>
    <w:rsid w:val="00790FE8"/>
    <w:rsid w:val="0079341E"/>
    <w:rsid w:val="00793D80"/>
    <w:rsid w:val="007947C7"/>
    <w:rsid w:val="007968E1"/>
    <w:rsid w:val="007A1063"/>
    <w:rsid w:val="007A696E"/>
    <w:rsid w:val="007B0A35"/>
    <w:rsid w:val="007B1831"/>
    <w:rsid w:val="007B1D27"/>
    <w:rsid w:val="007B3768"/>
    <w:rsid w:val="007B3B5C"/>
    <w:rsid w:val="007B3DC4"/>
    <w:rsid w:val="007C2BCE"/>
    <w:rsid w:val="007C42E9"/>
    <w:rsid w:val="007D1053"/>
    <w:rsid w:val="007D10E1"/>
    <w:rsid w:val="007D1280"/>
    <w:rsid w:val="007D3532"/>
    <w:rsid w:val="007D42DD"/>
    <w:rsid w:val="007D4E71"/>
    <w:rsid w:val="007D509D"/>
    <w:rsid w:val="007D5805"/>
    <w:rsid w:val="007D6E0B"/>
    <w:rsid w:val="007E0305"/>
    <w:rsid w:val="007E2F04"/>
    <w:rsid w:val="007E5EC3"/>
    <w:rsid w:val="007E6E9B"/>
    <w:rsid w:val="007E7198"/>
    <w:rsid w:val="007F09FF"/>
    <w:rsid w:val="007F1D17"/>
    <w:rsid w:val="007F2983"/>
    <w:rsid w:val="007F35B4"/>
    <w:rsid w:val="007F3D49"/>
    <w:rsid w:val="007F7DCC"/>
    <w:rsid w:val="00804D33"/>
    <w:rsid w:val="00806060"/>
    <w:rsid w:val="00806A9E"/>
    <w:rsid w:val="008126F9"/>
    <w:rsid w:val="008129C2"/>
    <w:rsid w:val="00812F5D"/>
    <w:rsid w:val="00814617"/>
    <w:rsid w:val="00814F17"/>
    <w:rsid w:val="00814F6C"/>
    <w:rsid w:val="008156C0"/>
    <w:rsid w:val="00815D73"/>
    <w:rsid w:val="00816BF4"/>
    <w:rsid w:val="00816D0D"/>
    <w:rsid w:val="00816E8D"/>
    <w:rsid w:val="008229C8"/>
    <w:rsid w:val="008229EE"/>
    <w:rsid w:val="00823C99"/>
    <w:rsid w:val="008257F6"/>
    <w:rsid w:val="00827E6D"/>
    <w:rsid w:val="00833B6F"/>
    <w:rsid w:val="00841366"/>
    <w:rsid w:val="008427A2"/>
    <w:rsid w:val="008431E1"/>
    <w:rsid w:val="008441E5"/>
    <w:rsid w:val="00845FAA"/>
    <w:rsid w:val="00845FF0"/>
    <w:rsid w:val="008539D2"/>
    <w:rsid w:val="008555C8"/>
    <w:rsid w:val="00855783"/>
    <w:rsid w:val="008558A3"/>
    <w:rsid w:val="00857078"/>
    <w:rsid w:val="00857D79"/>
    <w:rsid w:val="00860060"/>
    <w:rsid w:val="0086274C"/>
    <w:rsid w:val="00862BBA"/>
    <w:rsid w:val="00863694"/>
    <w:rsid w:val="00863FEF"/>
    <w:rsid w:val="00870DD2"/>
    <w:rsid w:val="00870E10"/>
    <w:rsid w:val="008728C1"/>
    <w:rsid w:val="00872B2A"/>
    <w:rsid w:val="00872DC2"/>
    <w:rsid w:val="008749D7"/>
    <w:rsid w:val="0087546A"/>
    <w:rsid w:val="00875FFD"/>
    <w:rsid w:val="00877867"/>
    <w:rsid w:val="00877CAA"/>
    <w:rsid w:val="008813CC"/>
    <w:rsid w:val="00881E94"/>
    <w:rsid w:val="00882831"/>
    <w:rsid w:val="00882AA9"/>
    <w:rsid w:val="00883BDA"/>
    <w:rsid w:val="00884BE3"/>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4A3"/>
    <w:rsid w:val="008B5984"/>
    <w:rsid w:val="008B6037"/>
    <w:rsid w:val="008B6277"/>
    <w:rsid w:val="008B6EC8"/>
    <w:rsid w:val="008B7FE0"/>
    <w:rsid w:val="008C05C6"/>
    <w:rsid w:val="008C09A0"/>
    <w:rsid w:val="008C255D"/>
    <w:rsid w:val="008C7577"/>
    <w:rsid w:val="008C7D5F"/>
    <w:rsid w:val="008D3B61"/>
    <w:rsid w:val="008D3C59"/>
    <w:rsid w:val="008D3CB5"/>
    <w:rsid w:val="008D40F6"/>
    <w:rsid w:val="008D4F03"/>
    <w:rsid w:val="008E1D7E"/>
    <w:rsid w:val="008E2962"/>
    <w:rsid w:val="008E3896"/>
    <w:rsid w:val="008E4C1A"/>
    <w:rsid w:val="008F0EA3"/>
    <w:rsid w:val="008F21C1"/>
    <w:rsid w:val="008F2627"/>
    <w:rsid w:val="008F372B"/>
    <w:rsid w:val="008F5EFE"/>
    <w:rsid w:val="008F698F"/>
    <w:rsid w:val="009012AD"/>
    <w:rsid w:val="00902A9A"/>
    <w:rsid w:val="00905465"/>
    <w:rsid w:val="0090570F"/>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5DB"/>
    <w:rsid w:val="00936DD5"/>
    <w:rsid w:val="00936E28"/>
    <w:rsid w:val="00940577"/>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2605"/>
    <w:rsid w:val="00983B44"/>
    <w:rsid w:val="009849CC"/>
    <w:rsid w:val="00985E77"/>
    <w:rsid w:val="00986C90"/>
    <w:rsid w:val="00987BB0"/>
    <w:rsid w:val="00991773"/>
    <w:rsid w:val="009926CD"/>
    <w:rsid w:val="00993BB4"/>
    <w:rsid w:val="0099622D"/>
    <w:rsid w:val="009A0294"/>
    <w:rsid w:val="009A411A"/>
    <w:rsid w:val="009A5A1A"/>
    <w:rsid w:val="009A67FC"/>
    <w:rsid w:val="009A6C64"/>
    <w:rsid w:val="009B0F00"/>
    <w:rsid w:val="009B3723"/>
    <w:rsid w:val="009B436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E55B0"/>
    <w:rsid w:val="009E5832"/>
    <w:rsid w:val="009E58FD"/>
    <w:rsid w:val="009F0118"/>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5A19"/>
    <w:rsid w:val="00A17B20"/>
    <w:rsid w:val="00A2165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0812"/>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9E8"/>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B76AE"/>
    <w:rsid w:val="00AC1764"/>
    <w:rsid w:val="00AC272F"/>
    <w:rsid w:val="00AC2E9A"/>
    <w:rsid w:val="00AC446C"/>
    <w:rsid w:val="00AC51C8"/>
    <w:rsid w:val="00AC5509"/>
    <w:rsid w:val="00AD0C7E"/>
    <w:rsid w:val="00AD1CF2"/>
    <w:rsid w:val="00AD5E1C"/>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3483"/>
    <w:rsid w:val="00B4679F"/>
    <w:rsid w:val="00B46D43"/>
    <w:rsid w:val="00B50BA5"/>
    <w:rsid w:val="00B51C80"/>
    <w:rsid w:val="00B5423D"/>
    <w:rsid w:val="00B5559B"/>
    <w:rsid w:val="00B62126"/>
    <w:rsid w:val="00B62682"/>
    <w:rsid w:val="00B6361C"/>
    <w:rsid w:val="00B66E14"/>
    <w:rsid w:val="00B67A6A"/>
    <w:rsid w:val="00B67EA5"/>
    <w:rsid w:val="00B7138B"/>
    <w:rsid w:val="00B71D0A"/>
    <w:rsid w:val="00B72864"/>
    <w:rsid w:val="00B75FCB"/>
    <w:rsid w:val="00B819F8"/>
    <w:rsid w:val="00B81A53"/>
    <w:rsid w:val="00B82AD1"/>
    <w:rsid w:val="00B83B3F"/>
    <w:rsid w:val="00B84300"/>
    <w:rsid w:val="00B84B76"/>
    <w:rsid w:val="00B8529A"/>
    <w:rsid w:val="00B85E26"/>
    <w:rsid w:val="00B864BD"/>
    <w:rsid w:val="00B90757"/>
    <w:rsid w:val="00B9077D"/>
    <w:rsid w:val="00B91E9B"/>
    <w:rsid w:val="00B931E8"/>
    <w:rsid w:val="00B94170"/>
    <w:rsid w:val="00B94424"/>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1040"/>
    <w:rsid w:val="00BB1C51"/>
    <w:rsid w:val="00BB2B18"/>
    <w:rsid w:val="00BB529C"/>
    <w:rsid w:val="00BB5A40"/>
    <w:rsid w:val="00BB60C5"/>
    <w:rsid w:val="00BB68B3"/>
    <w:rsid w:val="00BB7E79"/>
    <w:rsid w:val="00BC03E5"/>
    <w:rsid w:val="00BC04F7"/>
    <w:rsid w:val="00BC0F88"/>
    <w:rsid w:val="00BC1D66"/>
    <w:rsid w:val="00BC3136"/>
    <w:rsid w:val="00BC5919"/>
    <w:rsid w:val="00BC6015"/>
    <w:rsid w:val="00BC60EC"/>
    <w:rsid w:val="00BC6B38"/>
    <w:rsid w:val="00BD17A4"/>
    <w:rsid w:val="00BD25CA"/>
    <w:rsid w:val="00BD3EE1"/>
    <w:rsid w:val="00BD3FC6"/>
    <w:rsid w:val="00BD4F8B"/>
    <w:rsid w:val="00BD505F"/>
    <w:rsid w:val="00BD593C"/>
    <w:rsid w:val="00BD60A0"/>
    <w:rsid w:val="00BD6CB7"/>
    <w:rsid w:val="00BD6E89"/>
    <w:rsid w:val="00BE0563"/>
    <w:rsid w:val="00BE0920"/>
    <w:rsid w:val="00BE3075"/>
    <w:rsid w:val="00BE63FB"/>
    <w:rsid w:val="00BE7FF8"/>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0E2C"/>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64BF"/>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2FC"/>
    <w:rsid w:val="00C80DA4"/>
    <w:rsid w:val="00C82A1F"/>
    <w:rsid w:val="00C8324F"/>
    <w:rsid w:val="00C860AF"/>
    <w:rsid w:val="00C86117"/>
    <w:rsid w:val="00C87395"/>
    <w:rsid w:val="00C87A7E"/>
    <w:rsid w:val="00C917D8"/>
    <w:rsid w:val="00C924B2"/>
    <w:rsid w:val="00C95889"/>
    <w:rsid w:val="00C96809"/>
    <w:rsid w:val="00C969A6"/>
    <w:rsid w:val="00CA12B0"/>
    <w:rsid w:val="00CA348F"/>
    <w:rsid w:val="00CA5A91"/>
    <w:rsid w:val="00CA6596"/>
    <w:rsid w:val="00CA6E5A"/>
    <w:rsid w:val="00CA7615"/>
    <w:rsid w:val="00CA7997"/>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C78B6"/>
    <w:rsid w:val="00CD0E9D"/>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5AE"/>
    <w:rsid w:val="00D357F5"/>
    <w:rsid w:val="00D35D26"/>
    <w:rsid w:val="00D3669A"/>
    <w:rsid w:val="00D37458"/>
    <w:rsid w:val="00D47365"/>
    <w:rsid w:val="00D50738"/>
    <w:rsid w:val="00D54E4A"/>
    <w:rsid w:val="00D56656"/>
    <w:rsid w:val="00D572BA"/>
    <w:rsid w:val="00D57BE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47FD"/>
    <w:rsid w:val="00DC539F"/>
    <w:rsid w:val="00DC6C31"/>
    <w:rsid w:val="00DC6FF9"/>
    <w:rsid w:val="00DD29CC"/>
    <w:rsid w:val="00DD3A09"/>
    <w:rsid w:val="00DD5B8B"/>
    <w:rsid w:val="00DD723F"/>
    <w:rsid w:val="00DE0631"/>
    <w:rsid w:val="00DE1C4D"/>
    <w:rsid w:val="00DE1F69"/>
    <w:rsid w:val="00DE6A69"/>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403"/>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2CDB"/>
    <w:rsid w:val="00E33739"/>
    <w:rsid w:val="00E33FB8"/>
    <w:rsid w:val="00E34F33"/>
    <w:rsid w:val="00E40AD7"/>
    <w:rsid w:val="00E4322D"/>
    <w:rsid w:val="00E4326B"/>
    <w:rsid w:val="00E4350A"/>
    <w:rsid w:val="00E44184"/>
    <w:rsid w:val="00E44D39"/>
    <w:rsid w:val="00E45D53"/>
    <w:rsid w:val="00E45F61"/>
    <w:rsid w:val="00E46403"/>
    <w:rsid w:val="00E472A4"/>
    <w:rsid w:val="00E47BFF"/>
    <w:rsid w:val="00E508F6"/>
    <w:rsid w:val="00E50F2E"/>
    <w:rsid w:val="00E51156"/>
    <w:rsid w:val="00E51C8B"/>
    <w:rsid w:val="00E52761"/>
    <w:rsid w:val="00E55759"/>
    <w:rsid w:val="00E56155"/>
    <w:rsid w:val="00E563E2"/>
    <w:rsid w:val="00E574C1"/>
    <w:rsid w:val="00E611FB"/>
    <w:rsid w:val="00E6293A"/>
    <w:rsid w:val="00E63C8F"/>
    <w:rsid w:val="00E65D6D"/>
    <w:rsid w:val="00E6696F"/>
    <w:rsid w:val="00E66DC3"/>
    <w:rsid w:val="00E67BC4"/>
    <w:rsid w:val="00E71FCC"/>
    <w:rsid w:val="00E738F7"/>
    <w:rsid w:val="00E74A7D"/>
    <w:rsid w:val="00E76DD5"/>
    <w:rsid w:val="00E7749C"/>
    <w:rsid w:val="00E77510"/>
    <w:rsid w:val="00E80AF7"/>
    <w:rsid w:val="00E81CFA"/>
    <w:rsid w:val="00E8218A"/>
    <w:rsid w:val="00E90822"/>
    <w:rsid w:val="00E9113D"/>
    <w:rsid w:val="00E92813"/>
    <w:rsid w:val="00E92C85"/>
    <w:rsid w:val="00E93916"/>
    <w:rsid w:val="00E93CBD"/>
    <w:rsid w:val="00E93D26"/>
    <w:rsid w:val="00E96DA4"/>
    <w:rsid w:val="00EA0B8D"/>
    <w:rsid w:val="00EA1392"/>
    <w:rsid w:val="00EA1570"/>
    <w:rsid w:val="00EA4BC5"/>
    <w:rsid w:val="00EA621A"/>
    <w:rsid w:val="00EB4796"/>
    <w:rsid w:val="00EB5704"/>
    <w:rsid w:val="00EB5C8C"/>
    <w:rsid w:val="00EC0A86"/>
    <w:rsid w:val="00EC281D"/>
    <w:rsid w:val="00EC395C"/>
    <w:rsid w:val="00EC650C"/>
    <w:rsid w:val="00EC766C"/>
    <w:rsid w:val="00ED0AEE"/>
    <w:rsid w:val="00ED20A3"/>
    <w:rsid w:val="00ED4550"/>
    <w:rsid w:val="00ED4ABE"/>
    <w:rsid w:val="00ED4E23"/>
    <w:rsid w:val="00EE1774"/>
    <w:rsid w:val="00EE1F5B"/>
    <w:rsid w:val="00EE2AFE"/>
    <w:rsid w:val="00EE339D"/>
    <w:rsid w:val="00EE4202"/>
    <w:rsid w:val="00EE497A"/>
    <w:rsid w:val="00EE49AE"/>
    <w:rsid w:val="00EE4C0E"/>
    <w:rsid w:val="00EE544B"/>
    <w:rsid w:val="00EE55C8"/>
    <w:rsid w:val="00EE77DA"/>
    <w:rsid w:val="00EE7DEB"/>
    <w:rsid w:val="00EF0748"/>
    <w:rsid w:val="00EF1457"/>
    <w:rsid w:val="00EF2EE0"/>
    <w:rsid w:val="00EF4B7D"/>
    <w:rsid w:val="00F0043E"/>
    <w:rsid w:val="00F009B3"/>
    <w:rsid w:val="00F00E54"/>
    <w:rsid w:val="00F00F3A"/>
    <w:rsid w:val="00F029B6"/>
    <w:rsid w:val="00F06807"/>
    <w:rsid w:val="00F10092"/>
    <w:rsid w:val="00F10F41"/>
    <w:rsid w:val="00F1195B"/>
    <w:rsid w:val="00F13434"/>
    <w:rsid w:val="00F14230"/>
    <w:rsid w:val="00F15754"/>
    <w:rsid w:val="00F17716"/>
    <w:rsid w:val="00F202A5"/>
    <w:rsid w:val="00F210FE"/>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749"/>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3B0F"/>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0A4"/>
    <w:rsid w:val="00FB3A4D"/>
    <w:rsid w:val="00FB56B3"/>
    <w:rsid w:val="00FC3F1A"/>
    <w:rsid w:val="00FC7174"/>
    <w:rsid w:val="00FC7E9A"/>
    <w:rsid w:val="00FD0410"/>
    <w:rsid w:val="00FD0E1A"/>
    <w:rsid w:val="00FD3817"/>
    <w:rsid w:val="00FD41DE"/>
    <w:rsid w:val="00FD4C3A"/>
    <w:rsid w:val="00FE0E97"/>
    <w:rsid w:val="00FE29C4"/>
    <w:rsid w:val="00FE4BD3"/>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con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386950818">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4C94-798E-4DA2-9186-97EA77E2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2001</Words>
  <Characters>11010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Diana La</cp:lastModifiedBy>
  <cp:revision>13</cp:revision>
  <cp:lastPrinted>2017-05-15T17:55:00Z</cp:lastPrinted>
  <dcterms:created xsi:type="dcterms:W3CDTF">2022-01-31T14:49:00Z</dcterms:created>
  <dcterms:modified xsi:type="dcterms:W3CDTF">2023-01-31T22:16:00Z</dcterms:modified>
</cp:coreProperties>
</file>