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2C5B" w14:textId="6AE8B068" w:rsidR="00C5732E" w:rsidRPr="00814F17" w:rsidRDefault="00C5732E" w:rsidP="00814F17">
      <w:pPr>
        <w:jc w:val="right"/>
        <w:rPr>
          <w:rFonts w:ascii="Segoe UI Black" w:hAnsi="Segoe UI Black" w:cs="Arial"/>
          <w:sz w:val="40"/>
          <w:lang w:val="es-MX"/>
        </w:rPr>
      </w:pPr>
    </w:p>
    <w:p w14:paraId="5574F755" w14:textId="30AA76F2" w:rsidR="005A7828" w:rsidRPr="00814F17" w:rsidRDefault="005A7828" w:rsidP="00814F17">
      <w:pPr>
        <w:jc w:val="right"/>
        <w:rPr>
          <w:rFonts w:ascii="Segoe UI Black" w:hAnsi="Segoe UI Black" w:cs="Arial"/>
          <w:sz w:val="40"/>
          <w:lang w:val="es-MX"/>
        </w:rPr>
      </w:pPr>
    </w:p>
    <w:p w14:paraId="43369D48" w14:textId="16A1E6ED" w:rsidR="000A40AF" w:rsidRPr="00814F17" w:rsidRDefault="000952C3"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4832" behindDoc="0" locked="0" layoutInCell="1" allowOverlap="1" wp14:anchorId="575544F6" wp14:editId="326F1C71">
                <wp:simplePos x="0" y="0"/>
                <wp:positionH relativeFrom="column">
                  <wp:posOffset>-1240790</wp:posOffset>
                </wp:positionH>
                <wp:positionV relativeFrom="paragraph">
                  <wp:posOffset>184150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C165A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7.7pt;margin-top:14.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" adj="1904" fillcolor="yellow" strokecolor="yellow" strokeweight="2pt"/>
            </w:pict>
          </mc:Fallback>
        </mc:AlternateContent>
      </w:r>
      <w:r w:rsidR="00224EF9" w:rsidRPr="00814F17">
        <w:rPr>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814F17">
        <w:rPr>
          <w:rFonts w:ascii="Segoe UI Black" w:hAnsi="Segoe UI Black" w:cs="Arial"/>
          <w:noProof/>
          <w:sz w:val="40"/>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814F17" w:rsidRDefault="000A40AF" w:rsidP="00814F17">
      <w:pPr>
        <w:jc w:val="right"/>
        <w:rPr>
          <w:rFonts w:ascii="Segoe UI Black" w:hAnsi="Segoe UI Black" w:cs="Arial"/>
          <w:sz w:val="40"/>
          <w:lang w:val="es-MX"/>
        </w:rPr>
      </w:pPr>
    </w:p>
    <w:p w14:paraId="0DB9870D" w14:textId="1F53DBFE" w:rsidR="00C5732E" w:rsidRPr="00814F17" w:rsidRDefault="00C5732E" w:rsidP="00814F17">
      <w:pPr>
        <w:jc w:val="right"/>
        <w:rPr>
          <w:rFonts w:ascii="Segoe UI Black" w:hAnsi="Segoe UI Black" w:cs="Arial"/>
          <w:sz w:val="40"/>
          <w:lang w:val="es-MX"/>
        </w:rPr>
      </w:pPr>
    </w:p>
    <w:p w14:paraId="3615F338" w14:textId="04C97EC2" w:rsidR="003056F4" w:rsidRPr="00814F17" w:rsidRDefault="003056F4"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814F17" w:rsidRDefault="003056F4" w:rsidP="00814F17">
      <w:pPr>
        <w:jc w:val="center"/>
        <w:rPr>
          <w:rFonts w:ascii="Segoe UI Black" w:hAnsi="Segoe UI Black" w:cs="Arial"/>
          <w:sz w:val="40"/>
          <w:lang w:val="es-MX"/>
        </w:rPr>
      </w:pPr>
    </w:p>
    <w:p w14:paraId="633DF05E" w14:textId="4D222A73" w:rsidR="00C5732E" w:rsidRPr="00814F17" w:rsidRDefault="00C5732E" w:rsidP="00814F17">
      <w:pPr>
        <w:jc w:val="center"/>
        <w:rPr>
          <w:rFonts w:ascii="Segoe UI Black" w:hAnsi="Segoe UI Black" w:cs="Arial"/>
          <w:sz w:val="40"/>
          <w:lang w:val="es-MX"/>
        </w:rPr>
      </w:pPr>
    </w:p>
    <w:p w14:paraId="5A3B2BD3" w14:textId="4DAFAC8F" w:rsidR="00C5732E" w:rsidRPr="00814F17" w:rsidRDefault="00FA72C3" w:rsidP="00814F17">
      <w:pPr>
        <w:jc w:val="center"/>
        <w:rPr>
          <w:rFonts w:ascii="Segoe UI Black" w:hAnsi="Segoe UI Black" w:cs="Arial"/>
          <w:sz w:val="40"/>
          <w:lang w:val="es-MX"/>
        </w:rPr>
      </w:pPr>
      <w:r w:rsidRPr="00814F17">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44A423F2">
                <wp:simplePos x="0" y="0"/>
                <wp:positionH relativeFrom="column">
                  <wp:posOffset>2609215</wp:posOffset>
                </wp:positionH>
                <wp:positionV relativeFrom="paragraph">
                  <wp:posOffset>162560</wp:posOffset>
                </wp:positionV>
                <wp:extent cx="3199130" cy="1424305"/>
                <wp:effectExtent l="0" t="0" r="127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424305"/>
                        </a:xfrm>
                        <a:prstGeom prst="rect">
                          <a:avLst/>
                        </a:prstGeom>
                        <a:solidFill>
                          <a:srgbClr val="FFFFFF"/>
                        </a:solidFill>
                        <a:ln w="9525">
                          <a:noFill/>
                          <a:miter lim="800000"/>
                          <a:headEnd/>
                          <a:tailEnd/>
                        </a:ln>
                      </wps:spPr>
                      <wps:txbx>
                        <w:txbxContent>
                          <w:p w14:paraId="35D26373" w14:textId="14444774" w:rsidR="00820CC1" w:rsidRPr="00F84235" w:rsidRDefault="00820CC1"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 xml:space="preserve">PLAN </w:t>
                            </w:r>
                            <w:r>
                              <w:rPr>
                                <w:rFonts w:ascii="Segoe UI Black" w:hAnsi="Segoe UI Black"/>
                                <w:sz w:val="46"/>
                                <w:szCs w:val="46"/>
                                <w:lang w:val="es-MX"/>
                              </w:rPr>
                              <w:t>ANUAL DE VACANTES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5.45pt;margin-top:12.8pt;width:251.9pt;height:112.1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" stroked="f">
                <v:textbox>
                  <w:txbxContent>
                    <w:p w14:paraId="35D26373" w14:textId="14444774" w:rsidR="00820CC1" w:rsidRPr="00F84235" w:rsidRDefault="00820CC1"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 xml:space="preserve">PLAN </w:t>
                      </w:r>
                      <w:r>
                        <w:rPr>
                          <w:rFonts w:ascii="Segoe UI Black" w:hAnsi="Segoe UI Black"/>
                          <w:sz w:val="46"/>
                          <w:szCs w:val="46"/>
                          <w:lang w:val="es-MX"/>
                        </w:rPr>
                        <w:t>ANUAL DE VACANTES</w:t>
                      </w:r>
                    </w:p>
                  </w:txbxContent>
                </v:textbox>
                <w10:wrap type="square"/>
              </v:shape>
            </w:pict>
          </mc:Fallback>
        </mc:AlternateContent>
      </w:r>
    </w:p>
    <w:p w14:paraId="2B0D2A26" w14:textId="77777777"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77777777" w:rsidR="00C5732E" w:rsidRPr="00814F17" w:rsidRDefault="00C5732E" w:rsidP="00814F17">
      <w:pPr>
        <w:tabs>
          <w:tab w:val="left" w:pos="3090"/>
        </w:tabs>
        <w:rPr>
          <w:rFonts w:ascii="Arial" w:hAnsi="Arial" w:cs="Arial"/>
          <w:lang w:val="es-MX"/>
        </w:rPr>
      </w:pPr>
    </w:p>
    <w:p w14:paraId="0CF30395" w14:textId="77777777" w:rsidR="00C5732E" w:rsidRPr="00814F17" w:rsidRDefault="00C5732E" w:rsidP="00814F17">
      <w:pPr>
        <w:tabs>
          <w:tab w:val="left" w:pos="3090"/>
        </w:tabs>
        <w:rPr>
          <w:rFonts w:ascii="Arial" w:hAnsi="Arial" w:cs="Arial"/>
          <w:lang w:val="es-MX"/>
        </w:rPr>
      </w:pPr>
    </w:p>
    <w:p w14:paraId="61DD238C" w14:textId="61E4E943" w:rsidR="00C5732E" w:rsidRPr="00814F17" w:rsidRDefault="00C5732E" w:rsidP="00814F17">
      <w:pPr>
        <w:tabs>
          <w:tab w:val="left" w:pos="3090"/>
        </w:tabs>
        <w:rPr>
          <w:rFonts w:ascii="Arial" w:hAnsi="Arial" w:cs="Arial"/>
          <w:lang w:val="es-MX"/>
        </w:rPr>
      </w:pPr>
    </w:p>
    <w:p w14:paraId="7BA9A971" w14:textId="33D40F05" w:rsidR="00C5732E" w:rsidRPr="00814F17" w:rsidRDefault="00C5732E" w:rsidP="00814F17">
      <w:pPr>
        <w:tabs>
          <w:tab w:val="left" w:pos="3090"/>
        </w:tabs>
        <w:rPr>
          <w:rFonts w:ascii="Arial" w:hAnsi="Arial" w:cs="Arial"/>
          <w:lang w:val="es-MX"/>
        </w:rPr>
      </w:pPr>
    </w:p>
    <w:p w14:paraId="36D6505C" w14:textId="3DBA3F17" w:rsidR="00C5732E" w:rsidRPr="00814F17" w:rsidRDefault="00C5732E" w:rsidP="00814F17">
      <w:pPr>
        <w:tabs>
          <w:tab w:val="left" w:pos="3090"/>
        </w:tabs>
        <w:rPr>
          <w:rFonts w:ascii="Arial" w:hAnsi="Arial" w:cs="Arial"/>
          <w:lang w:val="es-MX"/>
        </w:rPr>
      </w:pPr>
    </w:p>
    <w:p w14:paraId="56D59A15" w14:textId="6534A2EE" w:rsidR="00C5732E" w:rsidRPr="00814F17" w:rsidRDefault="00C5732E" w:rsidP="00814F17">
      <w:pPr>
        <w:tabs>
          <w:tab w:val="left" w:pos="3090"/>
        </w:tabs>
        <w:rPr>
          <w:rFonts w:ascii="Arial" w:hAnsi="Arial" w:cs="Arial"/>
          <w:lang w:val="es-MX"/>
        </w:rPr>
      </w:pPr>
    </w:p>
    <w:p w14:paraId="5B850E77" w14:textId="35B79E50" w:rsidR="00C5732E" w:rsidRPr="00814F17" w:rsidRDefault="00206590" w:rsidP="00814F17">
      <w:pPr>
        <w:tabs>
          <w:tab w:val="left" w:pos="3090"/>
        </w:tabs>
        <w:rPr>
          <w:rFonts w:ascii="Arial" w:hAnsi="Arial" w:cs="Arial"/>
          <w:lang w:val="es-MX"/>
        </w:rPr>
      </w:pPr>
      <w:r w:rsidRPr="00814F17">
        <w:rPr>
          <w:rFonts w:ascii="Arial" w:hAnsi="Arial" w:cs="Arial"/>
          <w:noProof/>
          <w:sz w:val="28"/>
          <w:lang w:val="en-US" w:eastAsia="en-US"/>
        </w:rPr>
        <mc:AlternateContent>
          <mc:Choice Requires="wps">
            <w:drawing>
              <wp:anchor distT="45720" distB="45720" distL="114300" distR="114300" simplePos="0" relativeHeight="251702784" behindDoc="0" locked="0" layoutInCell="1" allowOverlap="1" wp14:anchorId="60CF9B94" wp14:editId="4D4EC40E">
                <wp:simplePos x="0" y="0"/>
                <wp:positionH relativeFrom="margin">
                  <wp:posOffset>2876881</wp:posOffset>
                </wp:positionH>
                <wp:positionV relativeFrom="paragraph">
                  <wp:posOffset>13335</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4C496DAB" w:rsidR="00820CC1" w:rsidRPr="00B1007D" w:rsidRDefault="00820CC1"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F9B94" id="_x0000_s1027" type="#_x0000_t202" style="position:absolute;margin-left:226.55pt;margin-top:1.05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" stroked="f">
                <v:textbox>
                  <w:txbxContent>
                    <w:p w14:paraId="7618EF7F" w14:textId="4C496DAB" w:rsidR="00820CC1" w:rsidRPr="00B1007D" w:rsidRDefault="00820CC1"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v:textbox>
                <w10:wrap type="square" anchorx="margin"/>
              </v:shape>
            </w:pict>
          </mc:Fallback>
        </mc:AlternateContent>
      </w:r>
    </w:p>
    <w:p w14:paraId="511B8E60" w14:textId="42E1A8B9" w:rsidR="00DD5B8B" w:rsidRPr="00814F17" w:rsidRDefault="00DD5B8B" w:rsidP="00814F17">
      <w:pPr>
        <w:tabs>
          <w:tab w:val="left" w:pos="3090"/>
        </w:tabs>
        <w:rPr>
          <w:rFonts w:ascii="Arial" w:hAnsi="Arial" w:cs="Arial"/>
          <w:sz w:val="28"/>
          <w:lang w:val="es-MX"/>
        </w:rPr>
      </w:pPr>
    </w:p>
    <w:p w14:paraId="7AB4E263" w14:textId="7C326E1F" w:rsidR="00DD5B8B" w:rsidRPr="00814F17" w:rsidRDefault="00DD5B8B" w:rsidP="00814F17">
      <w:pPr>
        <w:tabs>
          <w:tab w:val="left" w:pos="3090"/>
        </w:tabs>
        <w:rPr>
          <w:rFonts w:ascii="Arial" w:hAnsi="Arial" w:cs="Arial"/>
          <w:sz w:val="28"/>
          <w:lang w:val="es-MX"/>
        </w:rPr>
      </w:pP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594695FD" w14:textId="334A8F98" w:rsidR="00DD5B8B" w:rsidRPr="00814F17" w:rsidRDefault="00DD5B8B" w:rsidP="00814F17">
      <w:pPr>
        <w:jc w:val="both"/>
        <w:rPr>
          <w:rFonts w:ascii="Arial" w:hAnsi="Arial" w:cs="Arial"/>
          <w:b/>
          <w:i/>
        </w:rPr>
      </w:pPr>
    </w:p>
    <w:p w14:paraId="4E739BB3" w14:textId="442907EE" w:rsidR="00C5732E" w:rsidRPr="00814F17" w:rsidRDefault="00C5732E" w:rsidP="00814F17">
      <w:pPr>
        <w:jc w:val="both"/>
        <w:rPr>
          <w:rFonts w:ascii="Arial" w:hAnsi="Arial" w:cs="Arial"/>
          <w:b/>
          <w:i/>
        </w:rPr>
      </w:pPr>
    </w:p>
    <w:p w14:paraId="7522107F" w14:textId="36DFCC94" w:rsidR="00C5732E" w:rsidRPr="00814F17" w:rsidRDefault="00C5732E" w:rsidP="00814F17">
      <w:pPr>
        <w:jc w:val="both"/>
        <w:rPr>
          <w:rFonts w:ascii="Arial" w:hAnsi="Arial" w:cs="Arial"/>
          <w:b/>
          <w:i/>
        </w:rPr>
      </w:pPr>
    </w:p>
    <w:p w14:paraId="42B807BB" w14:textId="38012325" w:rsidR="00C5732E" w:rsidRDefault="00C5732E" w:rsidP="00814F17">
      <w:pPr>
        <w:jc w:val="both"/>
        <w:rPr>
          <w:rFonts w:ascii="Arial" w:hAnsi="Arial" w:cs="Arial"/>
          <w:b/>
          <w:i/>
        </w:rPr>
      </w:pPr>
    </w:p>
    <w:p w14:paraId="1EAE1D1B" w14:textId="189F6669" w:rsidR="00B1007D" w:rsidRDefault="00B1007D" w:rsidP="00814F17">
      <w:pPr>
        <w:jc w:val="both"/>
        <w:rPr>
          <w:rFonts w:ascii="Arial" w:hAnsi="Arial" w:cs="Arial"/>
          <w:b/>
          <w:i/>
        </w:rPr>
      </w:pPr>
    </w:p>
    <w:p w14:paraId="36287634" w14:textId="494B7B3D" w:rsidR="00B1007D" w:rsidRDefault="00B1007D" w:rsidP="00814F17">
      <w:pPr>
        <w:jc w:val="both"/>
        <w:rPr>
          <w:rFonts w:ascii="Arial" w:hAnsi="Arial" w:cs="Arial"/>
          <w:b/>
          <w:i/>
        </w:rPr>
      </w:pPr>
    </w:p>
    <w:p w14:paraId="6FC39E89" w14:textId="77777777" w:rsidR="00B1007D" w:rsidRPr="00814F17" w:rsidRDefault="00B1007D" w:rsidP="00814F17">
      <w:pPr>
        <w:jc w:val="both"/>
        <w:rPr>
          <w:rFonts w:ascii="Arial" w:hAnsi="Arial" w:cs="Arial"/>
          <w:b/>
          <w:i/>
        </w:rPr>
      </w:pPr>
    </w:p>
    <w:p w14:paraId="04051140" w14:textId="2CE61DCB" w:rsidR="00C5732E" w:rsidRPr="00814F17" w:rsidRDefault="00C5732E" w:rsidP="00814F17">
      <w:pPr>
        <w:jc w:val="both"/>
        <w:rPr>
          <w:rFonts w:ascii="Arial" w:hAnsi="Arial" w:cs="Arial"/>
          <w:b/>
          <w:i/>
        </w:rPr>
      </w:pPr>
    </w:p>
    <w:p w14:paraId="6FED3A55" w14:textId="77777777" w:rsidR="00B1007D" w:rsidRDefault="00B1007D" w:rsidP="00814F17">
      <w:pPr>
        <w:jc w:val="both"/>
        <w:rPr>
          <w:rFonts w:ascii="Arial" w:hAnsi="Arial" w:cs="Arial"/>
          <w:b/>
          <w:i/>
        </w:rPr>
      </w:pPr>
    </w:p>
    <w:p w14:paraId="57082AF8" w14:textId="77777777" w:rsidR="00606243" w:rsidRDefault="00606243" w:rsidP="00814F17">
      <w:pPr>
        <w:jc w:val="both"/>
        <w:rPr>
          <w:rFonts w:ascii="Arial" w:hAnsi="Arial" w:cs="Arial"/>
          <w:b/>
          <w:i/>
        </w:rPr>
      </w:pPr>
    </w:p>
    <w:p w14:paraId="71DAEDF8" w14:textId="2241F2B1" w:rsidR="00B1007D" w:rsidRDefault="00B1007D" w:rsidP="00814F17">
      <w:pPr>
        <w:jc w:val="both"/>
        <w:rPr>
          <w:rFonts w:ascii="Arial" w:hAnsi="Arial" w:cs="Arial"/>
          <w:b/>
          <w:i/>
        </w:rPr>
      </w:pPr>
      <w:r w:rsidRPr="00B1007D">
        <w:rPr>
          <w:rFonts w:ascii="Arial" w:hAnsi="Arial" w:cs="Arial"/>
          <w:b/>
          <w:i/>
        </w:rPr>
        <w:t xml:space="preserve">PLAN </w:t>
      </w:r>
      <w:r w:rsidR="00005E38">
        <w:rPr>
          <w:rFonts w:ascii="Arial" w:hAnsi="Arial" w:cs="Arial"/>
          <w:b/>
          <w:i/>
        </w:rPr>
        <w:t>ANUAL DE VACANTES</w:t>
      </w:r>
    </w:p>
    <w:p w14:paraId="116BD761" w14:textId="22D8CA70" w:rsidR="007252B1" w:rsidRPr="00814F17" w:rsidRDefault="007252B1" w:rsidP="00814F17">
      <w:pPr>
        <w:jc w:val="both"/>
        <w:rPr>
          <w:rFonts w:ascii="Arial" w:hAnsi="Arial" w:cs="Arial"/>
          <w:b/>
          <w:i/>
        </w:rPr>
      </w:pPr>
      <w:r w:rsidRPr="00814F17">
        <w:rPr>
          <w:rFonts w:ascii="Arial" w:hAnsi="Arial" w:cs="Arial"/>
          <w:b/>
          <w:i/>
        </w:rPr>
        <w:t xml:space="preserve">VIGENCIA </w:t>
      </w:r>
      <w:r w:rsidR="00B1007D">
        <w:rPr>
          <w:rFonts w:ascii="Arial" w:hAnsi="Arial" w:cs="Arial"/>
          <w:b/>
          <w:i/>
        </w:rPr>
        <w:t>2022</w:t>
      </w:r>
    </w:p>
    <w:p w14:paraId="713252EA" w14:textId="78DDAEAD" w:rsidR="007252B1" w:rsidRPr="00814F17" w:rsidRDefault="009E194B" w:rsidP="00814F17">
      <w:pPr>
        <w:jc w:val="both"/>
        <w:rPr>
          <w:rFonts w:ascii="Arial" w:hAnsi="Arial" w:cs="Arial"/>
          <w:b/>
          <w:i/>
        </w:rPr>
      </w:pPr>
      <w:r w:rsidRPr="00814F17">
        <w:rPr>
          <w:rFonts w:ascii="Arial" w:hAnsi="Arial" w:cs="Arial"/>
          <w:b/>
          <w:i/>
        </w:rPr>
        <w:t>INSPECCIÒN DE TR</w:t>
      </w:r>
      <w:r w:rsidR="00925326" w:rsidRPr="00814F17">
        <w:rPr>
          <w:rFonts w:ascii="Arial" w:hAnsi="Arial" w:cs="Arial"/>
          <w:b/>
          <w:i/>
        </w:rPr>
        <w:t>Á</w:t>
      </w:r>
      <w:r w:rsidRPr="00814F17">
        <w:rPr>
          <w:rFonts w:ascii="Arial" w:hAnsi="Arial" w:cs="Arial"/>
          <w:b/>
          <w:i/>
        </w:rPr>
        <w:t>NSITO Y TRANSPORTE DE BARRANCABERMEJA</w:t>
      </w:r>
    </w:p>
    <w:p w14:paraId="32A3E16E" w14:textId="77777777" w:rsidR="007252B1" w:rsidRPr="00814F17" w:rsidRDefault="007252B1" w:rsidP="00814F17">
      <w:pPr>
        <w:pStyle w:val="NormalWeb"/>
        <w:spacing w:before="0" w:beforeAutospacing="0" w:after="0" w:afterAutospacing="0"/>
        <w:ind w:right="142"/>
        <w:jc w:val="center"/>
        <w:rPr>
          <w:rFonts w:ascii="Arial" w:hAnsi="Arial" w:cs="Arial"/>
          <w:b/>
          <w:bCs/>
          <w:i/>
          <w:sz w:val="22"/>
        </w:rPr>
      </w:pPr>
    </w:p>
    <w:p w14:paraId="1C8344A0" w14:textId="77777777" w:rsidR="00606243" w:rsidRDefault="00606243" w:rsidP="00814F17">
      <w:pPr>
        <w:rPr>
          <w:rFonts w:ascii="Arial" w:hAnsi="Arial" w:cs="Arial"/>
          <w:b/>
          <w:i/>
        </w:rPr>
      </w:pPr>
    </w:p>
    <w:p w14:paraId="6D769CF0" w14:textId="6F654E8C" w:rsidR="007252B1" w:rsidRPr="00814F17" w:rsidRDefault="007252B1" w:rsidP="00814F17">
      <w:pPr>
        <w:rPr>
          <w:rFonts w:ascii="Arial" w:hAnsi="Arial" w:cs="Arial"/>
          <w:b/>
          <w:i/>
        </w:rPr>
      </w:pPr>
      <w:r w:rsidRPr="00814F17">
        <w:rPr>
          <w:rFonts w:ascii="Arial" w:hAnsi="Arial" w:cs="Arial"/>
          <w:b/>
          <w:i/>
        </w:rPr>
        <w:t>Control del Documento</w:t>
      </w:r>
      <w:bookmarkStart w:id="0" w:name="_GoBack"/>
      <w:bookmarkEnd w:id="0"/>
    </w:p>
    <w:p w14:paraId="7A6F8843" w14:textId="77777777" w:rsidR="007252B1" w:rsidRPr="00814F17"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814F17" w14:paraId="4DFE3406" w14:textId="77777777" w:rsidTr="00B83B3F">
        <w:trPr>
          <w:cantSplit/>
          <w:trHeight w:val="405"/>
          <w:jc w:val="center"/>
        </w:trPr>
        <w:tc>
          <w:tcPr>
            <w:tcW w:w="1440" w:type="dxa"/>
            <w:vAlign w:val="center"/>
          </w:tcPr>
          <w:p w14:paraId="23CB73E5" w14:textId="77777777" w:rsidR="007252B1" w:rsidRPr="00814F17"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Cargo</w:t>
            </w:r>
          </w:p>
        </w:tc>
        <w:tc>
          <w:tcPr>
            <w:tcW w:w="2551" w:type="dxa"/>
            <w:vAlign w:val="center"/>
          </w:tcPr>
          <w:p w14:paraId="11CD6CEB"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Dependencia</w:t>
            </w:r>
          </w:p>
        </w:tc>
        <w:tc>
          <w:tcPr>
            <w:tcW w:w="2176" w:type="dxa"/>
            <w:vAlign w:val="center"/>
          </w:tcPr>
          <w:p w14:paraId="10D81DDC"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Fecha</w:t>
            </w:r>
          </w:p>
        </w:tc>
      </w:tr>
      <w:tr w:rsidR="00814F17" w:rsidRPr="00814F17" w14:paraId="598210E7" w14:textId="77777777" w:rsidTr="00B83B3F">
        <w:trPr>
          <w:cantSplit/>
          <w:trHeight w:val="591"/>
          <w:jc w:val="center"/>
        </w:trPr>
        <w:tc>
          <w:tcPr>
            <w:tcW w:w="1440" w:type="dxa"/>
            <w:vAlign w:val="center"/>
          </w:tcPr>
          <w:p w14:paraId="2C1E9F60"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Autor:</w:t>
            </w:r>
          </w:p>
        </w:tc>
        <w:tc>
          <w:tcPr>
            <w:tcW w:w="2808" w:type="dxa"/>
            <w:vAlign w:val="center"/>
          </w:tcPr>
          <w:p w14:paraId="2DD4ED82" w14:textId="754D761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Profesional Especializado</w:t>
            </w:r>
          </w:p>
        </w:tc>
        <w:tc>
          <w:tcPr>
            <w:tcW w:w="2551" w:type="dxa"/>
            <w:vAlign w:val="center"/>
          </w:tcPr>
          <w:p w14:paraId="5CA86094" w14:textId="348826CD"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División </w:t>
            </w:r>
            <w:r w:rsidR="00206590" w:rsidRPr="00814F17">
              <w:rPr>
                <w:rFonts w:ascii="Arial" w:hAnsi="Arial" w:cs="Arial"/>
                <w:i/>
                <w:sz w:val="22"/>
                <w:szCs w:val="22"/>
                <w:lang w:val="es-MX"/>
              </w:rPr>
              <w:t xml:space="preserve">Administrativa </w:t>
            </w:r>
          </w:p>
        </w:tc>
        <w:tc>
          <w:tcPr>
            <w:tcW w:w="2176" w:type="dxa"/>
            <w:vAlign w:val="center"/>
          </w:tcPr>
          <w:p w14:paraId="428DEB20" w14:textId="1E36E988"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r w:rsidR="00814F17" w:rsidRPr="00814F17" w14:paraId="56794788" w14:textId="77777777" w:rsidTr="00B83B3F">
        <w:trPr>
          <w:cantSplit/>
          <w:trHeight w:val="571"/>
          <w:jc w:val="center"/>
        </w:trPr>
        <w:tc>
          <w:tcPr>
            <w:tcW w:w="1440" w:type="dxa"/>
            <w:vAlign w:val="center"/>
          </w:tcPr>
          <w:p w14:paraId="6DCF456F"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Revisión:</w:t>
            </w:r>
          </w:p>
        </w:tc>
        <w:tc>
          <w:tcPr>
            <w:tcW w:w="2808" w:type="dxa"/>
            <w:vAlign w:val="center"/>
          </w:tcPr>
          <w:p w14:paraId="43A79328" w14:textId="6E8D241A"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551" w:type="dxa"/>
            <w:vAlign w:val="center"/>
          </w:tcPr>
          <w:p w14:paraId="0EC54BA9" w14:textId="74D28B97"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176" w:type="dxa"/>
            <w:vAlign w:val="center"/>
          </w:tcPr>
          <w:p w14:paraId="41F45BF9" w14:textId="7C88BF8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r w:rsidR="00B83B3F" w:rsidRPr="00814F17" w14:paraId="6B3778A9" w14:textId="77777777" w:rsidTr="00B83B3F">
        <w:trPr>
          <w:cantSplit/>
          <w:trHeight w:val="523"/>
          <w:jc w:val="center"/>
        </w:trPr>
        <w:tc>
          <w:tcPr>
            <w:tcW w:w="1440" w:type="dxa"/>
            <w:vAlign w:val="center"/>
          </w:tcPr>
          <w:p w14:paraId="05BA11B7"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Aprobación:</w:t>
            </w:r>
          </w:p>
        </w:tc>
        <w:tc>
          <w:tcPr>
            <w:tcW w:w="2808" w:type="dxa"/>
            <w:vAlign w:val="center"/>
          </w:tcPr>
          <w:p w14:paraId="4E463CC5" w14:textId="529D0A81"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Director</w:t>
            </w:r>
          </w:p>
        </w:tc>
        <w:tc>
          <w:tcPr>
            <w:tcW w:w="2551" w:type="dxa"/>
            <w:vAlign w:val="center"/>
          </w:tcPr>
          <w:p w14:paraId="7796409B" w14:textId="7512333E"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Dirección </w:t>
            </w:r>
          </w:p>
        </w:tc>
        <w:tc>
          <w:tcPr>
            <w:tcW w:w="2176" w:type="dxa"/>
            <w:vAlign w:val="center"/>
          </w:tcPr>
          <w:p w14:paraId="5A3981DA" w14:textId="252879D5"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bl>
    <w:p w14:paraId="4A1CDDE2" w14:textId="77777777" w:rsidR="007252B1" w:rsidRPr="00814F17" w:rsidRDefault="007252B1" w:rsidP="00814F17">
      <w:pPr>
        <w:rPr>
          <w:rFonts w:ascii="Arial" w:hAnsi="Arial" w:cs="Arial"/>
          <w:b/>
          <w:i/>
        </w:rPr>
      </w:pPr>
    </w:p>
    <w:p w14:paraId="507915EB" w14:textId="77777777" w:rsidR="007252B1" w:rsidRPr="00814F17" w:rsidRDefault="007252B1" w:rsidP="00814F17">
      <w:pPr>
        <w:rPr>
          <w:rFonts w:ascii="Arial" w:hAnsi="Arial" w:cs="Arial"/>
          <w:b/>
          <w:i/>
        </w:rPr>
      </w:pPr>
    </w:p>
    <w:p w14:paraId="504ACB03" w14:textId="77777777" w:rsidR="007252B1" w:rsidRPr="00814F17" w:rsidRDefault="007252B1" w:rsidP="00814F17">
      <w:pPr>
        <w:rPr>
          <w:rFonts w:ascii="Arial" w:hAnsi="Arial" w:cs="Arial"/>
          <w:b/>
          <w:i/>
        </w:rPr>
      </w:pPr>
      <w:r w:rsidRPr="00814F17">
        <w:rPr>
          <w:rFonts w:ascii="Arial" w:hAnsi="Arial" w:cs="Arial"/>
          <w:b/>
          <w:i/>
        </w:rPr>
        <w:t>Control de los Cambios</w:t>
      </w:r>
    </w:p>
    <w:p w14:paraId="605B087B" w14:textId="77777777" w:rsidR="007252B1" w:rsidRPr="00814F17"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814F17" w14:paraId="75D28262" w14:textId="77777777" w:rsidTr="007252B1">
        <w:trPr>
          <w:trHeight w:val="745"/>
          <w:jc w:val="center"/>
        </w:trPr>
        <w:tc>
          <w:tcPr>
            <w:tcW w:w="790" w:type="pct"/>
            <w:vAlign w:val="center"/>
          </w:tcPr>
          <w:p w14:paraId="1F614116" w14:textId="77777777" w:rsidR="007252B1" w:rsidRPr="00814F17" w:rsidRDefault="007252B1" w:rsidP="00814F17">
            <w:pPr>
              <w:jc w:val="center"/>
              <w:rPr>
                <w:rFonts w:ascii="Arial" w:hAnsi="Arial" w:cs="Arial"/>
                <w:b/>
                <w:i/>
                <w:lang w:val="es-MX"/>
              </w:rPr>
            </w:pPr>
            <w:r w:rsidRPr="00814F17">
              <w:rPr>
                <w:rFonts w:ascii="Arial" w:hAnsi="Arial" w:cs="Arial"/>
                <w:b/>
                <w:i/>
                <w:lang w:val="es-MX"/>
              </w:rPr>
              <w:t>Versión No.</w:t>
            </w:r>
          </w:p>
        </w:tc>
        <w:tc>
          <w:tcPr>
            <w:tcW w:w="1205" w:type="pct"/>
            <w:vAlign w:val="center"/>
          </w:tcPr>
          <w:p w14:paraId="710A99C5" w14:textId="77777777" w:rsidR="007252B1" w:rsidRPr="00814F17" w:rsidRDefault="007252B1" w:rsidP="00814F17">
            <w:pPr>
              <w:jc w:val="center"/>
              <w:rPr>
                <w:rFonts w:ascii="Arial" w:hAnsi="Arial" w:cs="Arial"/>
                <w:b/>
                <w:i/>
                <w:lang w:val="es-MX"/>
              </w:rPr>
            </w:pPr>
            <w:r w:rsidRPr="00814F17">
              <w:rPr>
                <w:rFonts w:ascii="Arial" w:hAnsi="Arial" w:cs="Arial"/>
                <w:b/>
                <w:i/>
                <w:lang w:val="es-MX"/>
              </w:rPr>
              <w:t>Fecha de Aprobación</w:t>
            </w:r>
          </w:p>
        </w:tc>
        <w:tc>
          <w:tcPr>
            <w:tcW w:w="1921" w:type="pct"/>
            <w:vAlign w:val="center"/>
          </w:tcPr>
          <w:p w14:paraId="3EB9FDEC" w14:textId="77777777" w:rsidR="007252B1" w:rsidRPr="00814F17" w:rsidRDefault="007252B1" w:rsidP="00814F17">
            <w:pPr>
              <w:jc w:val="center"/>
              <w:rPr>
                <w:rFonts w:ascii="Arial" w:hAnsi="Arial" w:cs="Arial"/>
                <w:b/>
                <w:i/>
                <w:lang w:val="es-MX"/>
              </w:rPr>
            </w:pPr>
            <w:r w:rsidRPr="00814F17">
              <w:rPr>
                <w:rFonts w:ascii="Arial" w:hAnsi="Arial" w:cs="Arial"/>
                <w:b/>
                <w:i/>
                <w:lang w:val="es-MX"/>
              </w:rPr>
              <w:t>Descripción de los Cambios</w:t>
            </w:r>
          </w:p>
        </w:tc>
        <w:tc>
          <w:tcPr>
            <w:tcW w:w="1084" w:type="pct"/>
            <w:vAlign w:val="center"/>
          </w:tcPr>
          <w:p w14:paraId="004F1B2F" w14:textId="77777777" w:rsidR="007252B1" w:rsidRPr="00814F17" w:rsidRDefault="007252B1" w:rsidP="00814F17">
            <w:pPr>
              <w:jc w:val="center"/>
              <w:rPr>
                <w:rFonts w:ascii="Arial" w:hAnsi="Arial" w:cs="Arial"/>
                <w:b/>
                <w:i/>
                <w:lang w:val="es-MX"/>
              </w:rPr>
            </w:pPr>
            <w:r w:rsidRPr="00814F17">
              <w:rPr>
                <w:rFonts w:ascii="Arial" w:hAnsi="Arial" w:cs="Arial"/>
                <w:b/>
                <w:i/>
                <w:lang w:val="es-MX"/>
              </w:rPr>
              <w:t>Solicitó</w:t>
            </w:r>
          </w:p>
        </w:tc>
      </w:tr>
      <w:tr w:rsidR="00814F17" w:rsidRPr="00814F17" w14:paraId="6D1612B0" w14:textId="77777777" w:rsidTr="00B1007D">
        <w:trPr>
          <w:trHeight w:val="421"/>
          <w:jc w:val="center"/>
        </w:trPr>
        <w:tc>
          <w:tcPr>
            <w:tcW w:w="790" w:type="pct"/>
            <w:vAlign w:val="center"/>
          </w:tcPr>
          <w:p w14:paraId="27E0DF2B" w14:textId="77777777" w:rsidR="007252B1" w:rsidRPr="00814F17" w:rsidRDefault="007252B1" w:rsidP="00814F17">
            <w:pPr>
              <w:jc w:val="center"/>
              <w:rPr>
                <w:rFonts w:ascii="Arial" w:hAnsi="Arial" w:cs="Arial"/>
                <w:i/>
                <w:sz w:val="22"/>
                <w:szCs w:val="22"/>
                <w:lang w:val="es-MX"/>
              </w:rPr>
            </w:pPr>
            <w:r w:rsidRPr="00814F17">
              <w:rPr>
                <w:rFonts w:ascii="Arial" w:hAnsi="Arial" w:cs="Arial"/>
                <w:i/>
                <w:sz w:val="22"/>
                <w:szCs w:val="22"/>
                <w:lang w:val="es-MX"/>
              </w:rPr>
              <w:t>2.0</w:t>
            </w:r>
          </w:p>
        </w:tc>
        <w:tc>
          <w:tcPr>
            <w:tcW w:w="1205" w:type="pct"/>
            <w:vAlign w:val="center"/>
          </w:tcPr>
          <w:p w14:paraId="78DE3654" w14:textId="70AE33E7" w:rsidR="007252B1" w:rsidRPr="00814F17" w:rsidRDefault="007252B1" w:rsidP="00814F17">
            <w:pPr>
              <w:jc w:val="center"/>
              <w:rPr>
                <w:rFonts w:ascii="Arial" w:hAnsi="Arial" w:cs="Arial"/>
                <w:i/>
                <w:sz w:val="22"/>
                <w:szCs w:val="22"/>
                <w:lang w:val="es-MX"/>
              </w:rPr>
            </w:pPr>
          </w:p>
        </w:tc>
        <w:tc>
          <w:tcPr>
            <w:tcW w:w="1921" w:type="pct"/>
            <w:vAlign w:val="center"/>
          </w:tcPr>
          <w:p w14:paraId="7FD7402E" w14:textId="15AEDF03" w:rsidR="007252B1" w:rsidRPr="00814F17" w:rsidRDefault="007252B1" w:rsidP="00B1007D">
            <w:pPr>
              <w:pStyle w:val="Prrafodelista"/>
              <w:ind w:left="136"/>
              <w:jc w:val="both"/>
              <w:rPr>
                <w:rFonts w:ascii="Arial" w:hAnsi="Arial" w:cs="Arial"/>
                <w:i/>
                <w:sz w:val="22"/>
                <w:szCs w:val="22"/>
                <w:lang w:val="es-MX"/>
              </w:rPr>
            </w:pPr>
          </w:p>
        </w:tc>
        <w:tc>
          <w:tcPr>
            <w:tcW w:w="1084" w:type="pct"/>
            <w:vAlign w:val="center"/>
          </w:tcPr>
          <w:p w14:paraId="7FC614BA" w14:textId="24C787BB" w:rsidR="007252B1" w:rsidRPr="00814F17" w:rsidRDefault="007252B1" w:rsidP="00814F17">
            <w:pPr>
              <w:jc w:val="center"/>
              <w:rPr>
                <w:rFonts w:ascii="Arial" w:hAnsi="Arial" w:cs="Arial"/>
                <w:i/>
                <w:sz w:val="22"/>
                <w:szCs w:val="22"/>
                <w:lang w:val="es-MX"/>
              </w:rPr>
            </w:pPr>
          </w:p>
        </w:tc>
      </w:tr>
      <w:tr w:rsidR="00814F17" w:rsidRPr="00814F17" w14:paraId="46008482" w14:textId="77777777" w:rsidTr="007252B1">
        <w:trPr>
          <w:trHeight w:val="515"/>
          <w:jc w:val="center"/>
        </w:trPr>
        <w:tc>
          <w:tcPr>
            <w:tcW w:w="790" w:type="pct"/>
            <w:vAlign w:val="center"/>
          </w:tcPr>
          <w:p w14:paraId="02D7D22B"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3.0</w:t>
            </w:r>
          </w:p>
        </w:tc>
        <w:tc>
          <w:tcPr>
            <w:tcW w:w="1205" w:type="pct"/>
            <w:vAlign w:val="center"/>
          </w:tcPr>
          <w:p w14:paraId="2CA66236"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06127A01"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0DDF2E51" w14:textId="77777777" w:rsidR="007252B1" w:rsidRPr="00814F17" w:rsidRDefault="007252B1" w:rsidP="00814F17">
            <w:pPr>
              <w:jc w:val="center"/>
              <w:rPr>
                <w:rFonts w:ascii="Arial" w:hAnsi="Arial" w:cs="Arial"/>
                <w:i/>
                <w:sz w:val="22"/>
                <w:szCs w:val="22"/>
                <w:lang w:val="es-MX"/>
              </w:rPr>
            </w:pPr>
          </w:p>
        </w:tc>
      </w:tr>
      <w:tr w:rsidR="00814F17" w:rsidRPr="00814F17" w14:paraId="529CC557" w14:textId="77777777" w:rsidTr="006574AB">
        <w:trPr>
          <w:trHeight w:val="555"/>
          <w:jc w:val="center"/>
        </w:trPr>
        <w:tc>
          <w:tcPr>
            <w:tcW w:w="790" w:type="pct"/>
            <w:vAlign w:val="center"/>
          </w:tcPr>
          <w:p w14:paraId="1CE85A14"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4.0</w:t>
            </w:r>
          </w:p>
        </w:tc>
        <w:tc>
          <w:tcPr>
            <w:tcW w:w="1205" w:type="pct"/>
            <w:vAlign w:val="center"/>
          </w:tcPr>
          <w:p w14:paraId="18D4657E"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27465D67"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517A0EF6" w14:textId="77777777" w:rsidR="007252B1" w:rsidRPr="00814F17" w:rsidRDefault="007252B1" w:rsidP="00814F17">
            <w:pPr>
              <w:jc w:val="center"/>
              <w:rPr>
                <w:rFonts w:ascii="Arial" w:hAnsi="Arial" w:cs="Arial"/>
                <w:i/>
                <w:sz w:val="22"/>
                <w:szCs w:val="22"/>
                <w:lang w:val="es-MX"/>
              </w:rPr>
            </w:pPr>
          </w:p>
        </w:tc>
      </w:tr>
      <w:tr w:rsidR="007252B1" w:rsidRPr="00814F17" w14:paraId="3C4D69E5" w14:textId="77777777" w:rsidTr="007252B1">
        <w:trPr>
          <w:trHeight w:val="445"/>
          <w:jc w:val="center"/>
        </w:trPr>
        <w:tc>
          <w:tcPr>
            <w:tcW w:w="790" w:type="pct"/>
            <w:vAlign w:val="center"/>
          </w:tcPr>
          <w:p w14:paraId="634B6981"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5.0</w:t>
            </w:r>
          </w:p>
        </w:tc>
        <w:tc>
          <w:tcPr>
            <w:tcW w:w="1205" w:type="pct"/>
            <w:vAlign w:val="center"/>
          </w:tcPr>
          <w:p w14:paraId="5F1B5DF7"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37F0C058" w14:textId="77777777" w:rsidR="007252B1" w:rsidRPr="00814F17" w:rsidRDefault="007252B1" w:rsidP="00814F17">
            <w:pPr>
              <w:pStyle w:val="Textonotapie"/>
              <w:jc w:val="center"/>
              <w:rPr>
                <w:rFonts w:ascii="Arial" w:hAnsi="Arial" w:cs="Arial"/>
                <w:i/>
                <w:sz w:val="22"/>
                <w:szCs w:val="22"/>
                <w:lang w:val="es-MX"/>
              </w:rPr>
            </w:pPr>
          </w:p>
        </w:tc>
        <w:tc>
          <w:tcPr>
            <w:tcW w:w="1084" w:type="pct"/>
            <w:vAlign w:val="center"/>
          </w:tcPr>
          <w:p w14:paraId="2A0FD439" w14:textId="77777777" w:rsidR="007252B1" w:rsidRPr="00814F17" w:rsidRDefault="007252B1" w:rsidP="00814F17">
            <w:pPr>
              <w:pStyle w:val="Textonotapie"/>
              <w:jc w:val="center"/>
              <w:rPr>
                <w:rFonts w:ascii="Arial" w:hAnsi="Arial" w:cs="Arial"/>
                <w:i/>
                <w:sz w:val="22"/>
                <w:szCs w:val="22"/>
                <w:lang w:val="es-MX"/>
              </w:rPr>
            </w:pPr>
          </w:p>
        </w:tc>
      </w:tr>
    </w:tbl>
    <w:p w14:paraId="00E45235" w14:textId="77777777" w:rsidR="007252B1" w:rsidRPr="00814F17" w:rsidRDefault="007252B1" w:rsidP="00814F17">
      <w:pPr>
        <w:jc w:val="both"/>
        <w:rPr>
          <w:rFonts w:ascii="Arial" w:hAnsi="Arial" w:cs="Arial"/>
          <w:b/>
          <w:i/>
        </w:rPr>
      </w:pPr>
    </w:p>
    <w:p w14:paraId="741F49FC" w14:textId="3DE255CD" w:rsidR="007252B1" w:rsidRPr="00814F17" w:rsidRDefault="007252B1" w:rsidP="00814F17">
      <w:pPr>
        <w:ind w:right="142"/>
        <w:jc w:val="both"/>
        <w:rPr>
          <w:rFonts w:ascii="Arial" w:hAnsi="Arial" w:cs="Arial"/>
          <w:b/>
          <w:i/>
          <w:sz w:val="20"/>
          <w:szCs w:val="20"/>
        </w:rPr>
      </w:pPr>
      <w:r w:rsidRPr="00814F17">
        <w:rPr>
          <w:rFonts w:ascii="Arial" w:hAnsi="Arial" w:cs="Arial"/>
          <w:b/>
          <w:i/>
          <w:sz w:val="20"/>
          <w:szCs w:val="20"/>
        </w:rPr>
        <w:t xml:space="preserve">La impresión de este documento se considera Copia No Controlada, el usuario al momento de consultarlo debe compararlo con la versión oficial publicada en la Página Web de </w:t>
      </w:r>
      <w:r w:rsidR="006574AB" w:rsidRPr="00814F17">
        <w:rPr>
          <w:rFonts w:ascii="Arial" w:hAnsi="Arial" w:cs="Arial"/>
          <w:b/>
          <w:i/>
          <w:sz w:val="20"/>
          <w:szCs w:val="20"/>
        </w:rPr>
        <w:t xml:space="preserve">la ITTB. </w:t>
      </w:r>
    </w:p>
    <w:p w14:paraId="6F662D19" w14:textId="7B3059E5" w:rsidR="007252B1" w:rsidRPr="00814F17" w:rsidRDefault="007252B1" w:rsidP="00814F17">
      <w:pPr>
        <w:ind w:right="142"/>
        <w:jc w:val="both"/>
        <w:rPr>
          <w:rFonts w:ascii="Arial" w:hAnsi="Arial" w:cs="Arial"/>
          <w:b/>
          <w:bCs/>
          <w:i/>
          <w:sz w:val="20"/>
          <w:szCs w:val="20"/>
        </w:rPr>
      </w:pPr>
    </w:p>
    <w:p w14:paraId="3DDD0F4B" w14:textId="402A9206" w:rsidR="007252B1" w:rsidRDefault="007252B1" w:rsidP="00814F17">
      <w:pPr>
        <w:jc w:val="center"/>
        <w:rPr>
          <w:rFonts w:ascii="Arial" w:hAnsi="Arial" w:cs="Arial"/>
          <w:b/>
        </w:rPr>
      </w:pPr>
    </w:p>
    <w:p w14:paraId="3C30C3A6" w14:textId="35CE9E7B" w:rsidR="006B14AF" w:rsidRDefault="006B14AF" w:rsidP="00814F17">
      <w:pPr>
        <w:jc w:val="center"/>
        <w:rPr>
          <w:rFonts w:ascii="Arial" w:hAnsi="Arial" w:cs="Arial"/>
          <w:b/>
        </w:rPr>
      </w:pPr>
    </w:p>
    <w:p w14:paraId="52A2B318" w14:textId="46BD7476" w:rsidR="006B14AF" w:rsidRDefault="006B14AF" w:rsidP="00814F17">
      <w:pPr>
        <w:jc w:val="center"/>
        <w:rPr>
          <w:rFonts w:ascii="Arial" w:hAnsi="Arial" w:cs="Arial"/>
          <w:b/>
        </w:rPr>
      </w:pPr>
    </w:p>
    <w:p w14:paraId="437005AE" w14:textId="71D608C8" w:rsidR="006B14AF" w:rsidRDefault="006B14AF" w:rsidP="00814F17">
      <w:pPr>
        <w:jc w:val="center"/>
        <w:rPr>
          <w:rFonts w:ascii="Arial" w:hAnsi="Arial" w:cs="Arial"/>
          <w:b/>
        </w:rPr>
      </w:pPr>
    </w:p>
    <w:p w14:paraId="3B1BC97B" w14:textId="340D5205" w:rsidR="00B1007D" w:rsidRDefault="00B1007D" w:rsidP="00814F17">
      <w:pPr>
        <w:jc w:val="center"/>
        <w:rPr>
          <w:rFonts w:ascii="Arial" w:hAnsi="Arial" w:cs="Arial"/>
          <w:b/>
        </w:rPr>
      </w:pPr>
    </w:p>
    <w:p w14:paraId="7E105797" w14:textId="53FD2A86" w:rsidR="00B1007D" w:rsidRDefault="00B1007D" w:rsidP="00814F17">
      <w:pPr>
        <w:jc w:val="center"/>
        <w:rPr>
          <w:rFonts w:ascii="Arial" w:hAnsi="Arial" w:cs="Arial"/>
          <w:b/>
        </w:rPr>
      </w:pPr>
    </w:p>
    <w:p w14:paraId="32553B76" w14:textId="77777777" w:rsidR="00B1007D" w:rsidRDefault="00B1007D" w:rsidP="00814F17">
      <w:pPr>
        <w:jc w:val="center"/>
        <w:rPr>
          <w:rFonts w:ascii="Arial" w:hAnsi="Arial" w:cs="Arial"/>
          <w:b/>
        </w:rPr>
      </w:pPr>
    </w:p>
    <w:p w14:paraId="215C0684" w14:textId="6272C6CD" w:rsidR="006B14AF" w:rsidRDefault="006B14AF" w:rsidP="00814F17">
      <w:pPr>
        <w:jc w:val="center"/>
        <w:rPr>
          <w:rFonts w:ascii="Arial" w:hAnsi="Arial" w:cs="Arial"/>
          <w:b/>
        </w:rPr>
      </w:pPr>
    </w:p>
    <w:p w14:paraId="68417FEF" w14:textId="33D5EF62" w:rsidR="006B14AF" w:rsidRDefault="006B14AF" w:rsidP="00814F17">
      <w:pPr>
        <w:jc w:val="center"/>
        <w:rPr>
          <w:rFonts w:ascii="Arial" w:hAnsi="Arial" w:cs="Arial"/>
          <w:b/>
        </w:rPr>
      </w:pPr>
    </w:p>
    <w:p w14:paraId="314D4A3C" w14:textId="77777777" w:rsidR="006B14AF" w:rsidRPr="00131722" w:rsidRDefault="006B14AF" w:rsidP="00814F17">
      <w:pPr>
        <w:jc w:val="center"/>
        <w:rPr>
          <w:rFonts w:ascii="Arial" w:hAnsi="Arial" w:cs="Arial"/>
          <w:b/>
        </w:rPr>
      </w:pPr>
    </w:p>
    <w:p w14:paraId="0421DD4C" w14:textId="2064284A" w:rsidR="00C969A6" w:rsidRPr="00131722" w:rsidRDefault="00C969A6" w:rsidP="00814F17">
      <w:pPr>
        <w:jc w:val="center"/>
        <w:rPr>
          <w:rFonts w:ascii="Arial" w:hAnsi="Arial" w:cs="Arial"/>
          <w:b/>
        </w:rPr>
      </w:pPr>
      <w:r w:rsidRPr="00131722">
        <w:rPr>
          <w:rFonts w:ascii="Arial" w:hAnsi="Arial" w:cs="Arial"/>
          <w:b/>
        </w:rPr>
        <w:t>TABLA DE CONTENIDO</w:t>
      </w:r>
    </w:p>
    <w:p w14:paraId="2233670E" w14:textId="77777777" w:rsidR="00C969A6" w:rsidRPr="00131722" w:rsidRDefault="00C969A6" w:rsidP="00814F17">
      <w:pPr>
        <w:ind w:left="9072" w:right="-126" w:hanging="425"/>
        <w:jc w:val="center"/>
        <w:rPr>
          <w:rFonts w:ascii="Arial" w:hAnsi="Arial" w:cs="Arial"/>
          <w:b/>
        </w:rPr>
      </w:pPr>
    </w:p>
    <w:p w14:paraId="290551A3" w14:textId="28B8BA67" w:rsidR="00C969A6" w:rsidRPr="00131722" w:rsidRDefault="00951A56" w:rsidP="00814F17">
      <w:pPr>
        <w:ind w:left="7788" w:right="-126"/>
        <w:rPr>
          <w:rFonts w:ascii="Arial" w:hAnsi="Arial" w:cs="Arial"/>
          <w:b/>
        </w:rPr>
      </w:pPr>
      <w:r w:rsidRPr="00131722">
        <w:rPr>
          <w:rFonts w:ascii="Arial" w:hAnsi="Arial" w:cs="Arial"/>
          <w:b/>
        </w:rPr>
        <w:t xml:space="preserve">        </w:t>
      </w:r>
      <w:r w:rsidR="00C969A6" w:rsidRPr="00131722">
        <w:rPr>
          <w:rFonts w:ascii="Arial" w:hAnsi="Arial" w:cs="Arial"/>
          <w:b/>
        </w:rPr>
        <w:t>PÁG.</w:t>
      </w:r>
    </w:p>
    <w:p w14:paraId="4C19B3FB" w14:textId="77777777" w:rsidR="00C969A6" w:rsidRPr="00131722" w:rsidRDefault="00C969A6" w:rsidP="00814F17">
      <w:pPr>
        <w:ind w:left="9072" w:right="-126" w:hanging="708"/>
        <w:jc w:val="both"/>
        <w:rPr>
          <w:rFonts w:ascii="Arial" w:hAnsi="Arial" w:cs="Arial"/>
        </w:rPr>
      </w:pPr>
    </w:p>
    <w:p w14:paraId="5A83964B" w14:textId="237CD907" w:rsidR="007940E8" w:rsidRDefault="00C969A6">
      <w:pPr>
        <w:pStyle w:val="TDC1"/>
        <w:rPr>
          <w:rFonts w:eastAsiaTheme="minorEastAsia"/>
          <w:b w:val="0"/>
          <w:noProof/>
          <w:lang w:eastAsia="es-CO"/>
        </w:rPr>
      </w:pPr>
      <w:r w:rsidRPr="00131722">
        <w:rPr>
          <w:rFonts w:ascii="Arial" w:hAnsi="Arial" w:cs="Arial"/>
          <w:b w:val="0"/>
          <w:bCs/>
          <w:caps/>
          <w:noProof/>
          <w:lang w:val="es-ES"/>
        </w:rPr>
        <w:fldChar w:fldCharType="begin"/>
      </w:r>
      <w:r w:rsidRPr="00131722">
        <w:rPr>
          <w:rFonts w:ascii="Arial" w:hAnsi="Arial" w:cs="Arial"/>
          <w:b w:val="0"/>
          <w:bCs/>
          <w:caps/>
          <w:noProof/>
        </w:rPr>
        <w:instrText xml:space="preserve"> TOC \o "1-1" \h \z \u </w:instrText>
      </w:r>
      <w:r w:rsidRPr="00131722">
        <w:rPr>
          <w:rFonts w:ascii="Arial" w:hAnsi="Arial" w:cs="Arial"/>
          <w:b w:val="0"/>
          <w:bCs/>
          <w:caps/>
          <w:noProof/>
          <w:lang w:val="es-ES"/>
        </w:rPr>
        <w:fldChar w:fldCharType="separate"/>
      </w:r>
      <w:hyperlink w:anchor="_Toc94254366" w:history="1">
        <w:r w:rsidR="007940E8" w:rsidRPr="00D6411E">
          <w:rPr>
            <w:rStyle w:val="Hipervnculo"/>
            <w:rFonts w:ascii="Arial" w:eastAsia="Calibri" w:hAnsi="Arial" w:cs="Arial"/>
            <w:noProof/>
            <w:lang w:eastAsia="es-CO"/>
          </w:rPr>
          <w:t>INTRODUCCIÓN</w:t>
        </w:r>
        <w:r w:rsidR="007940E8">
          <w:rPr>
            <w:noProof/>
            <w:webHidden/>
          </w:rPr>
          <w:tab/>
        </w:r>
        <w:r w:rsidR="007940E8">
          <w:rPr>
            <w:noProof/>
            <w:webHidden/>
          </w:rPr>
          <w:fldChar w:fldCharType="begin"/>
        </w:r>
        <w:r w:rsidR="007940E8">
          <w:rPr>
            <w:noProof/>
            <w:webHidden/>
          </w:rPr>
          <w:instrText xml:space="preserve"> PAGEREF _Toc94254366 \h </w:instrText>
        </w:r>
        <w:r w:rsidR="007940E8">
          <w:rPr>
            <w:noProof/>
            <w:webHidden/>
          </w:rPr>
        </w:r>
        <w:r w:rsidR="007940E8">
          <w:rPr>
            <w:noProof/>
            <w:webHidden/>
          </w:rPr>
          <w:fldChar w:fldCharType="separate"/>
        </w:r>
        <w:r w:rsidR="007940E8">
          <w:rPr>
            <w:noProof/>
            <w:webHidden/>
          </w:rPr>
          <w:t>5</w:t>
        </w:r>
        <w:r w:rsidR="007940E8">
          <w:rPr>
            <w:noProof/>
            <w:webHidden/>
          </w:rPr>
          <w:fldChar w:fldCharType="end"/>
        </w:r>
      </w:hyperlink>
    </w:p>
    <w:p w14:paraId="0529A114" w14:textId="6C4DAB46" w:rsidR="007940E8" w:rsidRDefault="00871B90">
      <w:pPr>
        <w:pStyle w:val="TDC1"/>
        <w:rPr>
          <w:rFonts w:eastAsiaTheme="minorEastAsia"/>
          <w:b w:val="0"/>
          <w:noProof/>
          <w:lang w:eastAsia="es-CO"/>
        </w:rPr>
      </w:pPr>
      <w:hyperlink w:anchor="_Toc94254367" w:history="1">
        <w:r w:rsidR="007940E8" w:rsidRPr="00D6411E">
          <w:rPr>
            <w:rStyle w:val="Hipervnculo"/>
            <w:rFonts w:ascii="Arial" w:eastAsia="Calibri" w:hAnsi="Arial" w:cs="Arial"/>
            <w:noProof/>
            <w:lang w:eastAsia="es-CO"/>
          </w:rPr>
          <w:t>1.</w:t>
        </w:r>
        <w:r w:rsidR="007940E8">
          <w:rPr>
            <w:rFonts w:eastAsiaTheme="minorEastAsia"/>
            <w:b w:val="0"/>
            <w:noProof/>
            <w:lang w:eastAsia="es-CO"/>
          </w:rPr>
          <w:tab/>
        </w:r>
        <w:r w:rsidR="007940E8" w:rsidRPr="00D6411E">
          <w:rPr>
            <w:rStyle w:val="Hipervnculo"/>
            <w:rFonts w:ascii="Arial" w:eastAsia="Calibri" w:hAnsi="Arial" w:cs="Arial"/>
            <w:noProof/>
            <w:lang w:eastAsia="es-CO"/>
          </w:rPr>
          <w:t>OBJETIVO GENERAL</w:t>
        </w:r>
        <w:r w:rsidR="007940E8">
          <w:rPr>
            <w:noProof/>
            <w:webHidden/>
          </w:rPr>
          <w:tab/>
        </w:r>
        <w:r w:rsidR="007940E8">
          <w:rPr>
            <w:noProof/>
            <w:webHidden/>
          </w:rPr>
          <w:fldChar w:fldCharType="begin"/>
        </w:r>
        <w:r w:rsidR="007940E8">
          <w:rPr>
            <w:noProof/>
            <w:webHidden/>
          </w:rPr>
          <w:instrText xml:space="preserve"> PAGEREF _Toc94254367 \h </w:instrText>
        </w:r>
        <w:r w:rsidR="007940E8">
          <w:rPr>
            <w:noProof/>
            <w:webHidden/>
          </w:rPr>
        </w:r>
        <w:r w:rsidR="007940E8">
          <w:rPr>
            <w:noProof/>
            <w:webHidden/>
          </w:rPr>
          <w:fldChar w:fldCharType="separate"/>
        </w:r>
        <w:r w:rsidR="007940E8">
          <w:rPr>
            <w:noProof/>
            <w:webHidden/>
          </w:rPr>
          <w:t>6</w:t>
        </w:r>
        <w:r w:rsidR="007940E8">
          <w:rPr>
            <w:noProof/>
            <w:webHidden/>
          </w:rPr>
          <w:fldChar w:fldCharType="end"/>
        </w:r>
      </w:hyperlink>
    </w:p>
    <w:p w14:paraId="291529F9" w14:textId="66D8F965" w:rsidR="007940E8" w:rsidRDefault="00871B90">
      <w:pPr>
        <w:pStyle w:val="TDC1"/>
        <w:rPr>
          <w:rFonts w:eastAsiaTheme="minorEastAsia"/>
          <w:b w:val="0"/>
          <w:noProof/>
          <w:lang w:eastAsia="es-CO"/>
        </w:rPr>
      </w:pPr>
      <w:hyperlink w:anchor="_Toc94254368" w:history="1">
        <w:r w:rsidR="007940E8" w:rsidRPr="00D6411E">
          <w:rPr>
            <w:rStyle w:val="Hipervnculo"/>
            <w:rFonts w:ascii="Arial" w:eastAsia="Calibri" w:hAnsi="Arial" w:cs="Arial"/>
            <w:noProof/>
            <w:lang w:eastAsia="es-CO"/>
          </w:rPr>
          <w:t>2.</w:t>
        </w:r>
        <w:r w:rsidR="007940E8">
          <w:rPr>
            <w:rFonts w:eastAsiaTheme="minorEastAsia"/>
            <w:b w:val="0"/>
            <w:noProof/>
            <w:lang w:eastAsia="es-CO"/>
          </w:rPr>
          <w:tab/>
        </w:r>
        <w:r w:rsidR="007940E8" w:rsidRPr="00D6411E">
          <w:rPr>
            <w:rStyle w:val="Hipervnculo"/>
            <w:rFonts w:ascii="Arial" w:eastAsia="Calibri" w:hAnsi="Arial" w:cs="Arial"/>
            <w:noProof/>
            <w:lang w:eastAsia="es-CO"/>
          </w:rPr>
          <w:t>GENERALIDADES</w:t>
        </w:r>
        <w:r w:rsidR="007940E8">
          <w:rPr>
            <w:noProof/>
            <w:webHidden/>
          </w:rPr>
          <w:tab/>
        </w:r>
        <w:r w:rsidR="007940E8">
          <w:rPr>
            <w:noProof/>
            <w:webHidden/>
          </w:rPr>
          <w:fldChar w:fldCharType="begin"/>
        </w:r>
        <w:r w:rsidR="007940E8">
          <w:rPr>
            <w:noProof/>
            <w:webHidden/>
          </w:rPr>
          <w:instrText xml:space="preserve"> PAGEREF _Toc94254368 \h </w:instrText>
        </w:r>
        <w:r w:rsidR="007940E8">
          <w:rPr>
            <w:noProof/>
            <w:webHidden/>
          </w:rPr>
        </w:r>
        <w:r w:rsidR="007940E8">
          <w:rPr>
            <w:noProof/>
            <w:webHidden/>
          </w:rPr>
          <w:fldChar w:fldCharType="separate"/>
        </w:r>
        <w:r w:rsidR="007940E8">
          <w:rPr>
            <w:noProof/>
            <w:webHidden/>
          </w:rPr>
          <w:t>6</w:t>
        </w:r>
        <w:r w:rsidR="007940E8">
          <w:rPr>
            <w:noProof/>
            <w:webHidden/>
          </w:rPr>
          <w:fldChar w:fldCharType="end"/>
        </w:r>
      </w:hyperlink>
    </w:p>
    <w:p w14:paraId="2BF807A8" w14:textId="78CB9012" w:rsidR="007940E8" w:rsidRDefault="00871B90">
      <w:pPr>
        <w:pStyle w:val="TDC1"/>
        <w:rPr>
          <w:rFonts w:eastAsiaTheme="minorEastAsia"/>
          <w:b w:val="0"/>
          <w:noProof/>
          <w:lang w:eastAsia="es-CO"/>
        </w:rPr>
      </w:pPr>
      <w:hyperlink w:anchor="_Toc94254369" w:history="1">
        <w:r w:rsidR="007940E8" w:rsidRPr="00D6411E">
          <w:rPr>
            <w:rStyle w:val="Hipervnculo"/>
            <w:rFonts w:ascii="Arial" w:eastAsia="Calibri" w:hAnsi="Arial" w:cs="Arial"/>
            <w:noProof/>
            <w:lang w:eastAsia="es-CO"/>
          </w:rPr>
          <w:t>3.</w:t>
        </w:r>
        <w:r w:rsidR="007940E8">
          <w:rPr>
            <w:rFonts w:eastAsiaTheme="minorEastAsia"/>
            <w:b w:val="0"/>
            <w:noProof/>
            <w:lang w:eastAsia="es-CO"/>
          </w:rPr>
          <w:tab/>
        </w:r>
        <w:r w:rsidR="007940E8" w:rsidRPr="00D6411E">
          <w:rPr>
            <w:rStyle w:val="Hipervnculo"/>
            <w:rFonts w:ascii="Arial" w:eastAsia="Calibri" w:hAnsi="Arial" w:cs="Arial"/>
            <w:noProof/>
            <w:lang w:eastAsia="es-CO"/>
          </w:rPr>
          <w:t>MARCO NORMATIVO</w:t>
        </w:r>
        <w:r w:rsidR="007940E8">
          <w:rPr>
            <w:noProof/>
            <w:webHidden/>
          </w:rPr>
          <w:tab/>
        </w:r>
        <w:r w:rsidR="007940E8">
          <w:rPr>
            <w:noProof/>
            <w:webHidden/>
          </w:rPr>
          <w:fldChar w:fldCharType="begin"/>
        </w:r>
        <w:r w:rsidR="007940E8">
          <w:rPr>
            <w:noProof/>
            <w:webHidden/>
          </w:rPr>
          <w:instrText xml:space="preserve"> PAGEREF _Toc94254369 \h </w:instrText>
        </w:r>
        <w:r w:rsidR="007940E8">
          <w:rPr>
            <w:noProof/>
            <w:webHidden/>
          </w:rPr>
        </w:r>
        <w:r w:rsidR="007940E8">
          <w:rPr>
            <w:noProof/>
            <w:webHidden/>
          </w:rPr>
          <w:fldChar w:fldCharType="separate"/>
        </w:r>
        <w:r w:rsidR="007940E8">
          <w:rPr>
            <w:noProof/>
            <w:webHidden/>
          </w:rPr>
          <w:t>7</w:t>
        </w:r>
        <w:r w:rsidR="007940E8">
          <w:rPr>
            <w:noProof/>
            <w:webHidden/>
          </w:rPr>
          <w:fldChar w:fldCharType="end"/>
        </w:r>
      </w:hyperlink>
    </w:p>
    <w:p w14:paraId="654A7578" w14:textId="4BCD305E" w:rsidR="007940E8" w:rsidRDefault="00871B90">
      <w:pPr>
        <w:pStyle w:val="TDC1"/>
        <w:rPr>
          <w:rFonts w:eastAsiaTheme="minorEastAsia"/>
          <w:b w:val="0"/>
          <w:noProof/>
          <w:lang w:eastAsia="es-CO"/>
        </w:rPr>
      </w:pPr>
      <w:hyperlink w:anchor="_Toc94254370" w:history="1">
        <w:r w:rsidR="007940E8" w:rsidRPr="00D6411E">
          <w:rPr>
            <w:rStyle w:val="Hipervnculo"/>
            <w:rFonts w:ascii="Arial" w:eastAsia="Calibri" w:hAnsi="Arial" w:cs="Arial"/>
            <w:noProof/>
            <w:lang w:eastAsia="es-CO"/>
          </w:rPr>
          <w:t>4.</w:t>
        </w:r>
        <w:r w:rsidR="007940E8">
          <w:rPr>
            <w:rFonts w:eastAsiaTheme="minorEastAsia"/>
            <w:b w:val="0"/>
            <w:noProof/>
            <w:lang w:eastAsia="es-CO"/>
          </w:rPr>
          <w:tab/>
        </w:r>
        <w:r w:rsidR="007940E8" w:rsidRPr="00D6411E">
          <w:rPr>
            <w:rStyle w:val="Hipervnculo"/>
            <w:rFonts w:ascii="Arial" w:eastAsia="Calibri" w:hAnsi="Arial" w:cs="Arial"/>
            <w:noProof/>
            <w:lang w:eastAsia="es-CO"/>
          </w:rPr>
          <w:t>CONCEPTOS</w:t>
        </w:r>
        <w:r w:rsidR="007940E8">
          <w:rPr>
            <w:noProof/>
            <w:webHidden/>
          </w:rPr>
          <w:tab/>
        </w:r>
        <w:r w:rsidR="007940E8">
          <w:rPr>
            <w:noProof/>
            <w:webHidden/>
          </w:rPr>
          <w:fldChar w:fldCharType="begin"/>
        </w:r>
        <w:r w:rsidR="007940E8">
          <w:rPr>
            <w:noProof/>
            <w:webHidden/>
          </w:rPr>
          <w:instrText xml:space="preserve"> PAGEREF _Toc94254370 \h </w:instrText>
        </w:r>
        <w:r w:rsidR="007940E8">
          <w:rPr>
            <w:noProof/>
            <w:webHidden/>
          </w:rPr>
        </w:r>
        <w:r w:rsidR="007940E8">
          <w:rPr>
            <w:noProof/>
            <w:webHidden/>
          </w:rPr>
          <w:fldChar w:fldCharType="separate"/>
        </w:r>
        <w:r w:rsidR="007940E8">
          <w:rPr>
            <w:noProof/>
            <w:webHidden/>
          </w:rPr>
          <w:t>8</w:t>
        </w:r>
        <w:r w:rsidR="007940E8">
          <w:rPr>
            <w:noProof/>
            <w:webHidden/>
          </w:rPr>
          <w:fldChar w:fldCharType="end"/>
        </w:r>
      </w:hyperlink>
    </w:p>
    <w:p w14:paraId="74897AB2" w14:textId="7AAC5ED1" w:rsidR="007940E8" w:rsidRDefault="00871B90">
      <w:pPr>
        <w:pStyle w:val="TDC1"/>
        <w:rPr>
          <w:rFonts w:eastAsiaTheme="minorEastAsia"/>
          <w:b w:val="0"/>
          <w:noProof/>
          <w:lang w:eastAsia="es-CO"/>
        </w:rPr>
      </w:pPr>
      <w:hyperlink w:anchor="_Toc94254371" w:history="1">
        <w:r w:rsidR="007940E8" w:rsidRPr="00D6411E">
          <w:rPr>
            <w:rStyle w:val="Hipervnculo"/>
            <w:rFonts w:ascii="Arial" w:eastAsia="Calibri" w:hAnsi="Arial" w:cs="Arial"/>
            <w:noProof/>
            <w:lang w:eastAsia="es-CO"/>
          </w:rPr>
          <w:t>5.</w:t>
        </w:r>
        <w:r w:rsidR="007940E8">
          <w:rPr>
            <w:rFonts w:eastAsiaTheme="minorEastAsia"/>
            <w:b w:val="0"/>
            <w:noProof/>
            <w:lang w:eastAsia="es-CO"/>
          </w:rPr>
          <w:tab/>
        </w:r>
        <w:r w:rsidR="007940E8" w:rsidRPr="00D6411E">
          <w:rPr>
            <w:rStyle w:val="Hipervnculo"/>
            <w:rFonts w:ascii="Arial" w:eastAsia="Calibri" w:hAnsi="Arial" w:cs="Arial"/>
            <w:noProof/>
            <w:lang w:eastAsia="es-CO"/>
          </w:rPr>
          <w:t>METOLOGIA PARA LA PROVISIÓN</w:t>
        </w:r>
        <w:r w:rsidR="007940E8">
          <w:rPr>
            <w:noProof/>
            <w:webHidden/>
          </w:rPr>
          <w:tab/>
        </w:r>
        <w:r w:rsidR="007940E8">
          <w:rPr>
            <w:noProof/>
            <w:webHidden/>
          </w:rPr>
          <w:fldChar w:fldCharType="begin"/>
        </w:r>
        <w:r w:rsidR="007940E8">
          <w:rPr>
            <w:noProof/>
            <w:webHidden/>
          </w:rPr>
          <w:instrText xml:space="preserve"> PAGEREF _Toc94254371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5934F367" w14:textId="3F6675E9" w:rsidR="007940E8" w:rsidRDefault="00871B90">
      <w:pPr>
        <w:pStyle w:val="TDC1"/>
        <w:rPr>
          <w:rFonts w:eastAsiaTheme="minorEastAsia"/>
          <w:b w:val="0"/>
          <w:noProof/>
          <w:lang w:eastAsia="es-CO"/>
        </w:rPr>
      </w:pPr>
      <w:hyperlink w:anchor="_Toc94254372" w:history="1">
        <w:r w:rsidR="007940E8" w:rsidRPr="00D6411E">
          <w:rPr>
            <w:rStyle w:val="Hipervnculo"/>
            <w:rFonts w:ascii="Arial" w:eastAsia="Calibri" w:hAnsi="Arial" w:cs="Arial"/>
            <w:noProof/>
            <w:lang w:eastAsia="es-CO"/>
          </w:rPr>
          <w:t>5.1.</w:t>
        </w:r>
        <w:r w:rsidR="007940E8">
          <w:rPr>
            <w:rFonts w:eastAsiaTheme="minorEastAsia"/>
            <w:b w:val="0"/>
            <w:noProof/>
            <w:lang w:eastAsia="es-CO"/>
          </w:rPr>
          <w:tab/>
        </w:r>
        <w:r w:rsidR="007940E8" w:rsidRPr="00D6411E">
          <w:rPr>
            <w:rStyle w:val="Hipervnculo"/>
            <w:rFonts w:ascii="Arial" w:eastAsia="Calibri" w:hAnsi="Arial" w:cs="Arial"/>
            <w:noProof/>
            <w:lang w:eastAsia="es-CO"/>
          </w:rPr>
          <w:t>Metodología para la provisión de vacantes a corto plazo:</w:t>
        </w:r>
        <w:r w:rsidR="007940E8">
          <w:rPr>
            <w:noProof/>
            <w:webHidden/>
          </w:rPr>
          <w:tab/>
        </w:r>
        <w:r w:rsidR="007940E8">
          <w:rPr>
            <w:noProof/>
            <w:webHidden/>
          </w:rPr>
          <w:fldChar w:fldCharType="begin"/>
        </w:r>
        <w:r w:rsidR="007940E8">
          <w:rPr>
            <w:noProof/>
            <w:webHidden/>
          </w:rPr>
          <w:instrText xml:space="preserve"> PAGEREF _Toc94254372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5F6A9041" w14:textId="3142B8D4" w:rsidR="007940E8" w:rsidRDefault="00871B90">
      <w:pPr>
        <w:pStyle w:val="TDC1"/>
        <w:rPr>
          <w:rFonts w:eastAsiaTheme="minorEastAsia"/>
          <w:b w:val="0"/>
          <w:noProof/>
          <w:lang w:eastAsia="es-CO"/>
        </w:rPr>
      </w:pPr>
      <w:hyperlink w:anchor="_Toc94254373" w:history="1">
        <w:r w:rsidR="007940E8" w:rsidRPr="00D6411E">
          <w:rPr>
            <w:rStyle w:val="Hipervnculo"/>
            <w:rFonts w:ascii="Arial" w:eastAsia="Calibri" w:hAnsi="Arial" w:cs="Arial"/>
            <w:noProof/>
            <w:lang w:eastAsia="es-CO"/>
          </w:rPr>
          <w:t>5.1.1.</w:t>
        </w:r>
        <w:r w:rsidR="007940E8">
          <w:rPr>
            <w:rFonts w:eastAsiaTheme="minorEastAsia"/>
            <w:b w:val="0"/>
            <w:noProof/>
            <w:lang w:eastAsia="es-CO"/>
          </w:rPr>
          <w:tab/>
        </w:r>
        <w:r w:rsidR="007940E8" w:rsidRPr="00D6411E">
          <w:rPr>
            <w:rStyle w:val="Hipervnculo"/>
            <w:rFonts w:ascii="Arial" w:eastAsia="Calibri" w:hAnsi="Arial" w:cs="Arial"/>
            <w:noProof/>
            <w:lang w:eastAsia="es-CO"/>
          </w:rPr>
          <w:t>Proceso de Selección:</w:t>
        </w:r>
        <w:r w:rsidR="007940E8">
          <w:rPr>
            <w:noProof/>
            <w:webHidden/>
          </w:rPr>
          <w:tab/>
        </w:r>
        <w:r w:rsidR="007940E8">
          <w:rPr>
            <w:noProof/>
            <w:webHidden/>
          </w:rPr>
          <w:fldChar w:fldCharType="begin"/>
        </w:r>
        <w:r w:rsidR="007940E8">
          <w:rPr>
            <w:noProof/>
            <w:webHidden/>
          </w:rPr>
          <w:instrText xml:space="preserve"> PAGEREF _Toc94254373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162D05A7" w14:textId="421FB111" w:rsidR="007940E8" w:rsidRDefault="00871B90">
      <w:pPr>
        <w:pStyle w:val="TDC1"/>
        <w:rPr>
          <w:rFonts w:eastAsiaTheme="minorEastAsia"/>
          <w:b w:val="0"/>
          <w:noProof/>
          <w:lang w:eastAsia="es-CO"/>
        </w:rPr>
      </w:pPr>
      <w:hyperlink w:anchor="_Toc94254374" w:history="1">
        <w:r w:rsidR="007940E8" w:rsidRPr="00D6411E">
          <w:rPr>
            <w:rStyle w:val="Hipervnculo"/>
            <w:rFonts w:ascii="Arial" w:eastAsia="Calibri" w:hAnsi="Arial" w:cs="Arial"/>
            <w:noProof/>
            <w:lang w:eastAsia="es-CO"/>
          </w:rPr>
          <w:t>5.1.2.</w:t>
        </w:r>
        <w:r w:rsidR="007940E8">
          <w:rPr>
            <w:rFonts w:eastAsiaTheme="minorEastAsia"/>
            <w:b w:val="0"/>
            <w:noProof/>
            <w:lang w:eastAsia="es-CO"/>
          </w:rPr>
          <w:tab/>
        </w:r>
        <w:r w:rsidR="007940E8" w:rsidRPr="00D6411E">
          <w:rPr>
            <w:rStyle w:val="Hipervnculo"/>
            <w:rFonts w:ascii="Arial" w:eastAsia="Calibri" w:hAnsi="Arial" w:cs="Arial"/>
            <w:noProof/>
            <w:lang w:eastAsia="es-CO"/>
          </w:rPr>
          <w:t>Proceso de selección Empleos de Carrera Administrativa</w:t>
        </w:r>
        <w:r w:rsidR="007940E8">
          <w:rPr>
            <w:noProof/>
            <w:webHidden/>
          </w:rPr>
          <w:tab/>
        </w:r>
        <w:r w:rsidR="007940E8">
          <w:rPr>
            <w:noProof/>
            <w:webHidden/>
          </w:rPr>
          <w:fldChar w:fldCharType="begin"/>
        </w:r>
        <w:r w:rsidR="007940E8">
          <w:rPr>
            <w:noProof/>
            <w:webHidden/>
          </w:rPr>
          <w:instrText xml:space="preserve"> PAGEREF _Toc94254374 \h </w:instrText>
        </w:r>
        <w:r w:rsidR="007940E8">
          <w:rPr>
            <w:noProof/>
            <w:webHidden/>
          </w:rPr>
        </w:r>
        <w:r w:rsidR="007940E8">
          <w:rPr>
            <w:noProof/>
            <w:webHidden/>
          </w:rPr>
          <w:fldChar w:fldCharType="separate"/>
        </w:r>
        <w:r w:rsidR="007940E8">
          <w:rPr>
            <w:noProof/>
            <w:webHidden/>
          </w:rPr>
          <w:t>11</w:t>
        </w:r>
        <w:r w:rsidR="007940E8">
          <w:rPr>
            <w:noProof/>
            <w:webHidden/>
          </w:rPr>
          <w:fldChar w:fldCharType="end"/>
        </w:r>
      </w:hyperlink>
    </w:p>
    <w:p w14:paraId="583E8AB1" w14:textId="027BB80D" w:rsidR="007940E8" w:rsidRDefault="00871B90">
      <w:pPr>
        <w:pStyle w:val="TDC1"/>
        <w:rPr>
          <w:rFonts w:eastAsiaTheme="minorEastAsia"/>
          <w:b w:val="0"/>
          <w:noProof/>
          <w:lang w:eastAsia="es-CO"/>
        </w:rPr>
      </w:pPr>
      <w:hyperlink w:anchor="_Toc94254375" w:history="1">
        <w:r w:rsidR="007940E8" w:rsidRPr="00D6411E">
          <w:rPr>
            <w:rStyle w:val="Hipervnculo"/>
            <w:rFonts w:ascii="Arial" w:eastAsia="Calibri" w:hAnsi="Arial" w:cs="Arial"/>
            <w:noProof/>
            <w:lang w:eastAsia="es-CO"/>
          </w:rPr>
          <w:t>5.2.</w:t>
        </w:r>
        <w:r w:rsidR="007940E8">
          <w:rPr>
            <w:rFonts w:eastAsiaTheme="minorEastAsia"/>
            <w:b w:val="0"/>
            <w:noProof/>
            <w:lang w:eastAsia="es-CO"/>
          </w:rPr>
          <w:tab/>
        </w:r>
        <w:r w:rsidR="007940E8" w:rsidRPr="00D6411E">
          <w:rPr>
            <w:rStyle w:val="Hipervnculo"/>
            <w:rFonts w:ascii="Arial" w:eastAsia="Calibri" w:hAnsi="Arial" w:cs="Arial"/>
            <w:noProof/>
            <w:lang w:eastAsia="es-CO"/>
          </w:rPr>
          <w:t>Movilidad del Recurso Humano:</w:t>
        </w:r>
        <w:r w:rsidR="007940E8">
          <w:rPr>
            <w:noProof/>
            <w:webHidden/>
          </w:rPr>
          <w:tab/>
        </w:r>
        <w:r w:rsidR="007940E8">
          <w:rPr>
            <w:noProof/>
            <w:webHidden/>
          </w:rPr>
          <w:fldChar w:fldCharType="begin"/>
        </w:r>
        <w:r w:rsidR="007940E8">
          <w:rPr>
            <w:noProof/>
            <w:webHidden/>
          </w:rPr>
          <w:instrText xml:space="preserve"> PAGEREF _Toc94254375 \h </w:instrText>
        </w:r>
        <w:r w:rsidR="007940E8">
          <w:rPr>
            <w:noProof/>
            <w:webHidden/>
          </w:rPr>
        </w:r>
        <w:r w:rsidR="007940E8">
          <w:rPr>
            <w:noProof/>
            <w:webHidden/>
          </w:rPr>
          <w:fldChar w:fldCharType="separate"/>
        </w:r>
        <w:r w:rsidR="007940E8">
          <w:rPr>
            <w:noProof/>
            <w:webHidden/>
          </w:rPr>
          <w:t>12</w:t>
        </w:r>
        <w:r w:rsidR="007940E8">
          <w:rPr>
            <w:noProof/>
            <w:webHidden/>
          </w:rPr>
          <w:fldChar w:fldCharType="end"/>
        </w:r>
      </w:hyperlink>
    </w:p>
    <w:p w14:paraId="725B9CE3" w14:textId="12AAA1F0" w:rsidR="007940E8" w:rsidRDefault="00871B90">
      <w:pPr>
        <w:pStyle w:val="TDC1"/>
        <w:rPr>
          <w:rFonts w:eastAsiaTheme="minorEastAsia"/>
          <w:b w:val="0"/>
          <w:noProof/>
          <w:lang w:eastAsia="es-CO"/>
        </w:rPr>
      </w:pPr>
      <w:hyperlink w:anchor="_Toc94254376" w:history="1">
        <w:r w:rsidR="007940E8" w:rsidRPr="00D6411E">
          <w:rPr>
            <w:rStyle w:val="Hipervnculo"/>
            <w:rFonts w:ascii="Arial" w:hAnsi="Arial" w:cs="Arial"/>
            <w:noProof/>
            <w:lang w:eastAsia="es-CO"/>
          </w:rPr>
          <w:t>5.2.1.</w:t>
        </w:r>
        <w:r w:rsidR="007940E8">
          <w:rPr>
            <w:rFonts w:eastAsiaTheme="minorEastAsia"/>
            <w:b w:val="0"/>
            <w:noProof/>
            <w:lang w:eastAsia="es-CO"/>
          </w:rPr>
          <w:tab/>
        </w:r>
        <w:r w:rsidR="007940E8" w:rsidRPr="00D6411E">
          <w:rPr>
            <w:rStyle w:val="Hipervnculo"/>
            <w:rFonts w:ascii="Arial" w:hAnsi="Arial" w:cs="Arial"/>
            <w:noProof/>
            <w:lang w:eastAsia="es-CO"/>
          </w:rPr>
          <w:t>Condiciones para el retiro.</w:t>
        </w:r>
        <w:r w:rsidR="007940E8">
          <w:rPr>
            <w:noProof/>
            <w:webHidden/>
          </w:rPr>
          <w:tab/>
        </w:r>
        <w:r w:rsidR="007940E8">
          <w:rPr>
            <w:noProof/>
            <w:webHidden/>
          </w:rPr>
          <w:fldChar w:fldCharType="begin"/>
        </w:r>
        <w:r w:rsidR="007940E8">
          <w:rPr>
            <w:noProof/>
            <w:webHidden/>
          </w:rPr>
          <w:instrText xml:space="preserve"> PAGEREF _Toc94254376 \h </w:instrText>
        </w:r>
        <w:r w:rsidR="007940E8">
          <w:rPr>
            <w:noProof/>
            <w:webHidden/>
          </w:rPr>
        </w:r>
        <w:r w:rsidR="007940E8">
          <w:rPr>
            <w:noProof/>
            <w:webHidden/>
          </w:rPr>
          <w:fldChar w:fldCharType="separate"/>
        </w:r>
        <w:r w:rsidR="007940E8">
          <w:rPr>
            <w:noProof/>
            <w:webHidden/>
          </w:rPr>
          <w:t>12</w:t>
        </w:r>
        <w:r w:rsidR="007940E8">
          <w:rPr>
            <w:noProof/>
            <w:webHidden/>
          </w:rPr>
          <w:fldChar w:fldCharType="end"/>
        </w:r>
      </w:hyperlink>
    </w:p>
    <w:p w14:paraId="3F9EA295" w14:textId="74F51487" w:rsidR="007940E8" w:rsidRDefault="00871B90">
      <w:pPr>
        <w:pStyle w:val="TDC1"/>
        <w:rPr>
          <w:rFonts w:eastAsiaTheme="minorEastAsia"/>
          <w:b w:val="0"/>
          <w:noProof/>
          <w:lang w:eastAsia="es-CO"/>
        </w:rPr>
      </w:pPr>
      <w:hyperlink w:anchor="_Toc94254377" w:history="1">
        <w:r w:rsidR="007940E8" w:rsidRPr="00D6411E">
          <w:rPr>
            <w:rStyle w:val="Hipervnculo"/>
            <w:rFonts w:ascii="Arial" w:eastAsia="Calibri" w:hAnsi="Arial" w:cs="Arial"/>
            <w:noProof/>
            <w:lang w:eastAsia="es-CO"/>
          </w:rPr>
          <w:t>5.3.</w:t>
        </w:r>
        <w:r w:rsidR="007940E8">
          <w:rPr>
            <w:rFonts w:eastAsiaTheme="minorEastAsia"/>
            <w:b w:val="0"/>
            <w:noProof/>
            <w:lang w:eastAsia="es-CO"/>
          </w:rPr>
          <w:tab/>
        </w:r>
        <w:r w:rsidR="007940E8" w:rsidRPr="00D6411E">
          <w:rPr>
            <w:rStyle w:val="Hipervnculo"/>
            <w:rFonts w:ascii="Arial" w:eastAsia="Calibri" w:hAnsi="Arial" w:cs="Arial"/>
            <w:noProof/>
            <w:lang w:eastAsia="es-CO"/>
          </w:rPr>
          <w:t>Metodología para la provisión de vacantes a corto plazo:</w:t>
        </w:r>
        <w:r w:rsidR="007940E8">
          <w:rPr>
            <w:noProof/>
            <w:webHidden/>
          </w:rPr>
          <w:tab/>
        </w:r>
        <w:r w:rsidR="007940E8">
          <w:rPr>
            <w:noProof/>
            <w:webHidden/>
          </w:rPr>
          <w:fldChar w:fldCharType="begin"/>
        </w:r>
        <w:r w:rsidR="007940E8">
          <w:rPr>
            <w:noProof/>
            <w:webHidden/>
          </w:rPr>
          <w:instrText xml:space="preserve"> PAGEREF _Toc94254377 \h </w:instrText>
        </w:r>
        <w:r w:rsidR="007940E8">
          <w:rPr>
            <w:noProof/>
            <w:webHidden/>
          </w:rPr>
        </w:r>
        <w:r w:rsidR="007940E8">
          <w:rPr>
            <w:noProof/>
            <w:webHidden/>
          </w:rPr>
          <w:fldChar w:fldCharType="separate"/>
        </w:r>
        <w:r w:rsidR="007940E8">
          <w:rPr>
            <w:noProof/>
            <w:webHidden/>
          </w:rPr>
          <w:t>13</w:t>
        </w:r>
        <w:r w:rsidR="007940E8">
          <w:rPr>
            <w:noProof/>
            <w:webHidden/>
          </w:rPr>
          <w:fldChar w:fldCharType="end"/>
        </w:r>
      </w:hyperlink>
    </w:p>
    <w:p w14:paraId="43CFFA2E" w14:textId="08081BD8" w:rsidR="007940E8" w:rsidRDefault="00871B90">
      <w:pPr>
        <w:pStyle w:val="TDC1"/>
        <w:rPr>
          <w:rFonts w:eastAsiaTheme="minorEastAsia"/>
          <w:b w:val="0"/>
          <w:noProof/>
          <w:lang w:eastAsia="es-CO"/>
        </w:rPr>
      </w:pPr>
      <w:hyperlink w:anchor="_Toc94254378" w:history="1">
        <w:r w:rsidR="007940E8" w:rsidRPr="00D6411E">
          <w:rPr>
            <w:rStyle w:val="Hipervnculo"/>
            <w:rFonts w:ascii="Arial" w:eastAsia="Calibri" w:hAnsi="Arial" w:cs="Arial"/>
            <w:noProof/>
            <w:lang w:eastAsia="es-CO"/>
          </w:rPr>
          <w:t>5.4.</w:t>
        </w:r>
        <w:r w:rsidR="007940E8">
          <w:rPr>
            <w:rFonts w:eastAsiaTheme="minorEastAsia"/>
            <w:b w:val="0"/>
            <w:noProof/>
            <w:lang w:eastAsia="es-CO"/>
          </w:rPr>
          <w:tab/>
        </w:r>
        <w:r w:rsidR="007940E8" w:rsidRPr="00D6411E">
          <w:rPr>
            <w:rStyle w:val="Hipervnculo"/>
            <w:rFonts w:ascii="Arial" w:eastAsia="Calibri" w:hAnsi="Arial" w:cs="Arial"/>
            <w:noProof/>
            <w:lang w:eastAsia="es-CO"/>
          </w:rPr>
          <w:t>Metodología para la provisión de vacantes a mediano plazo:</w:t>
        </w:r>
        <w:r w:rsidR="007940E8">
          <w:rPr>
            <w:noProof/>
            <w:webHidden/>
          </w:rPr>
          <w:tab/>
        </w:r>
        <w:r w:rsidR="007940E8">
          <w:rPr>
            <w:noProof/>
            <w:webHidden/>
          </w:rPr>
          <w:fldChar w:fldCharType="begin"/>
        </w:r>
        <w:r w:rsidR="007940E8">
          <w:rPr>
            <w:noProof/>
            <w:webHidden/>
          </w:rPr>
          <w:instrText xml:space="preserve"> PAGEREF _Toc94254378 \h </w:instrText>
        </w:r>
        <w:r w:rsidR="007940E8">
          <w:rPr>
            <w:noProof/>
            <w:webHidden/>
          </w:rPr>
        </w:r>
        <w:r w:rsidR="007940E8">
          <w:rPr>
            <w:noProof/>
            <w:webHidden/>
          </w:rPr>
          <w:fldChar w:fldCharType="separate"/>
        </w:r>
        <w:r w:rsidR="007940E8">
          <w:rPr>
            <w:noProof/>
            <w:webHidden/>
          </w:rPr>
          <w:t>13</w:t>
        </w:r>
        <w:r w:rsidR="007940E8">
          <w:rPr>
            <w:noProof/>
            <w:webHidden/>
          </w:rPr>
          <w:fldChar w:fldCharType="end"/>
        </w:r>
      </w:hyperlink>
    </w:p>
    <w:p w14:paraId="1CBD9E90" w14:textId="05FC66F5" w:rsidR="007940E8" w:rsidRDefault="00871B90">
      <w:pPr>
        <w:pStyle w:val="TDC1"/>
        <w:rPr>
          <w:rFonts w:eastAsiaTheme="minorEastAsia"/>
          <w:b w:val="0"/>
          <w:noProof/>
          <w:lang w:eastAsia="es-CO"/>
        </w:rPr>
      </w:pPr>
      <w:hyperlink w:anchor="_Toc94254379" w:history="1">
        <w:r w:rsidR="007940E8" w:rsidRPr="00D6411E">
          <w:rPr>
            <w:rStyle w:val="Hipervnculo"/>
            <w:rFonts w:ascii="Arial" w:eastAsia="Calibri" w:hAnsi="Arial" w:cs="Arial"/>
            <w:noProof/>
            <w:lang w:eastAsia="es-CO"/>
          </w:rPr>
          <w:t>6.</w:t>
        </w:r>
        <w:r w:rsidR="007940E8">
          <w:rPr>
            <w:rFonts w:eastAsiaTheme="minorEastAsia"/>
            <w:b w:val="0"/>
            <w:noProof/>
            <w:lang w:eastAsia="es-CO"/>
          </w:rPr>
          <w:tab/>
        </w:r>
        <w:r w:rsidR="007940E8" w:rsidRPr="00D6411E">
          <w:rPr>
            <w:rStyle w:val="Hipervnculo"/>
            <w:rFonts w:ascii="Arial" w:eastAsia="Calibri" w:hAnsi="Arial" w:cs="Arial"/>
            <w:noProof/>
            <w:lang w:eastAsia="es-CO"/>
          </w:rPr>
          <w:t>VACANTES DEFINITIVAS</w:t>
        </w:r>
        <w:r w:rsidR="007940E8">
          <w:rPr>
            <w:noProof/>
            <w:webHidden/>
          </w:rPr>
          <w:tab/>
        </w:r>
        <w:r w:rsidR="007940E8">
          <w:rPr>
            <w:noProof/>
            <w:webHidden/>
          </w:rPr>
          <w:fldChar w:fldCharType="begin"/>
        </w:r>
        <w:r w:rsidR="007940E8">
          <w:rPr>
            <w:noProof/>
            <w:webHidden/>
          </w:rPr>
          <w:instrText xml:space="preserve"> PAGEREF _Toc94254379 \h </w:instrText>
        </w:r>
        <w:r w:rsidR="007940E8">
          <w:rPr>
            <w:noProof/>
            <w:webHidden/>
          </w:rPr>
        </w:r>
        <w:r w:rsidR="007940E8">
          <w:rPr>
            <w:noProof/>
            <w:webHidden/>
          </w:rPr>
          <w:fldChar w:fldCharType="separate"/>
        </w:r>
        <w:r w:rsidR="007940E8">
          <w:rPr>
            <w:noProof/>
            <w:webHidden/>
          </w:rPr>
          <w:t>14</w:t>
        </w:r>
        <w:r w:rsidR="007940E8">
          <w:rPr>
            <w:noProof/>
            <w:webHidden/>
          </w:rPr>
          <w:fldChar w:fldCharType="end"/>
        </w:r>
      </w:hyperlink>
    </w:p>
    <w:p w14:paraId="3178CAB6" w14:textId="025CAF46" w:rsidR="007940E8" w:rsidRDefault="00871B90">
      <w:pPr>
        <w:pStyle w:val="TDC1"/>
        <w:rPr>
          <w:rFonts w:eastAsiaTheme="minorEastAsia"/>
          <w:b w:val="0"/>
          <w:noProof/>
          <w:lang w:eastAsia="es-CO"/>
        </w:rPr>
      </w:pPr>
      <w:hyperlink w:anchor="_Toc94254380" w:history="1">
        <w:r w:rsidR="007940E8" w:rsidRPr="00D6411E">
          <w:rPr>
            <w:rStyle w:val="Hipervnculo"/>
            <w:rFonts w:ascii="Arial" w:eastAsia="Calibri" w:hAnsi="Arial" w:cs="Arial"/>
            <w:noProof/>
            <w:lang w:eastAsia="es-CO"/>
          </w:rPr>
          <w:t>7.</w:t>
        </w:r>
        <w:r w:rsidR="007940E8">
          <w:rPr>
            <w:rFonts w:eastAsiaTheme="minorEastAsia"/>
            <w:b w:val="0"/>
            <w:noProof/>
            <w:lang w:eastAsia="es-CO"/>
          </w:rPr>
          <w:tab/>
        </w:r>
        <w:r w:rsidR="007940E8" w:rsidRPr="00D6411E">
          <w:rPr>
            <w:rStyle w:val="Hipervnculo"/>
            <w:rFonts w:ascii="Arial" w:eastAsia="Calibri" w:hAnsi="Arial" w:cs="Arial"/>
            <w:noProof/>
            <w:lang w:eastAsia="es-CO"/>
          </w:rPr>
          <w:t>SEGUIMIENTO Y EVALUACIÓN DEL PLAN</w:t>
        </w:r>
        <w:r w:rsidR="007940E8">
          <w:rPr>
            <w:noProof/>
            <w:webHidden/>
          </w:rPr>
          <w:tab/>
        </w:r>
        <w:r w:rsidR="007940E8">
          <w:rPr>
            <w:noProof/>
            <w:webHidden/>
          </w:rPr>
          <w:fldChar w:fldCharType="begin"/>
        </w:r>
        <w:r w:rsidR="007940E8">
          <w:rPr>
            <w:noProof/>
            <w:webHidden/>
          </w:rPr>
          <w:instrText xml:space="preserve"> PAGEREF _Toc94254380 \h </w:instrText>
        </w:r>
        <w:r w:rsidR="007940E8">
          <w:rPr>
            <w:noProof/>
            <w:webHidden/>
          </w:rPr>
        </w:r>
        <w:r w:rsidR="007940E8">
          <w:rPr>
            <w:noProof/>
            <w:webHidden/>
          </w:rPr>
          <w:fldChar w:fldCharType="separate"/>
        </w:r>
        <w:r w:rsidR="007940E8">
          <w:rPr>
            <w:noProof/>
            <w:webHidden/>
          </w:rPr>
          <w:t>17</w:t>
        </w:r>
        <w:r w:rsidR="007940E8">
          <w:rPr>
            <w:noProof/>
            <w:webHidden/>
          </w:rPr>
          <w:fldChar w:fldCharType="end"/>
        </w:r>
      </w:hyperlink>
    </w:p>
    <w:p w14:paraId="2A7EC6C7" w14:textId="02057E24" w:rsidR="006C5CFE" w:rsidRPr="00131722" w:rsidRDefault="00C969A6" w:rsidP="00814F17">
      <w:pPr>
        <w:pStyle w:val="Default"/>
        <w:tabs>
          <w:tab w:val="right" w:leader="dot" w:pos="9356"/>
        </w:tabs>
        <w:ind w:right="474" w:hanging="708"/>
        <w:jc w:val="both"/>
        <w:rPr>
          <w:rFonts w:ascii="Arial" w:hAnsi="Arial" w:cs="Arial"/>
          <w:color w:val="auto"/>
        </w:rPr>
      </w:pPr>
      <w:r w:rsidRPr="00131722">
        <w:rPr>
          <w:rFonts w:ascii="Arial" w:hAnsi="Arial" w:cs="Arial"/>
          <w:color w:val="auto"/>
          <w:sz w:val="22"/>
          <w:szCs w:val="22"/>
        </w:rPr>
        <w:fldChar w:fldCharType="end"/>
      </w:r>
    </w:p>
    <w:p w14:paraId="5C9C8F31" w14:textId="77777777" w:rsidR="000F72A6" w:rsidRPr="00131722" w:rsidRDefault="000F72A6" w:rsidP="00814F17">
      <w:pPr>
        <w:jc w:val="center"/>
        <w:rPr>
          <w:rFonts w:ascii="Arial" w:hAnsi="Arial" w:cs="Arial"/>
        </w:rPr>
      </w:pPr>
    </w:p>
    <w:p w14:paraId="7D2E2EE7" w14:textId="77777777" w:rsidR="000F72A6" w:rsidRPr="00131722" w:rsidRDefault="000F72A6" w:rsidP="00814F17">
      <w:pPr>
        <w:jc w:val="center"/>
        <w:rPr>
          <w:rFonts w:ascii="Arial" w:hAnsi="Arial" w:cs="Arial"/>
          <w:b/>
        </w:rPr>
      </w:pPr>
    </w:p>
    <w:p w14:paraId="6FCA4788" w14:textId="20217A32" w:rsidR="000F72A6" w:rsidRPr="00131722" w:rsidRDefault="000F72A6" w:rsidP="00814F17">
      <w:pPr>
        <w:jc w:val="center"/>
        <w:rPr>
          <w:rFonts w:ascii="Arial" w:hAnsi="Arial" w:cs="Arial"/>
          <w:b/>
        </w:rPr>
      </w:pPr>
    </w:p>
    <w:p w14:paraId="3F599B05" w14:textId="36F2AD24" w:rsidR="00621928" w:rsidRPr="00131722" w:rsidRDefault="00621928" w:rsidP="00814F17">
      <w:pPr>
        <w:jc w:val="center"/>
        <w:rPr>
          <w:rFonts w:ascii="Arial" w:hAnsi="Arial" w:cs="Arial"/>
          <w:b/>
        </w:rPr>
      </w:pPr>
    </w:p>
    <w:p w14:paraId="16E91EAA" w14:textId="084A1868" w:rsidR="00621928" w:rsidRPr="00131722" w:rsidRDefault="00621928" w:rsidP="00814F17">
      <w:pPr>
        <w:jc w:val="center"/>
        <w:rPr>
          <w:rFonts w:ascii="Arial" w:hAnsi="Arial" w:cs="Arial"/>
          <w:b/>
        </w:rPr>
      </w:pPr>
    </w:p>
    <w:p w14:paraId="1D970D8C" w14:textId="46EF7D70" w:rsidR="00621928" w:rsidRPr="00131722" w:rsidRDefault="00621928" w:rsidP="00814F17">
      <w:pPr>
        <w:jc w:val="center"/>
        <w:rPr>
          <w:rFonts w:ascii="Arial" w:hAnsi="Arial" w:cs="Arial"/>
          <w:b/>
        </w:rPr>
      </w:pPr>
    </w:p>
    <w:p w14:paraId="6CAC19C3" w14:textId="0C93AFCF" w:rsidR="00621928" w:rsidRPr="00131722" w:rsidRDefault="00621928" w:rsidP="00814F17">
      <w:pPr>
        <w:jc w:val="center"/>
        <w:rPr>
          <w:rFonts w:ascii="Arial" w:hAnsi="Arial" w:cs="Arial"/>
          <w:b/>
        </w:rPr>
      </w:pPr>
    </w:p>
    <w:p w14:paraId="18CC5F89" w14:textId="52DFE3DC" w:rsidR="00E45F61" w:rsidRPr="00131722" w:rsidRDefault="00E45F61" w:rsidP="00814F17">
      <w:pPr>
        <w:jc w:val="center"/>
        <w:rPr>
          <w:rFonts w:ascii="Arial" w:hAnsi="Arial" w:cs="Arial"/>
          <w:b/>
        </w:rPr>
      </w:pPr>
    </w:p>
    <w:p w14:paraId="72356275" w14:textId="050F2628" w:rsidR="00E45F61" w:rsidRPr="00131722" w:rsidRDefault="00E45F61" w:rsidP="00814F17">
      <w:pPr>
        <w:jc w:val="center"/>
        <w:rPr>
          <w:rFonts w:ascii="Arial" w:hAnsi="Arial" w:cs="Arial"/>
          <w:b/>
        </w:rPr>
      </w:pPr>
    </w:p>
    <w:p w14:paraId="3137858E" w14:textId="3A0B54D4" w:rsidR="00E45F61" w:rsidRPr="00131722" w:rsidRDefault="00E45F61" w:rsidP="00814F17">
      <w:pPr>
        <w:jc w:val="center"/>
        <w:rPr>
          <w:rFonts w:ascii="Arial" w:hAnsi="Arial" w:cs="Arial"/>
          <w:b/>
        </w:rPr>
      </w:pPr>
    </w:p>
    <w:p w14:paraId="5FC2245A" w14:textId="35F97AA5" w:rsidR="00E45F61" w:rsidRPr="00131722" w:rsidRDefault="00E45F61" w:rsidP="00814F17">
      <w:pPr>
        <w:jc w:val="center"/>
        <w:rPr>
          <w:rFonts w:ascii="Arial" w:hAnsi="Arial" w:cs="Arial"/>
          <w:b/>
        </w:rPr>
      </w:pPr>
    </w:p>
    <w:p w14:paraId="3EE2DFA3" w14:textId="20AA45EF" w:rsidR="00E45F61" w:rsidRPr="00131722" w:rsidRDefault="00E45F61" w:rsidP="00814F17">
      <w:pPr>
        <w:jc w:val="center"/>
        <w:rPr>
          <w:rFonts w:ascii="Arial" w:hAnsi="Arial" w:cs="Arial"/>
          <w:b/>
        </w:rPr>
      </w:pPr>
    </w:p>
    <w:p w14:paraId="3F49B3DF" w14:textId="098647E2" w:rsidR="00E45F61" w:rsidRPr="00131722" w:rsidRDefault="00E45F61" w:rsidP="00814F17">
      <w:pPr>
        <w:jc w:val="center"/>
        <w:rPr>
          <w:rFonts w:ascii="Arial" w:hAnsi="Arial" w:cs="Arial"/>
          <w:b/>
        </w:rPr>
      </w:pPr>
    </w:p>
    <w:p w14:paraId="7F8062B8" w14:textId="7B5820D4" w:rsidR="00E45F61" w:rsidRPr="00131722" w:rsidRDefault="00E45F61" w:rsidP="00814F17">
      <w:pPr>
        <w:jc w:val="center"/>
        <w:rPr>
          <w:rFonts w:ascii="Arial" w:hAnsi="Arial" w:cs="Arial"/>
          <w:b/>
        </w:rPr>
      </w:pPr>
    </w:p>
    <w:p w14:paraId="39674BBB" w14:textId="4AD1121C" w:rsidR="00E45F61" w:rsidRPr="00131722" w:rsidRDefault="00E45F61" w:rsidP="00814F17">
      <w:pPr>
        <w:jc w:val="center"/>
        <w:rPr>
          <w:rFonts w:ascii="Arial" w:hAnsi="Arial" w:cs="Arial"/>
          <w:b/>
        </w:rPr>
      </w:pPr>
    </w:p>
    <w:p w14:paraId="0F610FB1" w14:textId="77777777" w:rsidR="000843E8" w:rsidRPr="00131722" w:rsidRDefault="000843E8" w:rsidP="00814F17">
      <w:pPr>
        <w:jc w:val="center"/>
        <w:rPr>
          <w:rFonts w:ascii="Arial" w:hAnsi="Arial" w:cs="Arial"/>
          <w:b/>
        </w:rPr>
      </w:pPr>
      <w:r w:rsidRPr="00131722">
        <w:rPr>
          <w:rFonts w:ascii="Arial" w:hAnsi="Arial" w:cs="Arial"/>
          <w:b/>
        </w:rPr>
        <w:t>LISTA DE TABLAS</w:t>
      </w:r>
    </w:p>
    <w:p w14:paraId="19A39FE4" w14:textId="77777777" w:rsidR="00AE64BD" w:rsidRPr="00131722" w:rsidRDefault="00AE64BD" w:rsidP="00814F17">
      <w:pPr>
        <w:jc w:val="center"/>
        <w:rPr>
          <w:rFonts w:ascii="Arial" w:hAnsi="Arial" w:cs="Arial"/>
          <w:b/>
        </w:rPr>
      </w:pPr>
    </w:p>
    <w:p w14:paraId="3539B636" w14:textId="77777777" w:rsidR="000843E8" w:rsidRPr="00131722" w:rsidRDefault="000843E8" w:rsidP="00814F17">
      <w:pPr>
        <w:pStyle w:val="Prrafodelista"/>
        <w:jc w:val="center"/>
        <w:outlineLvl w:val="0"/>
        <w:rPr>
          <w:rFonts w:ascii="Arial" w:hAnsi="Arial" w:cs="Arial"/>
          <w:b/>
          <w:sz w:val="22"/>
          <w:szCs w:val="22"/>
        </w:rPr>
      </w:pPr>
    </w:p>
    <w:p w14:paraId="3310F79A" w14:textId="006F5DAD" w:rsidR="007940E8" w:rsidRDefault="000843E8">
      <w:pPr>
        <w:pStyle w:val="Tabladeilustraciones"/>
        <w:tabs>
          <w:tab w:val="right" w:leader="dot" w:pos="9202"/>
        </w:tabs>
        <w:rPr>
          <w:rFonts w:asciiTheme="minorHAnsi" w:eastAsiaTheme="minorEastAsia" w:hAnsiTheme="minorHAnsi" w:cstheme="minorBidi"/>
          <w:noProof/>
          <w:lang w:eastAsia="es-CO"/>
        </w:rPr>
      </w:pPr>
      <w:r w:rsidRPr="00131722">
        <w:rPr>
          <w:rStyle w:val="Hipervnculo"/>
          <w:rFonts w:ascii="Arial" w:hAnsi="Arial" w:cs="Arial"/>
          <w:b/>
          <w:noProof/>
          <w:color w:val="auto"/>
        </w:rPr>
        <w:fldChar w:fldCharType="begin"/>
      </w:r>
      <w:r w:rsidRPr="00131722">
        <w:rPr>
          <w:rStyle w:val="Hipervnculo"/>
          <w:rFonts w:ascii="Arial" w:hAnsi="Arial" w:cs="Arial"/>
          <w:noProof/>
          <w:color w:val="auto"/>
        </w:rPr>
        <w:instrText xml:space="preserve"> TOC \h \z \c "Tabla" </w:instrText>
      </w:r>
      <w:r w:rsidRPr="00131722">
        <w:rPr>
          <w:rStyle w:val="Hipervnculo"/>
          <w:rFonts w:ascii="Arial" w:hAnsi="Arial" w:cs="Arial"/>
          <w:b/>
          <w:noProof/>
          <w:color w:val="auto"/>
        </w:rPr>
        <w:fldChar w:fldCharType="separate"/>
      </w:r>
      <w:hyperlink w:anchor="_Toc94254381"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1. Cuadro de cargos en vacancia definitiva ocupados por</w:t>
        </w:r>
        <w:r w:rsidR="007940E8">
          <w:rPr>
            <w:noProof/>
            <w:webHidden/>
          </w:rPr>
          <w:tab/>
        </w:r>
        <w:r w:rsidR="007940E8">
          <w:rPr>
            <w:noProof/>
            <w:webHidden/>
          </w:rPr>
          <w:fldChar w:fldCharType="begin"/>
        </w:r>
        <w:r w:rsidR="007940E8">
          <w:rPr>
            <w:noProof/>
            <w:webHidden/>
          </w:rPr>
          <w:instrText xml:space="preserve"> PAGEREF _Toc94254381 \h </w:instrText>
        </w:r>
        <w:r w:rsidR="007940E8">
          <w:rPr>
            <w:noProof/>
            <w:webHidden/>
          </w:rPr>
        </w:r>
        <w:r w:rsidR="007940E8">
          <w:rPr>
            <w:noProof/>
            <w:webHidden/>
          </w:rPr>
          <w:fldChar w:fldCharType="separate"/>
        </w:r>
        <w:r w:rsidR="007940E8">
          <w:rPr>
            <w:noProof/>
            <w:webHidden/>
          </w:rPr>
          <w:t>14</w:t>
        </w:r>
        <w:r w:rsidR="007940E8">
          <w:rPr>
            <w:noProof/>
            <w:webHidden/>
          </w:rPr>
          <w:fldChar w:fldCharType="end"/>
        </w:r>
      </w:hyperlink>
    </w:p>
    <w:p w14:paraId="2CF7AAA9" w14:textId="05640972" w:rsidR="007940E8" w:rsidRDefault="00871B90">
      <w:pPr>
        <w:pStyle w:val="Tabladeilustraciones"/>
        <w:tabs>
          <w:tab w:val="right" w:leader="dot" w:pos="9202"/>
        </w:tabs>
        <w:rPr>
          <w:rFonts w:asciiTheme="minorHAnsi" w:eastAsiaTheme="minorEastAsia" w:hAnsiTheme="minorHAnsi" w:cstheme="minorBidi"/>
          <w:noProof/>
          <w:lang w:eastAsia="es-CO"/>
        </w:rPr>
      </w:pPr>
      <w:hyperlink w:anchor="_Toc94254382"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2. Cargos en vacancia definitiva ocupados por funcionarios de Carrera Administrativa en Situaciones Administrativas de Encargo y Comisión.</w:t>
        </w:r>
        <w:r w:rsidR="007940E8">
          <w:rPr>
            <w:noProof/>
            <w:webHidden/>
          </w:rPr>
          <w:tab/>
        </w:r>
        <w:r w:rsidR="007940E8">
          <w:rPr>
            <w:noProof/>
            <w:webHidden/>
          </w:rPr>
          <w:fldChar w:fldCharType="begin"/>
        </w:r>
        <w:r w:rsidR="007940E8">
          <w:rPr>
            <w:noProof/>
            <w:webHidden/>
          </w:rPr>
          <w:instrText xml:space="preserve"> PAGEREF _Toc94254382 \h </w:instrText>
        </w:r>
        <w:r w:rsidR="007940E8">
          <w:rPr>
            <w:noProof/>
            <w:webHidden/>
          </w:rPr>
        </w:r>
        <w:r w:rsidR="007940E8">
          <w:rPr>
            <w:noProof/>
            <w:webHidden/>
          </w:rPr>
          <w:fldChar w:fldCharType="separate"/>
        </w:r>
        <w:r w:rsidR="007940E8">
          <w:rPr>
            <w:noProof/>
            <w:webHidden/>
          </w:rPr>
          <w:t>15</w:t>
        </w:r>
        <w:r w:rsidR="007940E8">
          <w:rPr>
            <w:noProof/>
            <w:webHidden/>
          </w:rPr>
          <w:fldChar w:fldCharType="end"/>
        </w:r>
      </w:hyperlink>
    </w:p>
    <w:p w14:paraId="345AD576" w14:textId="7AF75D5A" w:rsidR="007940E8" w:rsidRDefault="00871B90">
      <w:pPr>
        <w:pStyle w:val="Tabladeilustraciones"/>
        <w:tabs>
          <w:tab w:val="right" w:leader="dot" w:pos="9202"/>
        </w:tabs>
        <w:rPr>
          <w:rFonts w:asciiTheme="minorHAnsi" w:eastAsiaTheme="minorEastAsia" w:hAnsiTheme="minorHAnsi" w:cstheme="minorBidi"/>
          <w:noProof/>
          <w:lang w:eastAsia="es-CO"/>
        </w:rPr>
      </w:pPr>
      <w:hyperlink w:anchor="_Toc94254383"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3. Cargos de Libre Nombramiento y Remoción</w:t>
        </w:r>
        <w:r w:rsidR="007940E8">
          <w:rPr>
            <w:noProof/>
            <w:webHidden/>
          </w:rPr>
          <w:tab/>
        </w:r>
        <w:r w:rsidR="007940E8">
          <w:rPr>
            <w:noProof/>
            <w:webHidden/>
          </w:rPr>
          <w:fldChar w:fldCharType="begin"/>
        </w:r>
        <w:r w:rsidR="007940E8">
          <w:rPr>
            <w:noProof/>
            <w:webHidden/>
          </w:rPr>
          <w:instrText xml:space="preserve"> PAGEREF _Toc94254383 \h </w:instrText>
        </w:r>
        <w:r w:rsidR="007940E8">
          <w:rPr>
            <w:noProof/>
            <w:webHidden/>
          </w:rPr>
        </w:r>
        <w:r w:rsidR="007940E8">
          <w:rPr>
            <w:noProof/>
            <w:webHidden/>
          </w:rPr>
          <w:fldChar w:fldCharType="separate"/>
        </w:r>
        <w:r w:rsidR="007940E8">
          <w:rPr>
            <w:noProof/>
            <w:webHidden/>
          </w:rPr>
          <w:t>15</w:t>
        </w:r>
        <w:r w:rsidR="007940E8">
          <w:rPr>
            <w:noProof/>
            <w:webHidden/>
          </w:rPr>
          <w:fldChar w:fldCharType="end"/>
        </w:r>
      </w:hyperlink>
    </w:p>
    <w:p w14:paraId="1BBBCEF6" w14:textId="2306A01A" w:rsidR="007940E8" w:rsidRDefault="00871B90">
      <w:pPr>
        <w:pStyle w:val="Tabladeilustraciones"/>
        <w:tabs>
          <w:tab w:val="right" w:leader="dot" w:pos="9202"/>
        </w:tabs>
        <w:rPr>
          <w:rFonts w:asciiTheme="minorHAnsi" w:eastAsiaTheme="minorEastAsia" w:hAnsiTheme="minorHAnsi" w:cstheme="minorBidi"/>
          <w:noProof/>
          <w:lang w:eastAsia="es-CO"/>
        </w:rPr>
      </w:pPr>
      <w:hyperlink w:anchor="_Toc94254384" w:history="1">
        <w:r w:rsidR="007940E8" w:rsidRPr="008B48BB">
          <w:rPr>
            <w:rStyle w:val="Hipervnculo"/>
            <w:rFonts w:ascii="Arial" w:hAnsi="Arial" w:cs="Arial"/>
            <w:i/>
            <w:noProof/>
          </w:rPr>
          <w:t>Tabla No</w:t>
        </w:r>
        <w:r w:rsidR="007940E8" w:rsidRPr="008B48BB">
          <w:rPr>
            <w:rStyle w:val="Hipervnculo"/>
            <w:rFonts w:ascii="Arial" w:hAnsi="Arial" w:cs="Arial"/>
            <w:i/>
            <w:caps/>
            <w:noProof/>
          </w:rPr>
          <w:t xml:space="preserve">. </w:t>
        </w:r>
        <w:r w:rsidR="007940E8" w:rsidRPr="008B48BB">
          <w:rPr>
            <w:rStyle w:val="Hipervnculo"/>
            <w:rFonts w:ascii="Arial" w:hAnsi="Arial" w:cs="Arial"/>
            <w:i/>
            <w:noProof/>
          </w:rPr>
          <w:t>4. Cargos Carrera Administrativa</w:t>
        </w:r>
        <w:r w:rsidR="007940E8">
          <w:rPr>
            <w:noProof/>
            <w:webHidden/>
          </w:rPr>
          <w:tab/>
        </w:r>
        <w:r w:rsidR="007940E8">
          <w:rPr>
            <w:noProof/>
            <w:webHidden/>
          </w:rPr>
          <w:fldChar w:fldCharType="begin"/>
        </w:r>
        <w:r w:rsidR="007940E8">
          <w:rPr>
            <w:noProof/>
            <w:webHidden/>
          </w:rPr>
          <w:instrText xml:space="preserve"> PAGEREF _Toc94254384 \h </w:instrText>
        </w:r>
        <w:r w:rsidR="007940E8">
          <w:rPr>
            <w:noProof/>
            <w:webHidden/>
          </w:rPr>
        </w:r>
        <w:r w:rsidR="007940E8">
          <w:rPr>
            <w:noProof/>
            <w:webHidden/>
          </w:rPr>
          <w:fldChar w:fldCharType="separate"/>
        </w:r>
        <w:r w:rsidR="007940E8">
          <w:rPr>
            <w:noProof/>
            <w:webHidden/>
          </w:rPr>
          <w:t>16</w:t>
        </w:r>
        <w:r w:rsidR="007940E8">
          <w:rPr>
            <w:noProof/>
            <w:webHidden/>
          </w:rPr>
          <w:fldChar w:fldCharType="end"/>
        </w:r>
      </w:hyperlink>
    </w:p>
    <w:p w14:paraId="19C7BAB3" w14:textId="0EFF6499" w:rsidR="000843E8" w:rsidRPr="00131722" w:rsidRDefault="000843E8" w:rsidP="00814F17">
      <w:pPr>
        <w:pStyle w:val="TDC1"/>
        <w:spacing w:after="0" w:line="240" w:lineRule="auto"/>
        <w:rPr>
          <w:rStyle w:val="Hipervnculo"/>
          <w:rFonts w:ascii="Arial" w:hAnsi="Arial" w:cs="Arial"/>
          <w:b w:val="0"/>
          <w:noProof/>
          <w:color w:val="auto"/>
        </w:rPr>
      </w:pPr>
      <w:r w:rsidRPr="00131722">
        <w:rPr>
          <w:rStyle w:val="Hipervnculo"/>
          <w:rFonts w:ascii="Arial" w:hAnsi="Arial" w:cs="Arial"/>
          <w:b w:val="0"/>
          <w:noProof/>
          <w:color w:val="auto"/>
        </w:rPr>
        <w:fldChar w:fldCharType="end"/>
      </w:r>
    </w:p>
    <w:p w14:paraId="1E523055" w14:textId="77777777" w:rsidR="000843E8" w:rsidRPr="00131722" w:rsidRDefault="000843E8" w:rsidP="00814F17">
      <w:pPr>
        <w:pStyle w:val="TDC1"/>
        <w:spacing w:after="0" w:line="240" w:lineRule="auto"/>
        <w:rPr>
          <w:rStyle w:val="Hipervnculo"/>
          <w:rFonts w:ascii="Arial" w:hAnsi="Arial" w:cs="Arial"/>
          <w:b w:val="0"/>
          <w:noProof/>
          <w:color w:val="auto"/>
        </w:rPr>
      </w:pPr>
    </w:p>
    <w:p w14:paraId="5214F569" w14:textId="77777777" w:rsidR="000843E8" w:rsidRPr="00131722" w:rsidRDefault="000843E8" w:rsidP="00814F17">
      <w:pPr>
        <w:pStyle w:val="Prrafodelista"/>
        <w:ind w:left="1080"/>
        <w:outlineLvl w:val="0"/>
        <w:rPr>
          <w:rFonts w:ascii="Arial" w:hAnsi="Arial" w:cs="Arial"/>
        </w:rPr>
      </w:pPr>
    </w:p>
    <w:p w14:paraId="09179065" w14:textId="77777777" w:rsidR="000843E8" w:rsidRPr="00131722" w:rsidRDefault="000843E8" w:rsidP="00814F17">
      <w:pPr>
        <w:pStyle w:val="Prrafodelista"/>
        <w:ind w:left="1080"/>
        <w:outlineLvl w:val="0"/>
        <w:rPr>
          <w:rFonts w:ascii="Arial" w:hAnsi="Arial" w:cs="Arial"/>
        </w:rPr>
      </w:pPr>
    </w:p>
    <w:p w14:paraId="680B1E99" w14:textId="77777777" w:rsidR="00AE64BD" w:rsidRPr="00131722" w:rsidRDefault="00AE64BD" w:rsidP="00814F17">
      <w:pPr>
        <w:pStyle w:val="Prrafodelista"/>
        <w:ind w:left="1080"/>
        <w:outlineLvl w:val="0"/>
        <w:rPr>
          <w:rFonts w:ascii="Arial" w:hAnsi="Arial" w:cs="Arial"/>
        </w:rPr>
      </w:pPr>
    </w:p>
    <w:p w14:paraId="0DA1BE5C" w14:textId="77777777" w:rsidR="000843E8" w:rsidRPr="00131722" w:rsidRDefault="000843E8" w:rsidP="00814F17">
      <w:pPr>
        <w:pStyle w:val="Prrafodelista"/>
        <w:ind w:left="1080"/>
        <w:outlineLvl w:val="0"/>
        <w:rPr>
          <w:rFonts w:ascii="Arial" w:hAnsi="Arial" w:cs="Arial"/>
        </w:rPr>
      </w:pPr>
    </w:p>
    <w:p w14:paraId="11107CAF" w14:textId="77777777" w:rsidR="000843E8" w:rsidRPr="00131722" w:rsidRDefault="000843E8" w:rsidP="00814F17">
      <w:pPr>
        <w:pStyle w:val="Prrafodelista"/>
        <w:ind w:left="1080"/>
        <w:outlineLvl w:val="0"/>
        <w:rPr>
          <w:rFonts w:ascii="Arial" w:hAnsi="Arial" w:cs="Arial"/>
        </w:rPr>
      </w:pPr>
    </w:p>
    <w:p w14:paraId="408BEDF6" w14:textId="77777777" w:rsidR="000843E8" w:rsidRPr="00131722" w:rsidRDefault="000843E8" w:rsidP="00814F17">
      <w:pPr>
        <w:pStyle w:val="Prrafodelista"/>
        <w:ind w:left="1080"/>
        <w:outlineLvl w:val="0"/>
        <w:rPr>
          <w:rFonts w:ascii="Arial" w:hAnsi="Arial" w:cs="Arial"/>
        </w:rPr>
      </w:pPr>
    </w:p>
    <w:p w14:paraId="5334CC89" w14:textId="77777777" w:rsidR="000843E8" w:rsidRPr="00131722" w:rsidRDefault="000843E8" w:rsidP="00814F17">
      <w:pPr>
        <w:pStyle w:val="Prrafodelista"/>
        <w:ind w:left="1080"/>
        <w:outlineLvl w:val="0"/>
        <w:rPr>
          <w:rFonts w:ascii="Arial" w:hAnsi="Arial" w:cs="Arial"/>
        </w:rPr>
      </w:pPr>
    </w:p>
    <w:p w14:paraId="2B977944" w14:textId="77777777" w:rsidR="000843E8" w:rsidRPr="00814F17" w:rsidRDefault="000843E8" w:rsidP="00814F17">
      <w:pPr>
        <w:pStyle w:val="Prrafodelista"/>
        <w:ind w:left="1080"/>
        <w:outlineLvl w:val="0"/>
        <w:rPr>
          <w:rFonts w:ascii="Arial" w:hAnsi="Arial" w:cs="Arial"/>
        </w:rPr>
      </w:pPr>
    </w:p>
    <w:p w14:paraId="6D13E2D8" w14:textId="77777777" w:rsidR="00E27272" w:rsidRPr="00814F17" w:rsidRDefault="00E27272" w:rsidP="00814F17">
      <w:pPr>
        <w:pStyle w:val="Prrafodelista"/>
        <w:ind w:left="1080"/>
        <w:outlineLvl w:val="0"/>
        <w:rPr>
          <w:rFonts w:ascii="Arial" w:hAnsi="Arial" w:cs="Arial"/>
        </w:rPr>
      </w:pPr>
    </w:p>
    <w:p w14:paraId="2EF25AB3" w14:textId="77777777" w:rsidR="00E27272" w:rsidRPr="00814F17" w:rsidRDefault="00E27272" w:rsidP="00814F17">
      <w:pPr>
        <w:pStyle w:val="Prrafodelista"/>
        <w:ind w:left="1080"/>
        <w:outlineLvl w:val="0"/>
        <w:rPr>
          <w:rFonts w:ascii="Arial" w:hAnsi="Arial" w:cs="Arial"/>
        </w:rPr>
      </w:pPr>
    </w:p>
    <w:p w14:paraId="228E63F7" w14:textId="77777777" w:rsidR="00E27272" w:rsidRPr="00814F17" w:rsidRDefault="00E27272" w:rsidP="00814F17">
      <w:pPr>
        <w:pStyle w:val="Prrafodelista"/>
        <w:ind w:left="1080"/>
        <w:outlineLvl w:val="0"/>
        <w:rPr>
          <w:rFonts w:ascii="Arial" w:hAnsi="Arial" w:cs="Arial"/>
        </w:rPr>
      </w:pPr>
    </w:p>
    <w:p w14:paraId="4B9DB387" w14:textId="77777777" w:rsidR="00E27272" w:rsidRPr="00814F17" w:rsidRDefault="00E27272" w:rsidP="00814F17">
      <w:pPr>
        <w:pStyle w:val="Prrafodelista"/>
        <w:ind w:left="1080"/>
        <w:outlineLvl w:val="0"/>
        <w:rPr>
          <w:rFonts w:ascii="Arial" w:hAnsi="Arial" w:cs="Arial"/>
        </w:rPr>
      </w:pPr>
    </w:p>
    <w:p w14:paraId="7BFD0FBE" w14:textId="77777777" w:rsidR="00E27272" w:rsidRPr="00814F17" w:rsidRDefault="00E27272" w:rsidP="00814F17">
      <w:pPr>
        <w:pStyle w:val="Prrafodelista"/>
        <w:ind w:left="1080"/>
        <w:outlineLvl w:val="0"/>
        <w:rPr>
          <w:rFonts w:ascii="Arial" w:hAnsi="Arial" w:cs="Arial"/>
        </w:rPr>
      </w:pPr>
    </w:p>
    <w:p w14:paraId="3651D3BA" w14:textId="77777777" w:rsidR="00E27272" w:rsidRPr="00814F17" w:rsidRDefault="00E27272" w:rsidP="00814F17">
      <w:pPr>
        <w:pStyle w:val="Prrafodelista"/>
        <w:ind w:left="1080"/>
        <w:outlineLvl w:val="0"/>
        <w:rPr>
          <w:rFonts w:ascii="Arial" w:hAnsi="Arial" w:cs="Arial"/>
        </w:rPr>
      </w:pPr>
    </w:p>
    <w:p w14:paraId="7C344907" w14:textId="77777777" w:rsidR="00E27272" w:rsidRPr="00814F17" w:rsidRDefault="00E27272" w:rsidP="00814F17">
      <w:pPr>
        <w:pStyle w:val="Prrafodelista"/>
        <w:ind w:left="1080"/>
        <w:outlineLvl w:val="0"/>
        <w:rPr>
          <w:rFonts w:ascii="Arial" w:hAnsi="Arial" w:cs="Arial"/>
        </w:rPr>
      </w:pPr>
    </w:p>
    <w:p w14:paraId="7CE2962A" w14:textId="77777777" w:rsidR="00E27272" w:rsidRPr="00814F17" w:rsidRDefault="00E27272" w:rsidP="00814F17">
      <w:pPr>
        <w:pStyle w:val="Prrafodelista"/>
        <w:ind w:left="1080"/>
        <w:outlineLvl w:val="0"/>
        <w:rPr>
          <w:rFonts w:ascii="Arial" w:hAnsi="Arial" w:cs="Arial"/>
        </w:rPr>
      </w:pPr>
    </w:p>
    <w:p w14:paraId="1BA7B695" w14:textId="77777777" w:rsidR="00E27272" w:rsidRPr="00814F17" w:rsidRDefault="00E27272" w:rsidP="00814F17">
      <w:pPr>
        <w:pStyle w:val="Prrafodelista"/>
        <w:ind w:left="1080"/>
        <w:outlineLvl w:val="0"/>
        <w:rPr>
          <w:rFonts w:ascii="Arial" w:hAnsi="Arial" w:cs="Arial"/>
        </w:rPr>
      </w:pPr>
    </w:p>
    <w:p w14:paraId="0C142635" w14:textId="77777777" w:rsidR="00E27272" w:rsidRPr="00814F17" w:rsidRDefault="00E27272" w:rsidP="00814F17">
      <w:pPr>
        <w:pStyle w:val="Prrafodelista"/>
        <w:ind w:left="1080"/>
        <w:outlineLvl w:val="0"/>
        <w:rPr>
          <w:rFonts w:ascii="Arial" w:hAnsi="Arial" w:cs="Arial"/>
        </w:rPr>
      </w:pPr>
    </w:p>
    <w:p w14:paraId="7C0A7BF1" w14:textId="723320AD" w:rsidR="00E27272" w:rsidRPr="00814F17" w:rsidRDefault="00E27272" w:rsidP="00814F17">
      <w:pPr>
        <w:pStyle w:val="Prrafodelista"/>
        <w:ind w:left="1080"/>
        <w:outlineLvl w:val="0"/>
        <w:rPr>
          <w:rFonts w:ascii="Arial" w:hAnsi="Arial" w:cs="Arial"/>
        </w:rPr>
      </w:pPr>
    </w:p>
    <w:p w14:paraId="2E7987BB" w14:textId="0758E695" w:rsidR="002A0078" w:rsidRPr="00814F17" w:rsidRDefault="002A0078" w:rsidP="00814F17">
      <w:pPr>
        <w:pStyle w:val="Prrafodelista"/>
        <w:ind w:left="1080"/>
        <w:outlineLvl w:val="0"/>
        <w:rPr>
          <w:rFonts w:ascii="Arial" w:hAnsi="Arial" w:cs="Arial"/>
        </w:rPr>
      </w:pPr>
    </w:p>
    <w:p w14:paraId="789286D7" w14:textId="284BE676" w:rsidR="002A0078" w:rsidRPr="00814F17" w:rsidRDefault="002A0078" w:rsidP="00814F17">
      <w:pPr>
        <w:pStyle w:val="Prrafodelista"/>
        <w:ind w:left="1080"/>
        <w:outlineLvl w:val="0"/>
        <w:rPr>
          <w:rFonts w:ascii="Arial" w:hAnsi="Arial" w:cs="Arial"/>
        </w:rPr>
      </w:pPr>
    </w:p>
    <w:p w14:paraId="02D4F631" w14:textId="77777777" w:rsidR="002A0078" w:rsidRPr="00814F17" w:rsidRDefault="002A0078" w:rsidP="00814F17">
      <w:pPr>
        <w:pStyle w:val="Prrafodelista"/>
        <w:ind w:left="1080"/>
        <w:outlineLvl w:val="0"/>
        <w:rPr>
          <w:rFonts w:ascii="Arial" w:hAnsi="Arial" w:cs="Arial"/>
        </w:rPr>
      </w:pPr>
    </w:p>
    <w:p w14:paraId="3941D1B3" w14:textId="1BCF5538" w:rsidR="00E27272" w:rsidRDefault="00E27272" w:rsidP="00814F17">
      <w:pPr>
        <w:pStyle w:val="Prrafodelista"/>
        <w:ind w:left="1080"/>
        <w:outlineLvl w:val="0"/>
        <w:rPr>
          <w:rFonts w:ascii="Arial" w:hAnsi="Arial" w:cs="Arial"/>
        </w:rPr>
      </w:pPr>
    </w:p>
    <w:p w14:paraId="7C04F450" w14:textId="651D8DBE" w:rsidR="00D11CC3" w:rsidRDefault="00D11CC3" w:rsidP="00814F17">
      <w:pPr>
        <w:pStyle w:val="Prrafodelista"/>
        <w:ind w:left="1080"/>
        <w:outlineLvl w:val="0"/>
        <w:rPr>
          <w:rFonts w:ascii="Arial" w:hAnsi="Arial" w:cs="Arial"/>
        </w:rPr>
      </w:pPr>
    </w:p>
    <w:p w14:paraId="39D3B12D" w14:textId="77777777" w:rsidR="00D11CC3" w:rsidRPr="00814F17" w:rsidRDefault="00D11CC3" w:rsidP="00814F17">
      <w:pPr>
        <w:pStyle w:val="Prrafodelista"/>
        <w:ind w:left="1080"/>
        <w:outlineLvl w:val="0"/>
        <w:rPr>
          <w:rFonts w:ascii="Arial" w:hAnsi="Arial" w:cs="Arial"/>
        </w:rPr>
      </w:pPr>
    </w:p>
    <w:p w14:paraId="550CE6FE" w14:textId="0B30EC2F" w:rsidR="008431E1" w:rsidRDefault="008431E1" w:rsidP="00814F17">
      <w:pPr>
        <w:pStyle w:val="Prrafodelista"/>
        <w:ind w:left="1080"/>
        <w:outlineLvl w:val="0"/>
        <w:rPr>
          <w:rFonts w:ascii="Arial" w:hAnsi="Arial" w:cs="Arial"/>
        </w:rPr>
      </w:pPr>
    </w:p>
    <w:p w14:paraId="6EE17BD2" w14:textId="25E0BDC5" w:rsidR="00347394" w:rsidRDefault="00347394" w:rsidP="00814F17">
      <w:pPr>
        <w:pStyle w:val="Prrafodelista"/>
        <w:ind w:left="1080"/>
        <w:outlineLvl w:val="0"/>
        <w:rPr>
          <w:rFonts w:ascii="Arial" w:hAnsi="Arial" w:cs="Arial"/>
        </w:rPr>
      </w:pPr>
    </w:p>
    <w:p w14:paraId="39DCE497" w14:textId="6A3A4D45" w:rsidR="00F63DC2" w:rsidRDefault="00F63DC2" w:rsidP="00814F17">
      <w:pPr>
        <w:pStyle w:val="Prrafodelista"/>
        <w:ind w:left="1080"/>
        <w:outlineLvl w:val="0"/>
        <w:rPr>
          <w:rFonts w:ascii="Arial" w:hAnsi="Arial" w:cs="Arial"/>
        </w:rPr>
      </w:pPr>
    </w:p>
    <w:p w14:paraId="0DCCCDFA" w14:textId="77777777" w:rsidR="00347394" w:rsidRPr="00814F17" w:rsidRDefault="00347394" w:rsidP="00814F17">
      <w:pPr>
        <w:pStyle w:val="Prrafodelista"/>
        <w:ind w:left="1080"/>
        <w:outlineLvl w:val="0"/>
        <w:rPr>
          <w:rFonts w:ascii="Arial" w:hAnsi="Arial" w:cs="Arial"/>
        </w:rPr>
      </w:pPr>
    </w:p>
    <w:p w14:paraId="770FF1BF" w14:textId="39BA2060" w:rsidR="00E45F61" w:rsidRDefault="00E45F61" w:rsidP="00814F17">
      <w:pPr>
        <w:pStyle w:val="Prrafodelista"/>
        <w:ind w:left="1080"/>
        <w:outlineLvl w:val="0"/>
        <w:rPr>
          <w:rFonts w:ascii="Arial" w:hAnsi="Arial" w:cs="Arial"/>
        </w:rPr>
      </w:pPr>
    </w:p>
    <w:p w14:paraId="3478E39C" w14:textId="041182B2" w:rsidR="00E45F61" w:rsidRDefault="00E45F61" w:rsidP="00814F17">
      <w:pPr>
        <w:pStyle w:val="Prrafodelista"/>
        <w:ind w:left="1080"/>
        <w:outlineLvl w:val="0"/>
        <w:rPr>
          <w:rFonts w:ascii="Arial" w:hAnsi="Arial" w:cs="Arial"/>
        </w:rPr>
      </w:pPr>
    </w:p>
    <w:p w14:paraId="27A576FF" w14:textId="77777777" w:rsidR="00F27728" w:rsidRPr="00814F17" w:rsidRDefault="00F27728" w:rsidP="00814F17">
      <w:pPr>
        <w:pStyle w:val="Ttulo1"/>
        <w:keepNext w:val="0"/>
        <w:keepLines w:val="0"/>
        <w:spacing w:before="0"/>
        <w:contextualSpacing/>
        <w:jc w:val="center"/>
        <w:rPr>
          <w:rFonts w:ascii="Arial" w:eastAsia="Calibri" w:hAnsi="Arial" w:cs="Arial"/>
          <w:bCs w:val="0"/>
          <w:color w:val="auto"/>
          <w:sz w:val="24"/>
          <w:szCs w:val="24"/>
          <w:lang w:eastAsia="es-CO"/>
        </w:rPr>
      </w:pPr>
      <w:bookmarkStart w:id="1" w:name="_Toc94254366"/>
      <w:r w:rsidRPr="00814F17">
        <w:rPr>
          <w:rFonts w:ascii="Arial" w:eastAsia="Calibri" w:hAnsi="Arial" w:cs="Arial"/>
          <w:bCs w:val="0"/>
          <w:color w:val="auto"/>
          <w:sz w:val="24"/>
          <w:szCs w:val="24"/>
          <w:lang w:eastAsia="es-CO"/>
        </w:rPr>
        <w:t>INTRODUCCIÓN</w:t>
      </w:r>
      <w:bookmarkEnd w:id="1"/>
    </w:p>
    <w:p w14:paraId="11D2D394" w14:textId="4B656708" w:rsidR="00322E69" w:rsidRDefault="00322E69" w:rsidP="00814F17">
      <w:pPr>
        <w:rPr>
          <w:rFonts w:ascii="Arial" w:eastAsia="Calibri" w:hAnsi="Arial" w:cs="Arial"/>
          <w:lang w:eastAsia="es-CO"/>
        </w:rPr>
      </w:pPr>
    </w:p>
    <w:p w14:paraId="6E30F2DB" w14:textId="67045E14" w:rsidR="00E44D39" w:rsidRDefault="00E44D39" w:rsidP="00E44D39">
      <w:pPr>
        <w:jc w:val="both"/>
        <w:rPr>
          <w:rFonts w:ascii="Arial" w:eastAsia="Calibri" w:hAnsi="Arial" w:cs="Arial"/>
          <w:lang w:eastAsia="es-CO"/>
        </w:rPr>
      </w:pPr>
      <w:r w:rsidRPr="00E44D39">
        <w:rPr>
          <w:rFonts w:ascii="Arial" w:eastAsia="Calibri" w:hAnsi="Arial" w:cs="Arial"/>
          <w:lang w:eastAsia="es-CO"/>
        </w:rPr>
        <w:t xml:space="preserve">La planeación organizacional es el fundamento de la gestión de las </w:t>
      </w:r>
      <w:r w:rsidR="00291D11" w:rsidRPr="00E44D39">
        <w:rPr>
          <w:rFonts w:ascii="Arial" w:eastAsia="Calibri" w:hAnsi="Arial" w:cs="Arial"/>
          <w:lang w:eastAsia="es-CO"/>
        </w:rPr>
        <w:t>instituciones</w:t>
      </w:r>
      <w:r w:rsidR="00291D11">
        <w:rPr>
          <w:rFonts w:ascii="Arial" w:eastAsia="Calibri" w:hAnsi="Arial" w:cs="Arial"/>
          <w:lang w:eastAsia="es-CO"/>
        </w:rPr>
        <w:t>, define</w:t>
      </w:r>
      <w:r w:rsidRPr="00E44D39">
        <w:rPr>
          <w:rFonts w:ascii="Arial" w:eastAsia="Calibri" w:hAnsi="Arial" w:cs="Arial"/>
          <w:lang w:eastAsia="es-CO"/>
        </w:rPr>
        <w:t xml:space="preserve"> los procesos para el cumplimiento de sus fines, en este contexto la</w:t>
      </w:r>
      <w:r>
        <w:rPr>
          <w:rFonts w:ascii="Arial" w:eastAsia="Calibri" w:hAnsi="Arial" w:cs="Arial"/>
          <w:lang w:eastAsia="es-CO"/>
        </w:rPr>
        <w:t xml:space="preserve"> </w:t>
      </w:r>
      <w:r w:rsidRPr="00E44D39">
        <w:rPr>
          <w:rFonts w:ascii="Arial" w:eastAsia="Calibri" w:hAnsi="Arial" w:cs="Arial"/>
          <w:lang w:eastAsia="es-CO"/>
        </w:rPr>
        <w:t>planeación del talento humano proyecta y define las necesidades de personal</w:t>
      </w:r>
      <w:r>
        <w:rPr>
          <w:rFonts w:ascii="Arial" w:eastAsia="Calibri" w:hAnsi="Arial" w:cs="Arial"/>
          <w:lang w:eastAsia="es-CO"/>
        </w:rPr>
        <w:t xml:space="preserve"> </w:t>
      </w:r>
      <w:r w:rsidRPr="00E44D39">
        <w:rPr>
          <w:rFonts w:ascii="Arial" w:eastAsia="Calibri" w:hAnsi="Arial" w:cs="Arial"/>
          <w:lang w:eastAsia="es-CO"/>
        </w:rPr>
        <w:t>articuladas con los objetivos institucionales.</w:t>
      </w:r>
    </w:p>
    <w:p w14:paraId="73819A60" w14:textId="77777777" w:rsidR="00E44D39" w:rsidRPr="00E44D39" w:rsidRDefault="00E44D39" w:rsidP="00E44D39">
      <w:pPr>
        <w:jc w:val="both"/>
        <w:rPr>
          <w:rFonts w:ascii="Arial" w:eastAsia="Calibri" w:hAnsi="Arial" w:cs="Arial"/>
          <w:lang w:eastAsia="es-CO"/>
        </w:rPr>
      </w:pPr>
    </w:p>
    <w:p w14:paraId="6722827B" w14:textId="20C67B97" w:rsidR="00E44D39" w:rsidRPr="00E44D39" w:rsidRDefault="00E44D39" w:rsidP="00E44D39">
      <w:pPr>
        <w:jc w:val="both"/>
        <w:rPr>
          <w:rFonts w:ascii="Arial" w:eastAsia="Calibri" w:hAnsi="Arial" w:cs="Arial"/>
          <w:lang w:eastAsia="es-CO"/>
        </w:rPr>
      </w:pPr>
      <w:r w:rsidRPr="00E44D39">
        <w:rPr>
          <w:rFonts w:ascii="Arial" w:eastAsia="Calibri" w:hAnsi="Arial" w:cs="Arial"/>
          <w:lang w:eastAsia="es-CO"/>
        </w:rPr>
        <w:t>La planeación del talento humano se debe soportar con el sistema de información</w:t>
      </w:r>
      <w:r>
        <w:rPr>
          <w:rFonts w:ascii="Arial" w:eastAsia="Calibri" w:hAnsi="Arial" w:cs="Arial"/>
          <w:lang w:eastAsia="es-CO"/>
        </w:rPr>
        <w:t xml:space="preserve"> </w:t>
      </w:r>
      <w:r w:rsidRPr="00E44D39">
        <w:rPr>
          <w:rFonts w:ascii="Arial" w:eastAsia="Calibri" w:hAnsi="Arial" w:cs="Arial"/>
          <w:lang w:eastAsia="es-CO"/>
        </w:rPr>
        <w:t>de personal, por lo tanto, para adelantar este proceso de planificación es</w:t>
      </w:r>
      <w:r>
        <w:rPr>
          <w:rFonts w:ascii="Arial" w:eastAsia="Calibri" w:hAnsi="Arial" w:cs="Arial"/>
          <w:lang w:eastAsia="es-CO"/>
        </w:rPr>
        <w:t xml:space="preserve"> </w:t>
      </w:r>
      <w:r w:rsidRPr="00E44D39">
        <w:rPr>
          <w:rFonts w:ascii="Arial" w:eastAsia="Calibri" w:hAnsi="Arial" w:cs="Arial"/>
          <w:lang w:eastAsia="es-CO"/>
        </w:rPr>
        <w:t>importante conocer las características principales del personal que labora en la</w:t>
      </w:r>
      <w:r>
        <w:rPr>
          <w:rFonts w:ascii="Arial" w:eastAsia="Calibri" w:hAnsi="Arial" w:cs="Arial"/>
          <w:lang w:eastAsia="es-CO"/>
        </w:rPr>
        <w:t xml:space="preserve"> </w:t>
      </w:r>
      <w:r w:rsidRPr="00E44D39">
        <w:rPr>
          <w:rFonts w:ascii="Arial" w:eastAsia="Calibri" w:hAnsi="Arial" w:cs="Arial"/>
          <w:lang w:eastAsia="es-CO"/>
        </w:rPr>
        <w:t>entidad y el comportamiento de las variables que inciden en la gestión de su</w:t>
      </w:r>
      <w:r>
        <w:rPr>
          <w:rFonts w:ascii="Arial" w:eastAsia="Calibri" w:hAnsi="Arial" w:cs="Arial"/>
          <w:lang w:eastAsia="es-CO"/>
        </w:rPr>
        <w:t xml:space="preserve"> </w:t>
      </w:r>
      <w:r w:rsidRPr="00E44D39">
        <w:rPr>
          <w:rFonts w:ascii="Arial" w:eastAsia="Calibri" w:hAnsi="Arial" w:cs="Arial"/>
          <w:lang w:eastAsia="es-CO"/>
        </w:rPr>
        <w:t>recurso humano.</w:t>
      </w:r>
    </w:p>
    <w:p w14:paraId="3EBF090B" w14:textId="77777777" w:rsidR="00E44D39" w:rsidRDefault="00E44D39" w:rsidP="00E44D39">
      <w:pPr>
        <w:jc w:val="both"/>
        <w:rPr>
          <w:rFonts w:ascii="Arial" w:eastAsia="Calibri" w:hAnsi="Arial" w:cs="Arial"/>
          <w:lang w:eastAsia="es-CO"/>
        </w:rPr>
      </w:pPr>
    </w:p>
    <w:p w14:paraId="2A36E111" w14:textId="77B6B45C" w:rsidR="00E44D39" w:rsidRDefault="00E44D39" w:rsidP="00E44D39">
      <w:pPr>
        <w:jc w:val="both"/>
        <w:rPr>
          <w:rFonts w:ascii="Arial" w:eastAsia="Calibri" w:hAnsi="Arial" w:cs="Arial"/>
          <w:lang w:eastAsia="es-CO"/>
        </w:rPr>
      </w:pPr>
      <w:r w:rsidRPr="00E44D39">
        <w:rPr>
          <w:rFonts w:ascii="Arial" w:eastAsia="Calibri" w:hAnsi="Arial" w:cs="Arial"/>
          <w:lang w:eastAsia="es-CO"/>
        </w:rPr>
        <w:t>El Plan Anual de Vacantes es un instrumento de gestión que hace parte del Plan</w:t>
      </w:r>
      <w:r>
        <w:rPr>
          <w:rFonts w:ascii="Arial" w:eastAsia="Calibri" w:hAnsi="Arial" w:cs="Arial"/>
          <w:lang w:eastAsia="es-CO"/>
        </w:rPr>
        <w:t xml:space="preserve"> </w:t>
      </w:r>
      <w:r w:rsidRPr="00E44D39">
        <w:rPr>
          <w:rFonts w:ascii="Arial" w:eastAsia="Calibri" w:hAnsi="Arial" w:cs="Arial"/>
          <w:lang w:eastAsia="es-CO"/>
        </w:rPr>
        <w:t>de Previsión de Recursos Humanos y del Plan Estratégico de Recursos</w:t>
      </w:r>
      <w:r>
        <w:rPr>
          <w:rFonts w:ascii="Arial" w:eastAsia="Calibri" w:hAnsi="Arial" w:cs="Arial"/>
          <w:lang w:eastAsia="es-CO"/>
        </w:rPr>
        <w:t xml:space="preserve"> </w:t>
      </w:r>
      <w:r w:rsidRPr="00E44D39">
        <w:rPr>
          <w:rFonts w:ascii="Arial" w:eastAsia="Calibri" w:hAnsi="Arial" w:cs="Arial"/>
          <w:lang w:eastAsia="es-CO"/>
        </w:rPr>
        <w:t>Humanos, enfocados así desde le Ley 909 de 2004.</w:t>
      </w:r>
      <w:r>
        <w:rPr>
          <w:rFonts w:ascii="Arial" w:eastAsia="Calibri" w:hAnsi="Arial" w:cs="Arial"/>
          <w:lang w:eastAsia="es-CO"/>
        </w:rPr>
        <w:t xml:space="preserve"> </w:t>
      </w:r>
    </w:p>
    <w:p w14:paraId="06DCC426" w14:textId="77777777" w:rsidR="00E44D39" w:rsidRDefault="00E44D39" w:rsidP="00E44D39">
      <w:pPr>
        <w:jc w:val="both"/>
        <w:rPr>
          <w:rFonts w:ascii="Arial" w:eastAsia="Calibri" w:hAnsi="Arial" w:cs="Arial"/>
          <w:lang w:eastAsia="es-CO"/>
        </w:rPr>
      </w:pPr>
    </w:p>
    <w:p w14:paraId="3378B9E4" w14:textId="7AA41BD8" w:rsidR="00E45F61" w:rsidRDefault="00E44D39" w:rsidP="00E44D39">
      <w:pPr>
        <w:jc w:val="both"/>
        <w:rPr>
          <w:rFonts w:ascii="Arial" w:eastAsia="Calibri" w:hAnsi="Arial" w:cs="Arial"/>
          <w:lang w:eastAsia="es-CO"/>
        </w:rPr>
      </w:pPr>
      <w:r>
        <w:rPr>
          <w:rFonts w:ascii="Arial" w:eastAsia="Calibri" w:hAnsi="Arial" w:cs="Arial"/>
          <w:lang w:eastAsia="es-CO"/>
        </w:rPr>
        <w:t xml:space="preserve">El </w:t>
      </w:r>
      <w:r w:rsidRPr="00E44D39">
        <w:rPr>
          <w:rFonts w:ascii="Arial" w:eastAsia="Calibri" w:hAnsi="Arial" w:cs="Arial"/>
          <w:lang w:eastAsia="es-CO"/>
        </w:rPr>
        <w:t>Plan Anual de Vacantes</w:t>
      </w:r>
      <w:r>
        <w:rPr>
          <w:rFonts w:ascii="Arial" w:eastAsia="Calibri" w:hAnsi="Arial" w:cs="Arial"/>
          <w:lang w:eastAsia="es-CO"/>
        </w:rPr>
        <w:t xml:space="preserve"> de </w:t>
      </w:r>
      <w:r w:rsidR="003F1BAD">
        <w:rPr>
          <w:rFonts w:ascii="Arial" w:eastAsia="Calibri" w:hAnsi="Arial" w:cs="Arial"/>
          <w:lang w:eastAsia="es-CO"/>
        </w:rPr>
        <w:t xml:space="preserve">la </w:t>
      </w:r>
      <w:r w:rsidRPr="00E44D39">
        <w:rPr>
          <w:rFonts w:ascii="Arial" w:eastAsia="Calibri" w:hAnsi="Arial" w:cs="Arial"/>
          <w:lang w:eastAsia="es-CO"/>
        </w:rPr>
        <w:t>Inspección de Tránsito y Transporte de Barrancabermeja – ITTB</w:t>
      </w:r>
      <w:r>
        <w:rPr>
          <w:rFonts w:ascii="Arial" w:eastAsia="Calibri" w:hAnsi="Arial" w:cs="Arial"/>
          <w:lang w:eastAsia="es-CO"/>
        </w:rPr>
        <w:t>, permite</w:t>
      </w:r>
      <w:r w:rsidRPr="00E44D39">
        <w:rPr>
          <w:rFonts w:ascii="Arial" w:eastAsia="Calibri" w:hAnsi="Arial" w:cs="Arial"/>
          <w:lang w:eastAsia="es-CO"/>
        </w:rPr>
        <w:t xml:space="preserve"> identificar la oferta</w:t>
      </w:r>
      <w:r>
        <w:rPr>
          <w:rFonts w:ascii="Arial" w:eastAsia="Calibri" w:hAnsi="Arial" w:cs="Arial"/>
          <w:lang w:eastAsia="es-CO"/>
        </w:rPr>
        <w:t xml:space="preserve"> </w:t>
      </w:r>
      <w:r w:rsidRPr="00E44D39">
        <w:rPr>
          <w:rFonts w:ascii="Arial" w:eastAsia="Calibri" w:hAnsi="Arial" w:cs="Arial"/>
          <w:lang w:eastAsia="es-CO"/>
        </w:rPr>
        <w:t>de empleo, necesidades de personal, la forma de cubrir las necesidades</w:t>
      </w:r>
      <w:r>
        <w:rPr>
          <w:rFonts w:ascii="Arial" w:eastAsia="Calibri" w:hAnsi="Arial" w:cs="Arial"/>
          <w:lang w:eastAsia="es-CO"/>
        </w:rPr>
        <w:t xml:space="preserve"> </w:t>
      </w:r>
      <w:r w:rsidRPr="00E44D39">
        <w:rPr>
          <w:rFonts w:ascii="Arial" w:eastAsia="Calibri" w:hAnsi="Arial" w:cs="Arial"/>
          <w:lang w:eastAsia="es-CO"/>
        </w:rPr>
        <w:t>presentes y futuras, estimar costos y en general mejorar la gestión del talento</w:t>
      </w:r>
      <w:r>
        <w:rPr>
          <w:rFonts w:ascii="Arial" w:eastAsia="Calibri" w:hAnsi="Arial" w:cs="Arial"/>
          <w:lang w:eastAsia="es-CO"/>
        </w:rPr>
        <w:t xml:space="preserve"> </w:t>
      </w:r>
      <w:r w:rsidRPr="00E44D39">
        <w:rPr>
          <w:rFonts w:ascii="Arial" w:eastAsia="Calibri" w:hAnsi="Arial" w:cs="Arial"/>
          <w:lang w:eastAsia="es-CO"/>
        </w:rPr>
        <w:t>humano</w:t>
      </w:r>
      <w:r>
        <w:rPr>
          <w:rFonts w:ascii="Arial" w:eastAsia="Calibri" w:hAnsi="Arial" w:cs="Arial"/>
          <w:lang w:eastAsia="es-CO"/>
        </w:rPr>
        <w:t xml:space="preserve"> de la entidad. </w:t>
      </w:r>
    </w:p>
    <w:p w14:paraId="701E565C" w14:textId="77777777" w:rsidR="00E44D39" w:rsidRDefault="00E44D39" w:rsidP="00E44D39">
      <w:pPr>
        <w:jc w:val="both"/>
        <w:rPr>
          <w:rFonts w:ascii="Arial" w:eastAsia="Calibri" w:hAnsi="Arial" w:cs="Arial"/>
          <w:lang w:eastAsia="es-CO"/>
        </w:rPr>
      </w:pPr>
    </w:p>
    <w:p w14:paraId="2D85B1ED" w14:textId="77777777" w:rsidR="00961EAD" w:rsidRDefault="00961EAD" w:rsidP="00814F17">
      <w:pPr>
        <w:jc w:val="both"/>
        <w:rPr>
          <w:rFonts w:ascii="Arial" w:eastAsia="Calibri" w:hAnsi="Arial" w:cs="Arial"/>
          <w:lang w:eastAsia="es-CO"/>
        </w:rPr>
      </w:pPr>
    </w:p>
    <w:p w14:paraId="2D9390E0" w14:textId="1129A75C" w:rsidR="00806A9E" w:rsidRDefault="00806A9E" w:rsidP="00814F17">
      <w:pPr>
        <w:jc w:val="both"/>
        <w:rPr>
          <w:rFonts w:ascii="Arial" w:eastAsia="Calibri" w:hAnsi="Arial" w:cs="Arial"/>
          <w:lang w:eastAsia="es-CO"/>
        </w:rPr>
      </w:pPr>
    </w:p>
    <w:p w14:paraId="060640ED" w14:textId="159249E3" w:rsidR="00806A9E" w:rsidRDefault="00806A9E" w:rsidP="00814F17">
      <w:pPr>
        <w:jc w:val="both"/>
        <w:rPr>
          <w:rFonts w:ascii="Arial" w:eastAsia="Calibri" w:hAnsi="Arial" w:cs="Arial"/>
          <w:lang w:eastAsia="es-CO"/>
        </w:rPr>
      </w:pPr>
    </w:p>
    <w:p w14:paraId="28293DD7" w14:textId="513639AC" w:rsidR="003F1BAD" w:rsidRDefault="003F1BAD" w:rsidP="00814F17">
      <w:pPr>
        <w:jc w:val="both"/>
        <w:rPr>
          <w:rFonts w:ascii="Arial" w:eastAsia="Calibri" w:hAnsi="Arial" w:cs="Arial"/>
          <w:lang w:eastAsia="es-CO"/>
        </w:rPr>
      </w:pPr>
    </w:p>
    <w:p w14:paraId="284F49C9" w14:textId="04CE76BF" w:rsidR="003F1BAD" w:rsidRDefault="003F1BAD" w:rsidP="00814F17">
      <w:pPr>
        <w:jc w:val="both"/>
        <w:rPr>
          <w:rFonts w:ascii="Arial" w:eastAsia="Calibri" w:hAnsi="Arial" w:cs="Arial"/>
          <w:lang w:eastAsia="es-CO"/>
        </w:rPr>
      </w:pPr>
    </w:p>
    <w:p w14:paraId="7FAE1EE0" w14:textId="55E37EFF" w:rsidR="003F1BAD" w:rsidRDefault="003F1BAD" w:rsidP="00814F17">
      <w:pPr>
        <w:jc w:val="both"/>
        <w:rPr>
          <w:rFonts w:ascii="Arial" w:eastAsia="Calibri" w:hAnsi="Arial" w:cs="Arial"/>
          <w:lang w:eastAsia="es-CO"/>
        </w:rPr>
      </w:pPr>
    </w:p>
    <w:p w14:paraId="138BCDC9" w14:textId="756266FE" w:rsidR="003F1BAD" w:rsidRDefault="003F1BAD" w:rsidP="00814F17">
      <w:pPr>
        <w:jc w:val="both"/>
        <w:rPr>
          <w:rFonts w:ascii="Arial" w:eastAsia="Calibri" w:hAnsi="Arial" w:cs="Arial"/>
          <w:lang w:eastAsia="es-CO"/>
        </w:rPr>
      </w:pPr>
    </w:p>
    <w:p w14:paraId="5B160958" w14:textId="77716489" w:rsidR="003F1BAD" w:rsidRDefault="003F1BAD" w:rsidP="00814F17">
      <w:pPr>
        <w:jc w:val="both"/>
        <w:rPr>
          <w:rFonts w:ascii="Arial" w:eastAsia="Calibri" w:hAnsi="Arial" w:cs="Arial"/>
          <w:lang w:eastAsia="es-CO"/>
        </w:rPr>
      </w:pPr>
    </w:p>
    <w:p w14:paraId="542AC75E" w14:textId="082F34B2" w:rsidR="003F1BAD" w:rsidRDefault="003F1BAD" w:rsidP="00814F17">
      <w:pPr>
        <w:jc w:val="both"/>
        <w:rPr>
          <w:rFonts w:ascii="Arial" w:eastAsia="Calibri" w:hAnsi="Arial" w:cs="Arial"/>
          <w:lang w:eastAsia="es-CO"/>
        </w:rPr>
      </w:pPr>
    </w:p>
    <w:p w14:paraId="16055873" w14:textId="661EE7B3" w:rsidR="003F1BAD" w:rsidRDefault="003F1BAD" w:rsidP="00814F17">
      <w:pPr>
        <w:jc w:val="both"/>
        <w:rPr>
          <w:rFonts w:ascii="Arial" w:eastAsia="Calibri" w:hAnsi="Arial" w:cs="Arial"/>
          <w:lang w:eastAsia="es-CO"/>
        </w:rPr>
      </w:pPr>
    </w:p>
    <w:p w14:paraId="4AABB982" w14:textId="38F89741" w:rsidR="003F1BAD" w:rsidRDefault="003F1BAD" w:rsidP="00814F17">
      <w:pPr>
        <w:jc w:val="both"/>
        <w:rPr>
          <w:rFonts w:ascii="Arial" w:eastAsia="Calibri" w:hAnsi="Arial" w:cs="Arial"/>
          <w:lang w:eastAsia="es-CO"/>
        </w:rPr>
      </w:pPr>
    </w:p>
    <w:p w14:paraId="33CF6916" w14:textId="36FF4DFB" w:rsidR="003F1BAD" w:rsidRDefault="003F1BAD" w:rsidP="00814F17">
      <w:pPr>
        <w:jc w:val="both"/>
        <w:rPr>
          <w:rFonts w:ascii="Arial" w:eastAsia="Calibri" w:hAnsi="Arial" w:cs="Arial"/>
          <w:lang w:eastAsia="es-CO"/>
        </w:rPr>
      </w:pPr>
    </w:p>
    <w:p w14:paraId="7B5F599E" w14:textId="13FDEE86" w:rsidR="003F1BAD" w:rsidRDefault="003F1BAD" w:rsidP="00814F17">
      <w:pPr>
        <w:jc w:val="both"/>
        <w:rPr>
          <w:rFonts w:ascii="Arial" w:eastAsia="Calibri" w:hAnsi="Arial" w:cs="Arial"/>
          <w:lang w:eastAsia="es-CO"/>
        </w:rPr>
      </w:pPr>
    </w:p>
    <w:p w14:paraId="0FB4425B" w14:textId="11624EF7" w:rsidR="003F1BAD" w:rsidRDefault="003F1BAD" w:rsidP="00814F17">
      <w:pPr>
        <w:jc w:val="both"/>
        <w:rPr>
          <w:rFonts w:ascii="Arial" w:eastAsia="Calibri" w:hAnsi="Arial" w:cs="Arial"/>
          <w:lang w:eastAsia="es-CO"/>
        </w:rPr>
      </w:pPr>
    </w:p>
    <w:p w14:paraId="037C0C29" w14:textId="48EB3DBC" w:rsidR="003F1BAD" w:rsidRDefault="003F1BAD" w:rsidP="00814F17">
      <w:pPr>
        <w:jc w:val="both"/>
        <w:rPr>
          <w:rFonts w:ascii="Arial" w:eastAsia="Calibri" w:hAnsi="Arial" w:cs="Arial"/>
          <w:lang w:eastAsia="es-CO"/>
        </w:rPr>
      </w:pPr>
    </w:p>
    <w:p w14:paraId="03AC4206" w14:textId="026D82CD" w:rsidR="003F1BAD" w:rsidRDefault="003F1BAD" w:rsidP="00814F17">
      <w:pPr>
        <w:jc w:val="both"/>
        <w:rPr>
          <w:rFonts w:ascii="Arial" w:eastAsia="Calibri" w:hAnsi="Arial" w:cs="Arial"/>
          <w:lang w:eastAsia="es-CO"/>
        </w:rPr>
      </w:pPr>
    </w:p>
    <w:p w14:paraId="3E3FA2CD" w14:textId="2A557263" w:rsidR="003F1BAD" w:rsidRDefault="003F1BAD" w:rsidP="00814F17">
      <w:pPr>
        <w:jc w:val="both"/>
        <w:rPr>
          <w:rFonts w:ascii="Arial" w:eastAsia="Calibri" w:hAnsi="Arial" w:cs="Arial"/>
          <w:lang w:eastAsia="es-CO"/>
        </w:rPr>
      </w:pPr>
    </w:p>
    <w:p w14:paraId="2B11F743" w14:textId="6B47A120" w:rsidR="003F1BAD" w:rsidRDefault="003F1BAD" w:rsidP="00814F17">
      <w:pPr>
        <w:jc w:val="both"/>
        <w:rPr>
          <w:rFonts w:ascii="Arial" w:eastAsia="Calibri" w:hAnsi="Arial" w:cs="Arial"/>
          <w:lang w:eastAsia="es-CO"/>
        </w:rPr>
      </w:pPr>
    </w:p>
    <w:p w14:paraId="35FD3605" w14:textId="4E0E3F26" w:rsidR="003F1BAD" w:rsidRDefault="003F1BAD" w:rsidP="00814F17">
      <w:pPr>
        <w:jc w:val="both"/>
        <w:rPr>
          <w:rFonts w:ascii="Arial" w:eastAsia="Calibri" w:hAnsi="Arial" w:cs="Arial"/>
          <w:lang w:eastAsia="es-CO"/>
        </w:rPr>
      </w:pPr>
    </w:p>
    <w:p w14:paraId="5239F52C" w14:textId="30E83002" w:rsidR="003F1BAD" w:rsidRPr="00814F17" w:rsidRDefault="003F1BAD" w:rsidP="003F1BAD">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 w:name="_Toc94254367"/>
      <w:r>
        <w:rPr>
          <w:rFonts w:ascii="Arial" w:eastAsia="Calibri" w:hAnsi="Arial" w:cs="Arial"/>
          <w:bCs w:val="0"/>
          <w:color w:val="auto"/>
          <w:sz w:val="24"/>
          <w:szCs w:val="24"/>
          <w:lang w:eastAsia="es-CO"/>
        </w:rPr>
        <w:t>OBJETIVO GENER</w:t>
      </w:r>
      <w:r w:rsidR="00F63DC2">
        <w:rPr>
          <w:rFonts w:ascii="Arial" w:eastAsia="Calibri" w:hAnsi="Arial" w:cs="Arial"/>
          <w:bCs w:val="0"/>
          <w:color w:val="auto"/>
          <w:sz w:val="24"/>
          <w:szCs w:val="24"/>
          <w:lang w:eastAsia="es-CO"/>
        </w:rPr>
        <w:t>AL</w:t>
      </w:r>
      <w:bookmarkEnd w:id="2"/>
      <w:r>
        <w:rPr>
          <w:rFonts w:ascii="Arial" w:eastAsia="Calibri" w:hAnsi="Arial" w:cs="Arial"/>
          <w:bCs w:val="0"/>
          <w:color w:val="auto"/>
          <w:sz w:val="24"/>
          <w:szCs w:val="24"/>
          <w:lang w:eastAsia="es-CO"/>
        </w:rPr>
        <w:t xml:space="preserve"> </w:t>
      </w:r>
    </w:p>
    <w:p w14:paraId="144D8F1B" w14:textId="36D2129A" w:rsidR="00705DD7" w:rsidRDefault="00705DD7" w:rsidP="00814F17">
      <w:pPr>
        <w:jc w:val="both"/>
        <w:rPr>
          <w:rFonts w:ascii="Arial" w:eastAsia="Calibri" w:hAnsi="Arial" w:cs="Arial"/>
          <w:lang w:eastAsia="es-CO"/>
        </w:rPr>
      </w:pPr>
    </w:p>
    <w:p w14:paraId="34205EAF" w14:textId="1D1DB01F" w:rsidR="003F1BAD" w:rsidRDefault="003F1BAD" w:rsidP="003F1BAD">
      <w:pPr>
        <w:jc w:val="both"/>
        <w:rPr>
          <w:rFonts w:ascii="Arial" w:eastAsia="Calibri" w:hAnsi="Arial" w:cs="Arial"/>
          <w:lang w:eastAsia="es-CO"/>
        </w:rPr>
      </w:pPr>
      <w:r w:rsidRPr="003F1BAD">
        <w:rPr>
          <w:rFonts w:ascii="Arial" w:eastAsia="Calibri" w:hAnsi="Arial" w:cs="Arial"/>
          <w:lang w:eastAsia="es-CO"/>
        </w:rPr>
        <w:t>El Plan Anual de Vacantes tiene por objeto administrar y actualizar</w:t>
      </w:r>
      <w:r>
        <w:rPr>
          <w:rFonts w:ascii="Arial" w:eastAsia="Calibri" w:hAnsi="Arial" w:cs="Arial"/>
          <w:lang w:eastAsia="es-CO"/>
        </w:rPr>
        <w:t xml:space="preserve"> </w:t>
      </w:r>
      <w:r w:rsidR="00BA167E">
        <w:rPr>
          <w:rFonts w:ascii="Arial" w:eastAsia="Calibri" w:hAnsi="Arial" w:cs="Arial"/>
          <w:lang w:eastAsia="es-CO"/>
        </w:rPr>
        <w:t>la</w:t>
      </w:r>
      <w:r>
        <w:rPr>
          <w:rFonts w:ascii="Arial" w:eastAsia="Calibri" w:hAnsi="Arial" w:cs="Arial"/>
          <w:lang w:eastAsia="es-CO"/>
        </w:rPr>
        <w:t xml:space="preserve"> </w:t>
      </w:r>
      <w:r w:rsidRPr="003F1BAD">
        <w:rPr>
          <w:rFonts w:ascii="Arial" w:eastAsia="Calibri" w:hAnsi="Arial" w:cs="Arial"/>
          <w:lang w:eastAsia="es-CO"/>
        </w:rPr>
        <w:t>información</w:t>
      </w:r>
      <w:r>
        <w:rPr>
          <w:rFonts w:ascii="Arial" w:eastAsia="Calibri" w:hAnsi="Arial" w:cs="Arial"/>
          <w:lang w:eastAsia="es-CO"/>
        </w:rPr>
        <w:t xml:space="preserve"> </w:t>
      </w:r>
      <w:r w:rsidRPr="003F1BAD">
        <w:rPr>
          <w:rFonts w:ascii="Arial" w:eastAsia="Calibri" w:hAnsi="Arial" w:cs="Arial"/>
          <w:lang w:eastAsia="es-CO"/>
        </w:rPr>
        <w:t>de los cargos vacantes con el fin de identificar las necesidades y formas de</w:t>
      </w:r>
      <w:r>
        <w:rPr>
          <w:rFonts w:ascii="Arial" w:eastAsia="Calibri" w:hAnsi="Arial" w:cs="Arial"/>
          <w:lang w:eastAsia="es-CO"/>
        </w:rPr>
        <w:t xml:space="preserve"> </w:t>
      </w:r>
      <w:r w:rsidRPr="003F1BAD">
        <w:rPr>
          <w:rFonts w:ascii="Arial" w:eastAsia="Calibri" w:hAnsi="Arial" w:cs="Arial"/>
          <w:lang w:eastAsia="es-CO"/>
        </w:rPr>
        <w:t>provisión de</w:t>
      </w:r>
      <w:r>
        <w:rPr>
          <w:rFonts w:ascii="Arial" w:eastAsia="Calibri" w:hAnsi="Arial" w:cs="Arial"/>
          <w:lang w:eastAsia="es-CO"/>
        </w:rPr>
        <w:t xml:space="preserve"> la </w:t>
      </w:r>
      <w:r w:rsidRPr="003F1BAD">
        <w:rPr>
          <w:rFonts w:ascii="Arial" w:eastAsia="Calibri" w:hAnsi="Arial" w:cs="Arial"/>
          <w:lang w:eastAsia="es-CO"/>
        </w:rPr>
        <w:t>planta de personal</w:t>
      </w:r>
      <w:r>
        <w:rPr>
          <w:rFonts w:ascii="Arial" w:eastAsia="Calibri" w:hAnsi="Arial" w:cs="Arial"/>
          <w:lang w:eastAsia="es-CO"/>
        </w:rPr>
        <w:t xml:space="preserve"> de la </w:t>
      </w:r>
      <w:r w:rsidRPr="00E44D39">
        <w:rPr>
          <w:rFonts w:ascii="Arial" w:eastAsia="Calibri" w:hAnsi="Arial" w:cs="Arial"/>
          <w:lang w:eastAsia="es-CO"/>
        </w:rPr>
        <w:t>Inspección de Tránsito y Transporte de Barrancabermeja – ITTB</w:t>
      </w:r>
      <w:r>
        <w:rPr>
          <w:rFonts w:ascii="Arial" w:eastAsia="Calibri" w:hAnsi="Arial" w:cs="Arial"/>
          <w:lang w:eastAsia="es-CO"/>
        </w:rPr>
        <w:t>,</w:t>
      </w:r>
      <w:r w:rsidRPr="003F1BAD">
        <w:rPr>
          <w:rFonts w:ascii="Arial" w:eastAsia="Calibri" w:hAnsi="Arial" w:cs="Arial"/>
          <w:lang w:eastAsia="es-CO"/>
        </w:rPr>
        <w:cr/>
      </w:r>
    </w:p>
    <w:p w14:paraId="3E96D5F1" w14:textId="3B9A56D1" w:rsidR="00806A9E" w:rsidRDefault="00806A9E" w:rsidP="00814F17">
      <w:pPr>
        <w:jc w:val="both"/>
        <w:rPr>
          <w:rFonts w:ascii="Arial" w:eastAsia="Calibri" w:hAnsi="Arial" w:cs="Arial"/>
          <w:lang w:eastAsia="es-CO"/>
        </w:rPr>
      </w:pPr>
    </w:p>
    <w:p w14:paraId="1A1486D5" w14:textId="6CA007C5" w:rsidR="00E93916" w:rsidRPr="00814F17" w:rsidRDefault="00E93916"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3" w:name="_Toc94254368"/>
      <w:r w:rsidRPr="00814F17">
        <w:rPr>
          <w:rFonts w:ascii="Arial" w:eastAsia="Calibri" w:hAnsi="Arial" w:cs="Arial"/>
          <w:bCs w:val="0"/>
          <w:color w:val="auto"/>
          <w:sz w:val="24"/>
          <w:szCs w:val="24"/>
          <w:lang w:eastAsia="es-CO"/>
        </w:rPr>
        <w:t>GENERALIDADES</w:t>
      </w:r>
      <w:bookmarkEnd w:id="3"/>
      <w:r w:rsidRPr="00814F17">
        <w:rPr>
          <w:rFonts w:ascii="Arial" w:eastAsia="Calibri" w:hAnsi="Arial" w:cs="Arial"/>
          <w:bCs w:val="0"/>
          <w:color w:val="auto"/>
          <w:sz w:val="24"/>
          <w:szCs w:val="24"/>
          <w:lang w:eastAsia="es-CO"/>
        </w:rPr>
        <w:t xml:space="preserve"> </w:t>
      </w:r>
    </w:p>
    <w:p w14:paraId="422F729E" w14:textId="314CE999" w:rsidR="00E93916" w:rsidRPr="00814F17" w:rsidRDefault="00E93916" w:rsidP="00814F17">
      <w:pPr>
        <w:jc w:val="both"/>
        <w:rPr>
          <w:rFonts w:ascii="Arial" w:eastAsiaTheme="minorEastAsia" w:hAnsi="Arial" w:cs="Arial"/>
          <w:lang w:eastAsia="es-CO"/>
        </w:rPr>
      </w:pPr>
    </w:p>
    <w:p w14:paraId="6EAA5005" w14:textId="16CCCDEC" w:rsidR="00E93916" w:rsidRPr="00814F17" w:rsidRDefault="00E93916" w:rsidP="00814F17">
      <w:pPr>
        <w:jc w:val="both"/>
        <w:rPr>
          <w:rFonts w:ascii="Arial" w:eastAsiaTheme="minorEastAsia" w:hAnsi="Arial" w:cs="Arial"/>
          <w:lang w:eastAsia="es-CO"/>
        </w:rPr>
      </w:pPr>
    </w:p>
    <w:p w14:paraId="21B8DBF5" w14:textId="152CB547" w:rsidR="00CA7615" w:rsidRDefault="00CA7615" w:rsidP="00CA7615">
      <w:pPr>
        <w:jc w:val="both"/>
        <w:rPr>
          <w:rFonts w:ascii="Arial" w:eastAsiaTheme="minorEastAsia" w:hAnsi="Arial" w:cs="Arial"/>
          <w:lang w:eastAsia="es-CO"/>
        </w:rPr>
      </w:pPr>
      <w:r w:rsidRPr="00CA7615">
        <w:rPr>
          <w:rFonts w:ascii="Arial" w:eastAsiaTheme="minorEastAsia" w:hAnsi="Arial" w:cs="Arial"/>
          <w:lang w:eastAsia="es-CO"/>
        </w:rPr>
        <w:t xml:space="preserve">Los Planes </w:t>
      </w:r>
      <w:r>
        <w:rPr>
          <w:rFonts w:ascii="Arial" w:eastAsiaTheme="minorEastAsia" w:hAnsi="Arial" w:cs="Arial"/>
          <w:lang w:eastAsia="es-CO"/>
        </w:rPr>
        <w:t>a</w:t>
      </w:r>
      <w:r w:rsidRPr="00CA7615">
        <w:rPr>
          <w:rFonts w:ascii="Arial" w:eastAsiaTheme="minorEastAsia" w:hAnsi="Arial" w:cs="Arial"/>
          <w:lang w:eastAsia="es-CO"/>
        </w:rPr>
        <w:t xml:space="preserve">nuales de </w:t>
      </w:r>
      <w:r>
        <w:rPr>
          <w:rFonts w:ascii="Arial" w:eastAsiaTheme="minorEastAsia" w:hAnsi="Arial" w:cs="Arial"/>
          <w:lang w:eastAsia="es-CO"/>
        </w:rPr>
        <w:t>v</w:t>
      </w:r>
      <w:r w:rsidRPr="00CA7615">
        <w:rPr>
          <w:rFonts w:ascii="Arial" w:eastAsiaTheme="minorEastAsia" w:hAnsi="Arial" w:cs="Arial"/>
          <w:lang w:eastAsia="es-CO"/>
        </w:rPr>
        <w:t>acantes son un instrumento que tienen como fin, la</w:t>
      </w:r>
      <w:r>
        <w:rPr>
          <w:rFonts w:ascii="Arial" w:eastAsiaTheme="minorEastAsia" w:hAnsi="Arial" w:cs="Arial"/>
          <w:lang w:eastAsia="es-CO"/>
        </w:rPr>
        <w:t xml:space="preserve"> </w:t>
      </w:r>
      <w:r w:rsidRPr="00CA7615">
        <w:rPr>
          <w:rFonts w:ascii="Arial" w:eastAsiaTheme="minorEastAsia" w:hAnsi="Arial" w:cs="Arial"/>
          <w:lang w:eastAsia="es-CO"/>
        </w:rPr>
        <w:t>administración y actualización de la información sobre cargos vacantes a fin que</w:t>
      </w:r>
      <w:r>
        <w:rPr>
          <w:rFonts w:ascii="Arial" w:eastAsiaTheme="minorEastAsia" w:hAnsi="Arial" w:cs="Arial"/>
          <w:lang w:eastAsia="es-CO"/>
        </w:rPr>
        <w:t xml:space="preserve"> </w:t>
      </w:r>
      <w:r w:rsidRPr="00CA7615">
        <w:rPr>
          <w:rFonts w:ascii="Arial" w:eastAsiaTheme="minorEastAsia" w:hAnsi="Arial" w:cs="Arial"/>
          <w:lang w:eastAsia="es-CO"/>
        </w:rPr>
        <w:t>las entidades públicas, puedan programar la provisión de los empleos con</w:t>
      </w:r>
      <w:r>
        <w:rPr>
          <w:rFonts w:ascii="Arial" w:eastAsiaTheme="minorEastAsia" w:hAnsi="Arial" w:cs="Arial"/>
          <w:lang w:eastAsia="es-CO"/>
        </w:rPr>
        <w:t xml:space="preserve"> </w:t>
      </w:r>
      <w:r w:rsidRPr="00CA7615">
        <w:rPr>
          <w:rFonts w:ascii="Arial" w:eastAsiaTheme="minorEastAsia" w:hAnsi="Arial" w:cs="Arial"/>
          <w:lang w:eastAsia="es-CO"/>
        </w:rPr>
        <w:t>vacancia definitiva que se deben proveer en la siguiente vigencia fiscal</w:t>
      </w:r>
      <w:r>
        <w:rPr>
          <w:rFonts w:ascii="Arial" w:eastAsiaTheme="minorEastAsia" w:hAnsi="Arial" w:cs="Arial"/>
          <w:lang w:eastAsia="es-CO"/>
        </w:rPr>
        <w:t xml:space="preserve">; </w:t>
      </w:r>
      <w:r w:rsidRPr="00CA7615">
        <w:rPr>
          <w:rFonts w:ascii="Arial" w:eastAsiaTheme="minorEastAsia" w:hAnsi="Arial" w:cs="Arial"/>
          <w:lang w:eastAsia="es-CO"/>
        </w:rPr>
        <w:t>y su</w:t>
      </w:r>
      <w:r>
        <w:rPr>
          <w:rFonts w:ascii="Arial" w:eastAsiaTheme="minorEastAsia" w:hAnsi="Arial" w:cs="Arial"/>
          <w:lang w:eastAsia="es-CO"/>
        </w:rPr>
        <w:t xml:space="preserve"> </w:t>
      </w:r>
      <w:r w:rsidRPr="00CA7615">
        <w:rPr>
          <w:rFonts w:ascii="Arial" w:eastAsiaTheme="minorEastAsia" w:hAnsi="Arial" w:cs="Arial"/>
          <w:lang w:eastAsia="es-CO"/>
        </w:rPr>
        <w:t xml:space="preserve">diferencia con el Plan de </w:t>
      </w:r>
      <w:r>
        <w:rPr>
          <w:rFonts w:ascii="Arial" w:eastAsiaTheme="minorEastAsia" w:hAnsi="Arial" w:cs="Arial"/>
          <w:lang w:eastAsia="es-CO"/>
        </w:rPr>
        <w:t xml:space="preserve">previsión de recursos humanos, </w:t>
      </w:r>
      <w:r w:rsidRPr="00CA7615">
        <w:rPr>
          <w:rFonts w:ascii="Arial" w:eastAsiaTheme="minorEastAsia" w:hAnsi="Arial" w:cs="Arial"/>
          <w:lang w:eastAsia="es-CO"/>
        </w:rPr>
        <w:t xml:space="preserve"> radica en que este</w:t>
      </w:r>
      <w:r>
        <w:rPr>
          <w:rFonts w:ascii="Arial" w:eastAsiaTheme="minorEastAsia" w:hAnsi="Arial" w:cs="Arial"/>
          <w:lang w:eastAsia="es-CO"/>
        </w:rPr>
        <w:t xml:space="preserve"> ú</w:t>
      </w:r>
      <w:r w:rsidRPr="00CA7615">
        <w:rPr>
          <w:rFonts w:ascii="Arial" w:eastAsiaTheme="minorEastAsia" w:hAnsi="Arial" w:cs="Arial"/>
          <w:lang w:eastAsia="es-CO"/>
        </w:rPr>
        <w:t>ltimo es una herramienta para proveer personal a mediano y largo plazo de</w:t>
      </w:r>
      <w:r>
        <w:rPr>
          <w:rFonts w:ascii="Arial" w:eastAsiaTheme="minorEastAsia" w:hAnsi="Arial" w:cs="Arial"/>
          <w:lang w:eastAsia="es-CO"/>
        </w:rPr>
        <w:t xml:space="preserve"> </w:t>
      </w:r>
      <w:r w:rsidRPr="00CA7615">
        <w:rPr>
          <w:rFonts w:ascii="Arial" w:eastAsiaTheme="minorEastAsia" w:hAnsi="Arial" w:cs="Arial"/>
          <w:lang w:eastAsia="es-CO"/>
        </w:rPr>
        <w:t>acuerdo con el plan estratégico de recursos humanos y el plan de vacantes para</w:t>
      </w:r>
      <w:r>
        <w:rPr>
          <w:rFonts w:ascii="Arial" w:eastAsiaTheme="minorEastAsia" w:hAnsi="Arial" w:cs="Arial"/>
          <w:lang w:eastAsia="es-CO"/>
        </w:rPr>
        <w:t xml:space="preserve"> </w:t>
      </w:r>
      <w:r w:rsidRPr="00CA7615">
        <w:rPr>
          <w:rFonts w:ascii="Arial" w:eastAsiaTheme="minorEastAsia" w:hAnsi="Arial" w:cs="Arial"/>
          <w:lang w:eastAsia="es-CO"/>
        </w:rPr>
        <w:t>proveer personal en empleos vacantes en la vigencia siguiente siempre y cuando</w:t>
      </w:r>
      <w:r>
        <w:rPr>
          <w:rFonts w:ascii="Arial" w:eastAsiaTheme="minorEastAsia" w:hAnsi="Arial" w:cs="Arial"/>
          <w:lang w:eastAsia="es-CO"/>
        </w:rPr>
        <w:t xml:space="preserve"> </w:t>
      </w:r>
      <w:r w:rsidRPr="00CA7615">
        <w:rPr>
          <w:rFonts w:ascii="Arial" w:eastAsiaTheme="minorEastAsia" w:hAnsi="Arial" w:cs="Arial"/>
          <w:lang w:eastAsia="es-CO"/>
        </w:rPr>
        <w:t xml:space="preserve">cuente con </w:t>
      </w:r>
      <w:proofErr w:type="spellStart"/>
      <w:r w:rsidRPr="00CA7615">
        <w:rPr>
          <w:rFonts w:ascii="Arial" w:eastAsiaTheme="minorEastAsia" w:hAnsi="Arial" w:cs="Arial"/>
          <w:lang w:eastAsia="es-CO"/>
        </w:rPr>
        <w:t>Ia</w:t>
      </w:r>
      <w:proofErr w:type="spellEnd"/>
      <w:r w:rsidRPr="00CA7615">
        <w:rPr>
          <w:rFonts w:ascii="Arial" w:eastAsiaTheme="minorEastAsia" w:hAnsi="Arial" w:cs="Arial"/>
          <w:lang w:eastAsia="es-CO"/>
        </w:rPr>
        <w:t xml:space="preserve"> disponibilidad presupuestal para su provisión.</w:t>
      </w:r>
    </w:p>
    <w:p w14:paraId="2AEC71FF" w14:textId="77777777" w:rsidR="00CA7615" w:rsidRDefault="00CA7615" w:rsidP="00CA7615">
      <w:pPr>
        <w:jc w:val="both"/>
        <w:rPr>
          <w:rFonts w:ascii="Arial" w:eastAsiaTheme="minorEastAsia" w:hAnsi="Arial" w:cs="Arial"/>
          <w:lang w:eastAsia="es-CO"/>
        </w:rPr>
      </w:pPr>
    </w:p>
    <w:p w14:paraId="63195510" w14:textId="150ECE10" w:rsidR="003A1109" w:rsidRDefault="00CA7615" w:rsidP="00CA7615">
      <w:pPr>
        <w:jc w:val="both"/>
        <w:rPr>
          <w:rFonts w:ascii="Arial" w:eastAsiaTheme="minorEastAsia" w:hAnsi="Arial" w:cs="Arial"/>
          <w:lang w:eastAsia="es-CO"/>
        </w:rPr>
      </w:pPr>
      <w:r w:rsidRPr="00CA7615">
        <w:rPr>
          <w:rFonts w:ascii="Arial" w:eastAsiaTheme="minorEastAsia" w:hAnsi="Arial" w:cs="Arial"/>
          <w:lang w:eastAsia="es-CO"/>
        </w:rPr>
        <w:t xml:space="preserve">El Plan de </w:t>
      </w:r>
      <w:r>
        <w:rPr>
          <w:rFonts w:ascii="Arial" w:eastAsiaTheme="minorEastAsia" w:hAnsi="Arial" w:cs="Arial"/>
          <w:lang w:eastAsia="es-CO"/>
        </w:rPr>
        <w:t>v</w:t>
      </w:r>
      <w:r w:rsidRPr="00CA7615">
        <w:rPr>
          <w:rFonts w:ascii="Arial" w:eastAsiaTheme="minorEastAsia" w:hAnsi="Arial" w:cs="Arial"/>
          <w:lang w:eastAsia="es-CO"/>
        </w:rPr>
        <w:t>acantes es una herramienta necesaria para que el</w:t>
      </w:r>
      <w:r>
        <w:rPr>
          <w:rFonts w:ascii="Arial" w:eastAsiaTheme="minorEastAsia" w:hAnsi="Arial" w:cs="Arial"/>
          <w:lang w:eastAsia="es-CO"/>
        </w:rPr>
        <w:t xml:space="preserve"> </w:t>
      </w:r>
      <w:r w:rsidRPr="00CA7615">
        <w:rPr>
          <w:rFonts w:ascii="Arial" w:eastAsiaTheme="minorEastAsia" w:hAnsi="Arial" w:cs="Arial"/>
          <w:lang w:eastAsia="es-CO"/>
        </w:rPr>
        <w:t>Gobierno Nacional, cuente con la oferta real de empleo público en Colombia, y</w:t>
      </w:r>
      <w:r>
        <w:rPr>
          <w:rFonts w:ascii="Arial" w:eastAsiaTheme="minorEastAsia" w:hAnsi="Arial" w:cs="Arial"/>
          <w:lang w:eastAsia="es-CO"/>
        </w:rPr>
        <w:t xml:space="preserve"> </w:t>
      </w:r>
      <w:r w:rsidRPr="00CA7615">
        <w:rPr>
          <w:rFonts w:ascii="Arial" w:eastAsiaTheme="minorEastAsia" w:hAnsi="Arial" w:cs="Arial"/>
          <w:lang w:eastAsia="es-CO"/>
        </w:rPr>
        <w:t>de esta manera dar lineamientos para racionalizar y optimizar los procesos de</w:t>
      </w:r>
      <w:r>
        <w:rPr>
          <w:rFonts w:ascii="Arial" w:eastAsiaTheme="minorEastAsia" w:hAnsi="Arial" w:cs="Arial"/>
          <w:lang w:eastAsia="es-CO"/>
        </w:rPr>
        <w:t xml:space="preserve"> </w:t>
      </w:r>
      <w:r w:rsidRPr="00CA7615">
        <w:rPr>
          <w:rFonts w:ascii="Arial" w:eastAsiaTheme="minorEastAsia" w:hAnsi="Arial" w:cs="Arial"/>
          <w:lang w:eastAsia="es-CO"/>
        </w:rPr>
        <w:t>selección y presupuestar oportunamente los recursos que estos implican y, para</w:t>
      </w:r>
      <w:r>
        <w:rPr>
          <w:rFonts w:ascii="Arial" w:eastAsiaTheme="minorEastAsia" w:hAnsi="Arial" w:cs="Arial"/>
          <w:lang w:eastAsia="es-CO"/>
        </w:rPr>
        <w:t xml:space="preserve"> </w:t>
      </w:r>
      <w:r w:rsidRPr="00CA7615">
        <w:rPr>
          <w:rFonts w:ascii="Arial" w:eastAsiaTheme="minorEastAsia" w:hAnsi="Arial" w:cs="Arial"/>
          <w:lang w:eastAsia="es-CO"/>
        </w:rPr>
        <w:t>contar con información que le permita al DAFP definir políticas para el</w:t>
      </w:r>
      <w:r>
        <w:rPr>
          <w:rFonts w:ascii="Arial" w:eastAsiaTheme="minorEastAsia" w:hAnsi="Arial" w:cs="Arial"/>
          <w:lang w:eastAsia="es-CO"/>
        </w:rPr>
        <w:t xml:space="preserve"> </w:t>
      </w:r>
      <w:r w:rsidRPr="00CA7615">
        <w:rPr>
          <w:rFonts w:ascii="Arial" w:eastAsiaTheme="minorEastAsia" w:hAnsi="Arial" w:cs="Arial"/>
          <w:lang w:eastAsia="es-CO"/>
        </w:rPr>
        <w:t xml:space="preserve">mejoramiento de la gestión de recursos humanos y </w:t>
      </w:r>
      <w:proofErr w:type="spellStart"/>
      <w:r w:rsidRPr="00CA7615">
        <w:rPr>
          <w:rFonts w:ascii="Arial" w:eastAsiaTheme="minorEastAsia" w:hAnsi="Arial" w:cs="Arial"/>
          <w:lang w:eastAsia="es-CO"/>
        </w:rPr>
        <w:t>Ia</w:t>
      </w:r>
      <w:proofErr w:type="spellEnd"/>
      <w:r w:rsidRPr="00CA7615">
        <w:rPr>
          <w:rFonts w:ascii="Arial" w:eastAsiaTheme="minorEastAsia" w:hAnsi="Arial" w:cs="Arial"/>
          <w:lang w:eastAsia="es-CO"/>
        </w:rPr>
        <w:t xml:space="preserve"> eficiencia organizacional en</w:t>
      </w:r>
      <w:r>
        <w:rPr>
          <w:rFonts w:ascii="Arial" w:eastAsiaTheme="minorEastAsia" w:hAnsi="Arial" w:cs="Arial"/>
          <w:lang w:eastAsia="es-CO"/>
        </w:rPr>
        <w:t xml:space="preserve"> </w:t>
      </w:r>
      <w:r w:rsidRPr="00CA7615">
        <w:rPr>
          <w:rFonts w:ascii="Arial" w:eastAsiaTheme="minorEastAsia" w:hAnsi="Arial" w:cs="Arial"/>
          <w:lang w:eastAsia="es-CO"/>
        </w:rPr>
        <w:t>las organizaciones públicas y en el estado colombiano.</w:t>
      </w:r>
    </w:p>
    <w:p w14:paraId="2482AC3E" w14:textId="7403F162" w:rsidR="003A1109" w:rsidRDefault="003A1109" w:rsidP="00814F17">
      <w:pPr>
        <w:jc w:val="both"/>
        <w:rPr>
          <w:rFonts w:ascii="Arial" w:eastAsiaTheme="minorEastAsia" w:hAnsi="Arial" w:cs="Arial"/>
          <w:lang w:eastAsia="es-CO"/>
        </w:rPr>
      </w:pPr>
    </w:p>
    <w:p w14:paraId="565037EF" w14:textId="0A196437" w:rsidR="00CA7615" w:rsidRDefault="00CA7615" w:rsidP="00CA7615">
      <w:pPr>
        <w:jc w:val="both"/>
        <w:rPr>
          <w:rFonts w:ascii="Arial" w:eastAsiaTheme="minorEastAsia" w:hAnsi="Arial" w:cs="Arial"/>
          <w:lang w:eastAsia="es-CO"/>
        </w:rPr>
      </w:pPr>
      <w:r w:rsidRPr="00CA7615">
        <w:rPr>
          <w:rFonts w:ascii="Arial" w:eastAsiaTheme="minorEastAsia" w:hAnsi="Arial" w:cs="Arial"/>
          <w:lang w:eastAsia="es-CO"/>
        </w:rPr>
        <w:t xml:space="preserve">Con el propósito de ser utilizados para </w:t>
      </w:r>
      <w:proofErr w:type="spellStart"/>
      <w:r w:rsidRPr="00CA7615">
        <w:rPr>
          <w:rFonts w:ascii="Arial" w:eastAsiaTheme="minorEastAsia" w:hAnsi="Arial" w:cs="Arial"/>
          <w:lang w:eastAsia="es-CO"/>
        </w:rPr>
        <w:t>Ia</w:t>
      </w:r>
      <w:proofErr w:type="spellEnd"/>
      <w:r w:rsidRPr="00CA7615">
        <w:rPr>
          <w:rFonts w:ascii="Arial" w:eastAsiaTheme="minorEastAsia" w:hAnsi="Arial" w:cs="Arial"/>
          <w:lang w:eastAsia="es-CO"/>
        </w:rPr>
        <w:t xml:space="preserve"> planeación del recurso humano y </w:t>
      </w:r>
      <w:proofErr w:type="spellStart"/>
      <w:r w:rsidRPr="00CA7615">
        <w:rPr>
          <w:rFonts w:ascii="Arial" w:eastAsiaTheme="minorEastAsia" w:hAnsi="Arial" w:cs="Arial"/>
          <w:lang w:eastAsia="es-CO"/>
        </w:rPr>
        <w:t>Ia</w:t>
      </w:r>
      <w:proofErr w:type="spellEnd"/>
      <w:r>
        <w:rPr>
          <w:rFonts w:ascii="Arial" w:eastAsiaTheme="minorEastAsia" w:hAnsi="Arial" w:cs="Arial"/>
          <w:lang w:eastAsia="es-CO"/>
        </w:rPr>
        <w:t xml:space="preserve"> </w:t>
      </w:r>
      <w:r w:rsidRPr="00CA7615">
        <w:rPr>
          <w:rFonts w:ascii="Arial" w:eastAsiaTheme="minorEastAsia" w:hAnsi="Arial" w:cs="Arial"/>
          <w:lang w:eastAsia="es-CO"/>
        </w:rPr>
        <w:t>formulación de políticas</w:t>
      </w:r>
      <w:r w:rsidR="00F63DC2">
        <w:rPr>
          <w:rFonts w:ascii="Arial" w:eastAsiaTheme="minorEastAsia" w:hAnsi="Arial" w:cs="Arial"/>
          <w:lang w:eastAsia="es-CO"/>
        </w:rPr>
        <w:t xml:space="preserve">, </w:t>
      </w:r>
      <w:proofErr w:type="spellStart"/>
      <w:r w:rsidRPr="00CA7615">
        <w:rPr>
          <w:rFonts w:ascii="Arial" w:eastAsiaTheme="minorEastAsia" w:hAnsi="Arial" w:cs="Arial"/>
          <w:lang w:eastAsia="es-CO"/>
        </w:rPr>
        <w:t>Ia</w:t>
      </w:r>
      <w:proofErr w:type="spellEnd"/>
      <w:r w:rsidRPr="00CA7615">
        <w:rPr>
          <w:rFonts w:ascii="Arial" w:eastAsiaTheme="minorEastAsia" w:hAnsi="Arial" w:cs="Arial"/>
          <w:lang w:eastAsia="es-CO"/>
        </w:rPr>
        <w:t xml:space="preserve"> Ley 909 de 2004, artículos 143 y 15, establecen como</w:t>
      </w:r>
      <w:r>
        <w:rPr>
          <w:rFonts w:ascii="Arial" w:eastAsiaTheme="minorEastAsia" w:hAnsi="Arial" w:cs="Arial"/>
          <w:lang w:eastAsia="es-CO"/>
        </w:rPr>
        <w:t xml:space="preserve"> </w:t>
      </w:r>
      <w:r w:rsidRPr="00CA7615">
        <w:rPr>
          <w:rFonts w:ascii="Arial" w:eastAsiaTheme="minorEastAsia" w:hAnsi="Arial" w:cs="Arial"/>
          <w:lang w:eastAsia="es-CO"/>
        </w:rPr>
        <w:t xml:space="preserve">funciones del Departamento Administrativo de </w:t>
      </w:r>
      <w:proofErr w:type="spellStart"/>
      <w:r w:rsidRPr="00CA7615">
        <w:rPr>
          <w:rFonts w:ascii="Arial" w:eastAsiaTheme="minorEastAsia" w:hAnsi="Arial" w:cs="Arial"/>
          <w:lang w:eastAsia="es-CO"/>
        </w:rPr>
        <w:t>Ia</w:t>
      </w:r>
      <w:proofErr w:type="spellEnd"/>
      <w:r w:rsidRPr="00CA7615">
        <w:rPr>
          <w:rFonts w:ascii="Arial" w:eastAsiaTheme="minorEastAsia" w:hAnsi="Arial" w:cs="Arial"/>
          <w:lang w:eastAsia="es-CO"/>
        </w:rPr>
        <w:t xml:space="preserve"> Función Pública y de las</w:t>
      </w:r>
      <w:r>
        <w:rPr>
          <w:rFonts w:ascii="Arial" w:eastAsiaTheme="minorEastAsia" w:hAnsi="Arial" w:cs="Arial"/>
          <w:lang w:eastAsia="es-CO"/>
        </w:rPr>
        <w:t xml:space="preserve"> </w:t>
      </w:r>
      <w:r w:rsidRPr="00CA7615">
        <w:rPr>
          <w:rFonts w:ascii="Arial" w:eastAsiaTheme="minorEastAsia" w:hAnsi="Arial" w:cs="Arial"/>
          <w:lang w:eastAsia="es-CO"/>
        </w:rPr>
        <w:t xml:space="preserve">Unidades de Personal, </w:t>
      </w:r>
      <w:proofErr w:type="spellStart"/>
      <w:r w:rsidRPr="00CA7615">
        <w:rPr>
          <w:rFonts w:ascii="Arial" w:eastAsiaTheme="minorEastAsia" w:hAnsi="Arial" w:cs="Arial"/>
          <w:lang w:eastAsia="es-CO"/>
        </w:rPr>
        <w:t>Ia</w:t>
      </w:r>
      <w:proofErr w:type="spellEnd"/>
      <w:r w:rsidRPr="00CA7615">
        <w:rPr>
          <w:rFonts w:ascii="Arial" w:eastAsiaTheme="minorEastAsia" w:hAnsi="Arial" w:cs="Arial"/>
          <w:lang w:eastAsia="es-CO"/>
        </w:rPr>
        <w:t xml:space="preserve"> elaboración de los planes anuales de vacantes, su</w:t>
      </w:r>
      <w:r>
        <w:rPr>
          <w:rFonts w:ascii="Arial" w:eastAsiaTheme="minorEastAsia" w:hAnsi="Arial" w:cs="Arial"/>
          <w:lang w:eastAsia="es-CO"/>
        </w:rPr>
        <w:t xml:space="preserve"> </w:t>
      </w:r>
      <w:r w:rsidRPr="00CA7615">
        <w:rPr>
          <w:rFonts w:ascii="Arial" w:eastAsiaTheme="minorEastAsia" w:hAnsi="Arial" w:cs="Arial"/>
          <w:lang w:eastAsia="es-CO"/>
        </w:rPr>
        <w:t>consolidación y traslado a las instancias pertinentes</w:t>
      </w:r>
      <w:r>
        <w:rPr>
          <w:rFonts w:ascii="Arial" w:eastAsiaTheme="minorEastAsia" w:hAnsi="Arial" w:cs="Arial"/>
          <w:lang w:eastAsia="es-CO"/>
        </w:rPr>
        <w:t xml:space="preserve">. </w:t>
      </w:r>
    </w:p>
    <w:p w14:paraId="3B8F3D77" w14:textId="77777777" w:rsidR="00CA7615" w:rsidRDefault="00CA7615" w:rsidP="00814F17">
      <w:pPr>
        <w:jc w:val="both"/>
        <w:rPr>
          <w:rFonts w:ascii="Arial" w:eastAsiaTheme="minorEastAsia" w:hAnsi="Arial" w:cs="Arial"/>
          <w:lang w:eastAsia="es-CO"/>
        </w:rPr>
      </w:pPr>
    </w:p>
    <w:p w14:paraId="647D33C3" w14:textId="5578E6FF" w:rsidR="00D90F41" w:rsidRDefault="00D90F41" w:rsidP="00814F17">
      <w:pPr>
        <w:jc w:val="both"/>
        <w:rPr>
          <w:rFonts w:ascii="Arial" w:eastAsiaTheme="minorEastAsia" w:hAnsi="Arial" w:cs="Arial"/>
          <w:lang w:eastAsia="es-CO"/>
        </w:rPr>
      </w:pPr>
    </w:p>
    <w:p w14:paraId="1A42B0C3" w14:textId="0B83E071" w:rsidR="001235C0" w:rsidRDefault="001235C0" w:rsidP="00814F17">
      <w:pPr>
        <w:jc w:val="both"/>
        <w:rPr>
          <w:rFonts w:ascii="Arial" w:eastAsiaTheme="minorEastAsia" w:hAnsi="Arial" w:cs="Arial"/>
          <w:lang w:eastAsia="es-CO"/>
        </w:rPr>
      </w:pPr>
    </w:p>
    <w:p w14:paraId="09C4EE61" w14:textId="7DD40FB1" w:rsidR="001235C0" w:rsidRDefault="001235C0" w:rsidP="00814F17">
      <w:pPr>
        <w:jc w:val="both"/>
        <w:rPr>
          <w:rFonts w:ascii="Arial" w:eastAsiaTheme="minorEastAsia" w:hAnsi="Arial" w:cs="Arial"/>
          <w:lang w:eastAsia="es-CO"/>
        </w:rPr>
      </w:pPr>
    </w:p>
    <w:p w14:paraId="4B6AEAAB" w14:textId="77777777" w:rsidR="001235C0" w:rsidRPr="00814F17" w:rsidRDefault="001235C0" w:rsidP="00814F17">
      <w:pPr>
        <w:jc w:val="both"/>
        <w:rPr>
          <w:rFonts w:ascii="Arial" w:eastAsiaTheme="minorEastAsia" w:hAnsi="Arial" w:cs="Arial"/>
          <w:lang w:eastAsia="es-CO"/>
        </w:rPr>
      </w:pPr>
    </w:p>
    <w:p w14:paraId="7085BB70" w14:textId="641EBB03" w:rsidR="00812F5D" w:rsidRDefault="00812F5D"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4" w:name="_Toc94254369"/>
      <w:r w:rsidRPr="00814F17">
        <w:rPr>
          <w:rFonts w:ascii="Arial" w:eastAsia="Calibri" w:hAnsi="Arial" w:cs="Arial"/>
          <w:bCs w:val="0"/>
          <w:color w:val="auto"/>
          <w:sz w:val="24"/>
          <w:szCs w:val="24"/>
          <w:lang w:eastAsia="es-CO"/>
        </w:rPr>
        <w:t>MARCO NORMATIVO</w:t>
      </w:r>
      <w:bookmarkEnd w:id="4"/>
    </w:p>
    <w:p w14:paraId="09F952B6" w14:textId="3CE6C3D1" w:rsidR="001F6FC4" w:rsidRDefault="001F6FC4" w:rsidP="001F6FC4">
      <w:pPr>
        <w:rPr>
          <w:rFonts w:eastAsia="Calibri"/>
          <w:lang w:eastAsia="es-CO"/>
        </w:rPr>
      </w:pPr>
    </w:p>
    <w:p w14:paraId="19257172" w14:textId="653F89F4" w:rsidR="001F6FC4" w:rsidRPr="001235C0" w:rsidRDefault="001235C0" w:rsidP="001235C0">
      <w:pPr>
        <w:jc w:val="both"/>
        <w:rPr>
          <w:rFonts w:ascii="Arial" w:eastAsiaTheme="minorEastAsia" w:hAnsi="Arial" w:cs="Arial"/>
          <w:lang w:eastAsia="es-CO"/>
        </w:rPr>
      </w:pPr>
      <w:r w:rsidRPr="001235C0">
        <w:rPr>
          <w:rFonts w:ascii="Arial" w:eastAsiaTheme="minorEastAsia" w:hAnsi="Arial" w:cs="Arial"/>
          <w:lang w:eastAsia="es-CO"/>
        </w:rPr>
        <w:t xml:space="preserve">El Plan Anual de Vacantes es un instrumento para programar </w:t>
      </w:r>
      <w:proofErr w:type="spellStart"/>
      <w:r w:rsidRPr="001235C0">
        <w:rPr>
          <w:rFonts w:ascii="Arial" w:eastAsiaTheme="minorEastAsia" w:hAnsi="Arial" w:cs="Arial"/>
          <w:lang w:eastAsia="es-CO"/>
        </w:rPr>
        <w:t>Ia</w:t>
      </w:r>
      <w:proofErr w:type="spellEnd"/>
      <w:r w:rsidRPr="001235C0">
        <w:rPr>
          <w:rFonts w:ascii="Arial" w:eastAsiaTheme="minorEastAsia" w:hAnsi="Arial" w:cs="Arial"/>
          <w:lang w:eastAsia="es-CO"/>
        </w:rPr>
        <w:t xml:space="preserve"> provisión de los</w:t>
      </w:r>
      <w:r w:rsidR="001C5BE1">
        <w:rPr>
          <w:rFonts w:ascii="Arial" w:eastAsiaTheme="minorEastAsia" w:hAnsi="Arial" w:cs="Arial"/>
          <w:lang w:eastAsia="es-CO"/>
        </w:rPr>
        <w:t xml:space="preserve"> </w:t>
      </w:r>
      <w:r w:rsidRPr="001235C0">
        <w:rPr>
          <w:rFonts w:ascii="Arial" w:eastAsiaTheme="minorEastAsia" w:hAnsi="Arial" w:cs="Arial"/>
          <w:lang w:eastAsia="es-CO"/>
        </w:rPr>
        <w:t>empleos con vacancia definitiva, el Decreto 648 del 19 de abril de 2017 por medio</w:t>
      </w:r>
      <w:r w:rsidR="001C5BE1">
        <w:rPr>
          <w:rFonts w:ascii="Arial" w:eastAsiaTheme="minorEastAsia" w:hAnsi="Arial" w:cs="Arial"/>
          <w:lang w:eastAsia="es-CO"/>
        </w:rPr>
        <w:t xml:space="preserve"> </w:t>
      </w:r>
      <w:r w:rsidRPr="001235C0">
        <w:rPr>
          <w:rFonts w:ascii="Arial" w:eastAsiaTheme="minorEastAsia" w:hAnsi="Arial" w:cs="Arial"/>
          <w:lang w:eastAsia="es-CO"/>
        </w:rPr>
        <w:t>del cual se modifica y adiciona el Decreto 1083 de 2015 Reglamentario Único del</w:t>
      </w:r>
      <w:r w:rsidR="001C5BE1">
        <w:rPr>
          <w:rFonts w:ascii="Arial" w:eastAsiaTheme="minorEastAsia" w:hAnsi="Arial" w:cs="Arial"/>
          <w:lang w:eastAsia="es-CO"/>
        </w:rPr>
        <w:t xml:space="preserve"> </w:t>
      </w:r>
      <w:r w:rsidRPr="001235C0">
        <w:rPr>
          <w:rFonts w:ascii="Arial" w:eastAsiaTheme="minorEastAsia" w:hAnsi="Arial" w:cs="Arial"/>
          <w:lang w:eastAsia="es-CO"/>
        </w:rPr>
        <w:t xml:space="preserve">Sector de </w:t>
      </w:r>
      <w:proofErr w:type="spellStart"/>
      <w:r w:rsidRPr="001235C0">
        <w:rPr>
          <w:rFonts w:ascii="Arial" w:eastAsiaTheme="minorEastAsia" w:hAnsi="Arial" w:cs="Arial"/>
          <w:lang w:eastAsia="es-CO"/>
        </w:rPr>
        <w:t>Ia</w:t>
      </w:r>
      <w:proofErr w:type="spellEnd"/>
      <w:r w:rsidRPr="001235C0">
        <w:rPr>
          <w:rFonts w:ascii="Arial" w:eastAsiaTheme="minorEastAsia" w:hAnsi="Arial" w:cs="Arial"/>
          <w:lang w:eastAsia="es-CO"/>
        </w:rPr>
        <w:t xml:space="preserve"> Función Pública, en su Capítulo 3 Formas de Provisión del Empleo,</w:t>
      </w:r>
      <w:r w:rsidR="001C5BE1">
        <w:rPr>
          <w:rFonts w:ascii="Arial" w:eastAsiaTheme="minorEastAsia" w:hAnsi="Arial" w:cs="Arial"/>
          <w:lang w:eastAsia="es-CO"/>
        </w:rPr>
        <w:t xml:space="preserve"> </w:t>
      </w:r>
      <w:r w:rsidRPr="001235C0">
        <w:rPr>
          <w:rFonts w:ascii="Arial" w:eastAsiaTheme="minorEastAsia" w:hAnsi="Arial" w:cs="Arial"/>
          <w:lang w:eastAsia="es-CO"/>
        </w:rPr>
        <w:t>los define:</w:t>
      </w:r>
      <w:r w:rsidRPr="001235C0">
        <w:rPr>
          <w:rFonts w:ascii="Arial" w:eastAsiaTheme="minorEastAsia" w:hAnsi="Arial" w:cs="Arial"/>
          <w:lang w:eastAsia="es-CO"/>
        </w:rPr>
        <w:cr/>
      </w:r>
    </w:p>
    <w:p w14:paraId="124F33D1" w14:textId="2188FD2E"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 xml:space="preserve">ARTÍCULO 2.2.5.2.1 Vacancia definitiva. </w:t>
      </w:r>
      <w:r w:rsidR="001C5BE1" w:rsidRPr="001C5BE1">
        <w:rPr>
          <w:rFonts w:ascii="Arial" w:eastAsiaTheme="minorEastAsia" w:hAnsi="Arial" w:cs="Arial"/>
          <w:i/>
          <w:iCs/>
          <w:lang w:eastAsia="es-CO"/>
        </w:rPr>
        <w:t>El empleo</w:t>
      </w:r>
      <w:r w:rsidRPr="001C5BE1">
        <w:rPr>
          <w:rFonts w:ascii="Arial" w:eastAsiaTheme="minorEastAsia" w:hAnsi="Arial" w:cs="Arial"/>
          <w:i/>
          <w:iCs/>
          <w:lang w:eastAsia="es-CO"/>
        </w:rPr>
        <w:t xml:space="preserve"> queda vacante</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definitivamente, en los siguientes casos:</w:t>
      </w:r>
      <w:r w:rsidR="001C5BE1" w:rsidRPr="001C5BE1">
        <w:rPr>
          <w:rFonts w:ascii="Arial" w:eastAsiaTheme="minorEastAsia" w:hAnsi="Arial" w:cs="Arial"/>
          <w:i/>
          <w:iCs/>
          <w:lang w:eastAsia="es-CO"/>
        </w:rPr>
        <w:t xml:space="preserve"> </w:t>
      </w:r>
    </w:p>
    <w:p w14:paraId="2C950245" w14:textId="77777777" w:rsidR="001C5BE1" w:rsidRPr="001C5BE1" w:rsidRDefault="001C5BE1" w:rsidP="001235C0">
      <w:pPr>
        <w:jc w:val="both"/>
        <w:rPr>
          <w:rFonts w:ascii="Arial" w:eastAsiaTheme="minorEastAsia" w:hAnsi="Arial" w:cs="Arial"/>
          <w:i/>
          <w:iCs/>
          <w:lang w:eastAsia="es-CO"/>
        </w:rPr>
      </w:pPr>
    </w:p>
    <w:p w14:paraId="03838789"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 Por renuncia regularmente aceptada.</w:t>
      </w:r>
    </w:p>
    <w:p w14:paraId="39480B5C" w14:textId="77777777" w:rsidR="001C5BE1"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2. Por declaratoria de insubsistencia del nombramiento en los empleos de libre</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nombramiento y remoción.</w:t>
      </w:r>
    </w:p>
    <w:p w14:paraId="6C4E774F" w14:textId="706CBD52"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3. Por declaratoria de insubsistencia del nombramiento, como consecuencia del</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resultado no satisfactorio en la evaluación del desempeño laboral de un empleado</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de carrera administrativa.</w:t>
      </w:r>
    </w:p>
    <w:p w14:paraId="19440E28"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4. Por declaratoria de insubsistencia del nombramiento provisional.</w:t>
      </w:r>
    </w:p>
    <w:p w14:paraId="62DFE321"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5. Por destitución, como consecuencia de proceso disciplinario.</w:t>
      </w:r>
    </w:p>
    <w:p w14:paraId="42195795"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6. Por revocatoria del nombramiento.</w:t>
      </w:r>
    </w:p>
    <w:p w14:paraId="6141CCDD"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7. Por invalidez absoluta.</w:t>
      </w:r>
    </w:p>
    <w:p w14:paraId="345D1D0B"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8. Por estar gozando de pensión.</w:t>
      </w:r>
    </w:p>
    <w:p w14:paraId="732FF1E7"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9. Por edad de retiro forzoso.</w:t>
      </w:r>
    </w:p>
    <w:p w14:paraId="116032FE"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10. Por traslado.</w:t>
      </w:r>
    </w:p>
    <w:p w14:paraId="7C2EB9BB" w14:textId="435E54D1"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11. Por declaratoria de nulidad del nombramiento por decisión judicial o en los</w:t>
      </w:r>
      <w:r w:rsidR="001C5BE1" w:rsidRPr="001C5BE1">
        <w:rPr>
          <w:rFonts w:ascii="Arial" w:eastAsiaTheme="minorEastAsia" w:hAnsi="Arial" w:cs="Arial"/>
          <w:i/>
          <w:iCs/>
          <w:lang w:eastAsia="es-CO"/>
        </w:rPr>
        <w:t xml:space="preserve"> </w:t>
      </w:r>
      <w:r w:rsidRPr="001C5BE1">
        <w:rPr>
          <w:rFonts w:ascii="Arial" w:eastAsiaTheme="minorEastAsia" w:hAnsi="Arial" w:cs="Arial"/>
          <w:i/>
          <w:iCs/>
          <w:lang w:eastAsia="es-CO"/>
        </w:rPr>
        <w:t>casos en que la vacancia se ordene judicialmente.</w:t>
      </w:r>
    </w:p>
    <w:p w14:paraId="2798307F"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12. Por declaratoria de abandono del empleo.</w:t>
      </w:r>
    </w:p>
    <w:p w14:paraId="148951D4"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13. Por muerte.</w:t>
      </w:r>
    </w:p>
    <w:p w14:paraId="7314F5BF" w14:textId="77777777"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14. Por terminación del periodo para el cual fue nombrado.</w:t>
      </w:r>
    </w:p>
    <w:p w14:paraId="1D164BFF" w14:textId="0624A863" w:rsidR="001235C0" w:rsidRPr="001C5BE1" w:rsidRDefault="001235C0" w:rsidP="001235C0">
      <w:pPr>
        <w:jc w:val="both"/>
        <w:rPr>
          <w:rFonts w:ascii="Arial" w:eastAsiaTheme="minorEastAsia" w:hAnsi="Arial" w:cs="Arial"/>
          <w:i/>
          <w:iCs/>
          <w:lang w:eastAsia="es-CO"/>
        </w:rPr>
      </w:pPr>
      <w:r w:rsidRPr="001C5BE1">
        <w:rPr>
          <w:rFonts w:ascii="Arial" w:eastAsiaTheme="minorEastAsia" w:hAnsi="Arial" w:cs="Arial"/>
          <w:i/>
          <w:iCs/>
          <w:lang w:eastAsia="es-CO"/>
        </w:rPr>
        <w:t>15. Las demás que determinar la Constitución Política y las leyes."</w:t>
      </w:r>
    </w:p>
    <w:p w14:paraId="146927A6" w14:textId="1FAC5BD8" w:rsidR="001F6FC4" w:rsidRDefault="001F6FC4" w:rsidP="001F6FC4">
      <w:pPr>
        <w:rPr>
          <w:rFonts w:eastAsia="Calibri"/>
          <w:lang w:eastAsia="es-CO"/>
        </w:rPr>
      </w:pPr>
    </w:p>
    <w:p w14:paraId="05633D28" w14:textId="7D4B2714" w:rsidR="00277EE5" w:rsidRDefault="00277EE5" w:rsidP="00277EE5">
      <w:pPr>
        <w:jc w:val="both"/>
        <w:rPr>
          <w:rFonts w:ascii="Arial" w:eastAsiaTheme="minorEastAsia" w:hAnsi="Arial" w:cs="Arial"/>
          <w:lang w:eastAsia="es-CO"/>
        </w:rPr>
      </w:pPr>
      <w:r w:rsidRPr="00277EE5">
        <w:rPr>
          <w:rFonts w:ascii="Arial" w:eastAsiaTheme="minorEastAsia" w:hAnsi="Arial" w:cs="Arial"/>
          <w:lang w:eastAsia="es-CO"/>
        </w:rPr>
        <w:t>El Plan Anual de Vacantes de la Inspección de Tránsito y Transporte de Barrancabermeja - ITTB, se fundamenta de acuerdo a lo establecido en la Ley 909 de 2004, Decreto 2482 de 2012, Decreto 1083 de 2015, Decreto 648 de 2017, Decreto 1499 de 2017, Artículo 2 Ley 1960 de 2019 entre otros.</w:t>
      </w:r>
    </w:p>
    <w:p w14:paraId="47271D0E" w14:textId="77777777" w:rsidR="00277EE5" w:rsidRPr="00277EE5" w:rsidRDefault="00277EE5" w:rsidP="00277EE5">
      <w:pPr>
        <w:jc w:val="both"/>
        <w:rPr>
          <w:rFonts w:ascii="Arial" w:eastAsiaTheme="minorEastAsia" w:hAnsi="Arial" w:cs="Arial"/>
          <w:lang w:eastAsia="es-CO"/>
        </w:rPr>
      </w:pPr>
    </w:p>
    <w:p w14:paraId="4B2DE832"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 xml:space="preserve">Literal B) del Artículo 15 de la Ley 909 de 2004, el cual establece: “Elaborar el plan anual de vacantes y remitirlo al Departamento Administrativo de la Función Pública, información que será utilizada para la planeación del recurso humano y la formulación de políticas”. </w:t>
      </w:r>
    </w:p>
    <w:p w14:paraId="786CC833" w14:textId="6205D06A" w:rsidR="00277EE5" w:rsidRPr="00277EE5" w:rsidRDefault="00277EE5" w:rsidP="001928E9">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lastRenderedPageBreak/>
        <w:t xml:space="preserve">Decreto 2482 de 2012: Por el cual se establecen los lineamientos generales para la Integración de la planeación y la gestión. </w:t>
      </w:r>
    </w:p>
    <w:p w14:paraId="00493655"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p>
    <w:p w14:paraId="13B5FA47" w14:textId="23D9A902"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 xml:space="preserve">Decreto </w:t>
      </w:r>
      <w:r w:rsidRPr="00277EE5">
        <w:rPr>
          <w:rFonts w:ascii="Arial" w:eastAsiaTheme="minorEastAsia" w:hAnsi="Arial" w:cs="Arial"/>
          <w:i/>
          <w:iCs/>
          <w:lang w:eastAsia="es-CO"/>
        </w:rPr>
        <w:tab/>
        <w:t xml:space="preserve">1083   de </w:t>
      </w:r>
      <w:r w:rsidRPr="00277EE5">
        <w:rPr>
          <w:rFonts w:ascii="Arial" w:eastAsiaTheme="minorEastAsia" w:hAnsi="Arial" w:cs="Arial"/>
          <w:i/>
          <w:iCs/>
          <w:lang w:eastAsia="es-CO"/>
        </w:rPr>
        <w:tab/>
        <w:t xml:space="preserve">2015, </w:t>
      </w:r>
      <w:r w:rsidRPr="00277EE5">
        <w:rPr>
          <w:rFonts w:ascii="Arial" w:eastAsiaTheme="minorEastAsia" w:hAnsi="Arial" w:cs="Arial"/>
          <w:i/>
          <w:iCs/>
          <w:lang w:eastAsia="es-CO"/>
        </w:rPr>
        <w:tab/>
        <w:t xml:space="preserve">“Articulo </w:t>
      </w:r>
      <w:r w:rsidRPr="00277EE5">
        <w:rPr>
          <w:rFonts w:ascii="Arial" w:eastAsiaTheme="minorEastAsia" w:hAnsi="Arial" w:cs="Arial"/>
          <w:i/>
          <w:iCs/>
          <w:lang w:eastAsia="es-CO"/>
        </w:rPr>
        <w:tab/>
        <w:t xml:space="preserve">2.2.22.3.  Políticas </w:t>
      </w:r>
      <w:r w:rsidR="00142BDB" w:rsidRPr="00277EE5">
        <w:rPr>
          <w:rFonts w:ascii="Arial" w:eastAsiaTheme="minorEastAsia" w:hAnsi="Arial" w:cs="Arial"/>
          <w:i/>
          <w:iCs/>
          <w:lang w:eastAsia="es-CO"/>
        </w:rPr>
        <w:t xml:space="preserve">de </w:t>
      </w:r>
      <w:r w:rsidR="004A15C3" w:rsidRPr="00277EE5">
        <w:rPr>
          <w:rFonts w:ascii="Arial" w:eastAsiaTheme="minorEastAsia" w:hAnsi="Arial" w:cs="Arial"/>
          <w:i/>
          <w:iCs/>
          <w:lang w:eastAsia="es-CO"/>
        </w:rPr>
        <w:t>Desarrollo Administrativo</w:t>
      </w:r>
      <w:r w:rsidRPr="00277EE5">
        <w:rPr>
          <w:rFonts w:ascii="Arial" w:eastAsiaTheme="minorEastAsia" w:hAnsi="Arial" w:cs="Arial"/>
          <w:i/>
          <w:iCs/>
          <w:lang w:eastAsia="es-CO"/>
        </w:rPr>
        <w:t xml:space="preserve">. </w:t>
      </w:r>
    </w:p>
    <w:p w14:paraId="474F2D64"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Adóptense las siguientes políticas que contienen, entre otros, aspectos de que trata el artículo 17 de la Ley 489 de 1998: (…) c) Gestión del talento humano. Orientada al desarrollo y cualificación de los servidores públicos buscando observancia del principio de mérito para provisión de los empleos, el desarrollo de competencias, vocación del servicio, la aplicación de estímulos y una gerencia pública enfocada a la consecución de resultados.</w:t>
      </w:r>
    </w:p>
    <w:p w14:paraId="438D34FE" w14:textId="77777777"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 xml:space="preserve">Decreto 648 de 2017 por el cual se modifica y adiciona el Decreto 1083 de 2015. </w:t>
      </w:r>
    </w:p>
    <w:p w14:paraId="411C3B02" w14:textId="77777777" w:rsid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Decreto 1499 de 2017, capitulo 3 en el cual se modifica el Modelo Integrado de Planeación y Gestión.</w:t>
      </w:r>
    </w:p>
    <w:p w14:paraId="324C2FB5" w14:textId="44E2852F" w:rsidR="00277EE5" w:rsidRPr="00277EE5" w:rsidRDefault="00277EE5" w:rsidP="00277EE5">
      <w:pPr>
        <w:pStyle w:val="Prrafodelista"/>
        <w:numPr>
          <w:ilvl w:val="0"/>
          <w:numId w:val="32"/>
        </w:numPr>
        <w:jc w:val="both"/>
        <w:rPr>
          <w:rFonts w:ascii="Arial" w:eastAsiaTheme="minorEastAsia" w:hAnsi="Arial" w:cs="Arial"/>
          <w:i/>
          <w:iCs/>
          <w:lang w:eastAsia="es-CO"/>
        </w:rPr>
      </w:pPr>
      <w:r w:rsidRPr="00277EE5">
        <w:rPr>
          <w:rFonts w:ascii="Arial" w:eastAsiaTheme="minorEastAsia" w:hAnsi="Arial" w:cs="Arial"/>
          <w:i/>
          <w:iCs/>
          <w:lang w:eastAsia="es-CO"/>
        </w:rPr>
        <w:t>Modelo Integrado de Planeación y Gestión: Este nuevo modelo consiste en implementar un Plan de Acción para obtener un impacto en la Gestión Estratégica del Talento Humano. En este plan se busca fortalecer los aspectos del ciclo del servidor (Ingreso, Desarrollo y Retito). Como también crean las Políticas de Gestión Estratégica del Talento Humano en el que incluye Rutas de Creación de Valor para enmarcar las acciones previstas en dicho plan.</w:t>
      </w:r>
    </w:p>
    <w:p w14:paraId="3929B036" w14:textId="0F59E030" w:rsidR="00001991" w:rsidRDefault="00001991" w:rsidP="001F6FC4">
      <w:pPr>
        <w:rPr>
          <w:rFonts w:eastAsia="Calibri"/>
          <w:lang w:eastAsia="es-CO"/>
        </w:rPr>
      </w:pPr>
    </w:p>
    <w:p w14:paraId="75771A75" w14:textId="77777777" w:rsidR="00500731" w:rsidRDefault="00500731" w:rsidP="001F6FC4">
      <w:pPr>
        <w:rPr>
          <w:rFonts w:eastAsia="Calibri"/>
          <w:lang w:eastAsia="es-CO"/>
        </w:rPr>
      </w:pPr>
    </w:p>
    <w:p w14:paraId="221F003D" w14:textId="0FF6AF13" w:rsidR="00DE0631" w:rsidRDefault="00DE0631" w:rsidP="00DE0631">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5" w:name="_Toc94254370"/>
      <w:r>
        <w:rPr>
          <w:rFonts w:ascii="Arial" w:eastAsia="Calibri" w:hAnsi="Arial" w:cs="Arial"/>
          <w:bCs w:val="0"/>
          <w:color w:val="auto"/>
          <w:sz w:val="24"/>
          <w:szCs w:val="24"/>
          <w:lang w:eastAsia="es-CO"/>
        </w:rPr>
        <w:t>CONCEPTOS</w:t>
      </w:r>
      <w:bookmarkEnd w:id="5"/>
      <w:r>
        <w:rPr>
          <w:rFonts w:ascii="Arial" w:eastAsia="Calibri" w:hAnsi="Arial" w:cs="Arial"/>
          <w:bCs w:val="0"/>
          <w:color w:val="auto"/>
          <w:sz w:val="24"/>
          <w:szCs w:val="24"/>
          <w:lang w:eastAsia="es-CO"/>
        </w:rPr>
        <w:t xml:space="preserve"> </w:t>
      </w:r>
    </w:p>
    <w:p w14:paraId="6F52780A" w14:textId="72012220" w:rsidR="00806A9E" w:rsidRDefault="00806A9E" w:rsidP="00814F17">
      <w:pPr>
        <w:jc w:val="both"/>
        <w:rPr>
          <w:rFonts w:ascii="Arial" w:hAnsi="Arial" w:cs="Arial"/>
          <w:b/>
          <w:bCs/>
        </w:rPr>
      </w:pPr>
    </w:p>
    <w:p w14:paraId="308720E2" w14:textId="77777777" w:rsidR="00CB699A" w:rsidRPr="007D6E0B" w:rsidRDefault="00CB699A" w:rsidP="00814F17">
      <w:pPr>
        <w:jc w:val="both"/>
        <w:rPr>
          <w:rFonts w:ascii="Arial" w:hAnsi="Arial" w:cs="Arial"/>
          <w:b/>
          <w:bCs/>
        </w:rPr>
      </w:pPr>
    </w:p>
    <w:p w14:paraId="36D6B30B" w14:textId="774AB6E7" w:rsidR="00DB5973" w:rsidRPr="00D71811" w:rsidRDefault="00DB5973" w:rsidP="00D71811">
      <w:pPr>
        <w:jc w:val="both"/>
        <w:rPr>
          <w:rFonts w:ascii="Arial" w:eastAsiaTheme="minorEastAsia" w:hAnsi="Arial" w:cs="Arial"/>
          <w:b/>
          <w:bCs/>
          <w:lang w:eastAsia="es-CO"/>
        </w:rPr>
      </w:pPr>
      <w:r w:rsidRPr="00D71811">
        <w:rPr>
          <w:rFonts w:ascii="Arial" w:eastAsiaTheme="minorEastAsia" w:hAnsi="Arial" w:cs="Arial"/>
          <w:b/>
          <w:bCs/>
          <w:lang w:eastAsia="es-CO"/>
        </w:rPr>
        <w:t>Empleo Público:</w:t>
      </w:r>
    </w:p>
    <w:p w14:paraId="3E9A8F5F" w14:textId="6B294A1A"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r w:rsidR="00606243">
        <w:rPr>
          <w:rFonts w:ascii="Arial" w:eastAsiaTheme="minorEastAsia" w:hAnsi="Arial" w:cs="Arial"/>
          <w:lang w:eastAsia="es-CO"/>
        </w:rPr>
        <w:t xml:space="preserve">  </w:t>
      </w:r>
      <w:r w:rsidRPr="00F63DC2">
        <w:rPr>
          <w:rFonts w:ascii="Arial" w:eastAsiaTheme="minorEastAsia" w:hAnsi="Arial" w:cs="Arial"/>
          <w:lang w:eastAsia="es-CO"/>
        </w:rPr>
        <w:t xml:space="preserve">Igualmente, señala que las competencias laborales, funciones y requisitos específicos para su ejercicio serán fijados por los respectivos organismos o entidades, con sujeción a los que establezca el Gobierno Nacional, de acuerdo con los parámetros señalados en el artículo quinto del presente decreto salvo para aquellos empleos cuyas funciones y requisitos estén señalados en la Constitución Política o en la </w:t>
      </w:r>
      <w:r w:rsidR="00606243">
        <w:rPr>
          <w:rFonts w:ascii="Arial" w:eastAsiaTheme="minorEastAsia" w:hAnsi="Arial" w:cs="Arial"/>
          <w:lang w:eastAsia="es-CO"/>
        </w:rPr>
        <w:t>L</w:t>
      </w:r>
      <w:r w:rsidRPr="00F63DC2">
        <w:rPr>
          <w:rFonts w:ascii="Arial" w:eastAsiaTheme="minorEastAsia" w:hAnsi="Arial" w:cs="Arial"/>
          <w:lang w:eastAsia="es-CO"/>
        </w:rPr>
        <w:t>ey.</w:t>
      </w:r>
    </w:p>
    <w:p w14:paraId="4A7B018F" w14:textId="4B05504C" w:rsidR="00DB5973" w:rsidRDefault="00DB5973" w:rsidP="00F63DC2">
      <w:pPr>
        <w:jc w:val="both"/>
        <w:rPr>
          <w:rFonts w:ascii="Arial" w:eastAsiaTheme="minorEastAsia" w:hAnsi="Arial" w:cs="Arial"/>
          <w:lang w:eastAsia="es-CO"/>
        </w:rPr>
      </w:pPr>
    </w:p>
    <w:p w14:paraId="436BAA0F" w14:textId="77777777" w:rsidR="00606243" w:rsidRDefault="00606243" w:rsidP="00F63DC2">
      <w:pPr>
        <w:jc w:val="both"/>
        <w:rPr>
          <w:rFonts w:ascii="Arial" w:eastAsiaTheme="minorEastAsia" w:hAnsi="Arial" w:cs="Arial"/>
          <w:b/>
          <w:bCs/>
          <w:lang w:eastAsia="es-CO"/>
        </w:rPr>
      </w:pPr>
    </w:p>
    <w:p w14:paraId="6CC2352B" w14:textId="77777777" w:rsidR="00606243" w:rsidRDefault="00606243" w:rsidP="00F63DC2">
      <w:pPr>
        <w:jc w:val="both"/>
        <w:rPr>
          <w:rFonts w:ascii="Arial" w:eastAsiaTheme="minorEastAsia" w:hAnsi="Arial" w:cs="Arial"/>
          <w:b/>
          <w:bCs/>
          <w:lang w:eastAsia="es-CO"/>
        </w:rPr>
      </w:pPr>
    </w:p>
    <w:p w14:paraId="6BF7A0D1" w14:textId="1467CA22" w:rsidR="00DB5973" w:rsidRPr="00291D11" w:rsidRDefault="00DB5973" w:rsidP="00F63DC2">
      <w:pPr>
        <w:jc w:val="both"/>
        <w:rPr>
          <w:rFonts w:ascii="Arial" w:eastAsiaTheme="minorEastAsia" w:hAnsi="Arial" w:cs="Arial"/>
          <w:b/>
          <w:bCs/>
          <w:lang w:eastAsia="es-CO"/>
        </w:rPr>
      </w:pPr>
      <w:r w:rsidRPr="00291D11">
        <w:rPr>
          <w:rFonts w:ascii="Arial" w:eastAsiaTheme="minorEastAsia" w:hAnsi="Arial" w:cs="Arial"/>
          <w:b/>
          <w:bCs/>
          <w:lang w:eastAsia="es-CO"/>
        </w:rPr>
        <w:t>Clasificación de los empleos según la naturaleza de las funciones</w:t>
      </w:r>
      <w:r w:rsidR="00352FAD">
        <w:rPr>
          <w:rFonts w:ascii="Arial" w:eastAsiaTheme="minorEastAsia" w:hAnsi="Arial" w:cs="Arial"/>
          <w:b/>
          <w:bCs/>
          <w:lang w:eastAsia="es-CO"/>
        </w:rPr>
        <w:t>:</w:t>
      </w:r>
    </w:p>
    <w:p w14:paraId="15E151E9" w14:textId="77777777" w:rsidR="00DB5973" w:rsidRPr="00F63DC2" w:rsidRDefault="00DB5973" w:rsidP="00F63DC2">
      <w:pPr>
        <w:jc w:val="both"/>
        <w:rPr>
          <w:rFonts w:ascii="Arial" w:eastAsiaTheme="minorEastAsia" w:hAnsi="Arial" w:cs="Arial"/>
          <w:lang w:eastAsia="es-CO"/>
        </w:rPr>
      </w:pPr>
    </w:p>
    <w:p w14:paraId="00102559" w14:textId="29586EA2" w:rsidR="00DB5973" w:rsidRPr="00F63DC2" w:rsidRDefault="00F51EEE" w:rsidP="00F63DC2">
      <w:pPr>
        <w:jc w:val="both"/>
        <w:rPr>
          <w:rFonts w:ascii="Arial" w:eastAsiaTheme="minorEastAsia" w:hAnsi="Arial" w:cs="Arial"/>
          <w:lang w:eastAsia="es-CO"/>
        </w:rPr>
      </w:pPr>
      <w:r w:rsidRPr="00F63DC2">
        <w:rPr>
          <w:rFonts w:ascii="Arial" w:eastAsiaTheme="minorEastAsia" w:hAnsi="Arial" w:cs="Arial"/>
          <w:lang w:eastAsia="es-CO"/>
        </w:rPr>
        <w:t>En el Decreto</w:t>
      </w:r>
      <w:r w:rsidR="00DB5973" w:rsidRPr="00F63DC2">
        <w:rPr>
          <w:rFonts w:ascii="Arial" w:eastAsiaTheme="minorEastAsia" w:hAnsi="Arial" w:cs="Arial"/>
          <w:lang w:eastAsia="es-CO"/>
        </w:rPr>
        <w:t xml:space="preserve"> </w:t>
      </w:r>
      <w:r w:rsidRPr="00F63DC2">
        <w:rPr>
          <w:rFonts w:ascii="Arial" w:eastAsiaTheme="minorEastAsia" w:hAnsi="Arial" w:cs="Arial"/>
          <w:lang w:eastAsia="es-CO"/>
        </w:rPr>
        <w:t xml:space="preserve">1083 de </w:t>
      </w:r>
      <w:r w:rsidR="00BA167E" w:rsidRPr="00F63DC2">
        <w:rPr>
          <w:rFonts w:ascii="Arial" w:eastAsiaTheme="minorEastAsia" w:hAnsi="Arial" w:cs="Arial"/>
          <w:lang w:eastAsia="es-CO"/>
        </w:rPr>
        <w:t>2015, según la naturaleza general de sus funciones, las</w:t>
      </w:r>
      <w:r w:rsidR="00DB5973" w:rsidRPr="00F63DC2">
        <w:rPr>
          <w:rFonts w:ascii="Arial" w:eastAsiaTheme="minorEastAsia" w:hAnsi="Arial" w:cs="Arial"/>
          <w:lang w:eastAsia="es-CO"/>
        </w:rPr>
        <w:t xml:space="preserve"> competencias y los requisitos exigidos para su desempeño, los empleos de las entidades u organismos del orden nacional se encuentran señalados clasificados en los siguientes niveles jerárquicos: Nivel Directivo, Nivel Asesor, Nivel Profesional, Nivel Técnico y Nivel Asistencial.</w:t>
      </w:r>
    </w:p>
    <w:p w14:paraId="3FDDFBEE" w14:textId="77777777" w:rsidR="004A15C3" w:rsidRPr="00F63DC2" w:rsidRDefault="004A15C3" w:rsidP="00F63DC2">
      <w:pPr>
        <w:jc w:val="both"/>
        <w:rPr>
          <w:rFonts w:ascii="Arial" w:eastAsiaTheme="minorEastAsia" w:hAnsi="Arial" w:cs="Arial"/>
          <w:lang w:eastAsia="es-CO"/>
        </w:rPr>
      </w:pPr>
    </w:p>
    <w:p w14:paraId="067588AC" w14:textId="34C68B62"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Directivo:</w:t>
      </w:r>
      <w:r w:rsidRPr="00D71811">
        <w:rPr>
          <w:rFonts w:ascii="Arial" w:eastAsiaTheme="minorEastAsia" w:hAnsi="Arial" w:cs="Arial"/>
          <w:lang w:eastAsia="es-CO"/>
        </w:rPr>
        <w:t xml:space="preserve"> Comprende los empleos a los cuales corresponden funciones de dirección general, de formulación de políticas institucionales y de adopción de planes, programas y proyectos. Adicionalmente estos cargos son de Gerencia Pública.</w:t>
      </w:r>
    </w:p>
    <w:p w14:paraId="78C486DA" w14:textId="77777777" w:rsidR="004A15C3" w:rsidRPr="00F63DC2" w:rsidRDefault="004A15C3" w:rsidP="00F63DC2">
      <w:pPr>
        <w:jc w:val="both"/>
        <w:rPr>
          <w:rFonts w:ascii="Arial" w:eastAsiaTheme="minorEastAsia" w:hAnsi="Arial" w:cs="Arial"/>
          <w:lang w:eastAsia="es-CO"/>
        </w:rPr>
      </w:pPr>
    </w:p>
    <w:p w14:paraId="6608F0F2" w14:textId="42169E52"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Asesor:</w:t>
      </w:r>
      <w:r w:rsidRPr="00D71811">
        <w:rPr>
          <w:rFonts w:ascii="Arial" w:eastAsiaTheme="minorEastAsia" w:hAnsi="Arial" w:cs="Arial"/>
          <w:lang w:eastAsia="es-CO"/>
        </w:rPr>
        <w:t xml:space="preserve"> Agrupa los empleos cuyas funciones consisten en asistir, aconsejar y asesorar directamente a los empleados públicos de la alta dirección de la rama ejecutiva del orden nacional.</w:t>
      </w:r>
    </w:p>
    <w:p w14:paraId="25B22B68" w14:textId="77777777" w:rsidR="004A15C3" w:rsidRPr="00F63DC2" w:rsidRDefault="004A15C3" w:rsidP="00F63DC2">
      <w:pPr>
        <w:jc w:val="both"/>
        <w:rPr>
          <w:rFonts w:ascii="Arial" w:eastAsiaTheme="minorEastAsia" w:hAnsi="Arial" w:cs="Arial"/>
          <w:lang w:eastAsia="es-CO"/>
        </w:rPr>
      </w:pPr>
    </w:p>
    <w:p w14:paraId="00105FD5" w14:textId="1E4DCF6B"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Profesional:</w:t>
      </w:r>
      <w:r w:rsidRPr="00D71811">
        <w:rPr>
          <w:rFonts w:ascii="Arial" w:eastAsiaTheme="minorEastAsia" w:hAnsi="Arial" w:cs="Arial"/>
          <w:lang w:eastAsia="es-CO"/>
        </w:rPr>
        <w:t xml:space="preserve"> Agrupa los empleos cuya naturaleza demanda la ejecución y aplicación de los conocimientos propios de cualquier carrera profesional, diferente a la técnica profesional y tecnológica, reconocida por la ley y que, según su </w:t>
      </w:r>
      <w:r w:rsidR="00F51EEE" w:rsidRPr="00D71811">
        <w:rPr>
          <w:rFonts w:ascii="Arial" w:eastAsiaTheme="minorEastAsia" w:hAnsi="Arial" w:cs="Arial"/>
          <w:lang w:eastAsia="es-CO"/>
        </w:rPr>
        <w:t>complejidad y competencias exigidas, les pueda corresponder funciones de</w:t>
      </w:r>
      <w:r w:rsidRPr="00D71811">
        <w:rPr>
          <w:rFonts w:ascii="Arial" w:eastAsiaTheme="minorEastAsia" w:hAnsi="Arial" w:cs="Arial"/>
          <w:lang w:eastAsia="es-CO"/>
        </w:rPr>
        <w:t xml:space="preserve"> coordinación, supervisión y control de áreas internas encargadas de ejecutar los planes, programas y proyectos institucionales.</w:t>
      </w:r>
    </w:p>
    <w:p w14:paraId="61CFBB60" w14:textId="77777777" w:rsidR="004A15C3" w:rsidRPr="00F63DC2" w:rsidRDefault="004A15C3" w:rsidP="00F63DC2">
      <w:pPr>
        <w:jc w:val="both"/>
        <w:rPr>
          <w:rFonts w:ascii="Arial" w:eastAsiaTheme="minorEastAsia" w:hAnsi="Arial" w:cs="Arial"/>
          <w:lang w:eastAsia="es-CO"/>
        </w:rPr>
      </w:pPr>
    </w:p>
    <w:p w14:paraId="1FE2A891" w14:textId="6C7AD861" w:rsidR="00DB5973" w:rsidRPr="00F51EEE"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Técnico:</w:t>
      </w:r>
      <w:r w:rsidRPr="00F51EEE">
        <w:rPr>
          <w:rFonts w:ascii="Arial" w:eastAsiaTheme="minorEastAsia" w:hAnsi="Arial" w:cs="Arial"/>
          <w:lang w:eastAsia="es-CO"/>
        </w:rPr>
        <w:t xml:space="preserve"> Comprende los empleos cuyas funciones exigen el desarrollo de procesos y procedimientos en labores técnicas misionales y de apoyo, así como las relacionadas con la aplicación de la ciencia y la tecnología.</w:t>
      </w:r>
    </w:p>
    <w:p w14:paraId="301D5AA0" w14:textId="77777777" w:rsidR="004A15C3" w:rsidRPr="00F63DC2" w:rsidRDefault="004A15C3" w:rsidP="00F63DC2">
      <w:pPr>
        <w:jc w:val="both"/>
        <w:rPr>
          <w:rFonts w:ascii="Arial" w:eastAsiaTheme="minorEastAsia" w:hAnsi="Arial" w:cs="Arial"/>
          <w:lang w:eastAsia="es-CO"/>
        </w:rPr>
      </w:pPr>
    </w:p>
    <w:p w14:paraId="55699078" w14:textId="79543FB7" w:rsidR="00DB5973" w:rsidRPr="00D71811" w:rsidRDefault="00DB5973" w:rsidP="00CB699A">
      <w:pPr>
        <w:pStyle w:val="Prrafodelista"/>
        <w:numPr>
          <w:ilvl w:val="0"/>
          <w:numId w:val="38"/>
        </w:numPr>
        <w:jc w:val="both"/>
        <w:rPr>
          <w:rFonts w:ascii="Arial" w:eastAsiaTheme="minorEastAsia" w:hAnsi="Arial" w:cs="Arial"/>
          <w:lang w:eastAsia="es-CO"/>
        </w:rPr>
      </w:pPr>
      <w:r w:rsidRPr="00F51EEE">
        <w:rPr>
          <w:rFonts w:ascii="Arial" w:eastAsiaTheme="minorEastAsia" w:hAnsi="Arial" w:cs="Arial"/>
          <w:b/>
          <w:bCs/>
          <w:lang w:eastAsia="es-CO"/>
        </w:rPr>
        <w:t>Nivel Asistencial:</w:t>
      </w:r>
      <w:r w:rsidRPr="00D71811">
        <w:rPr>
          <w:rFonts w:ascii="Arial" w:eastAsiaTheme="minorEastAsia" w:hAnsi="Arial" w:cs="Arial"/>
          <w:lang w:eastAsia="es-CO"/>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p>
    <w:p w14:paraId="4DD83265" w14:textId="166339C4" w:rsidR="00DB5973" w:rsidRDefault="00DB5973" w:rsidP="00F63DC2">
      <w:pPr>
        <w:jc w:val="both"/>
        <w:rPr>
          <w:rFonts w:ascii="Arial" w:eastAsiaTheme="minorEastAsia" w:hAnsi="Arial" w:cs="Arial"/>
          <w:lang w:eastAsia="es-CO"/>
        </w:rPr>
      </w:pPr>
    </w:p>
    <w:p w14:paraId="77ABE20D" w14:textId="180C025D" w:rsidR="00CB699A" w:rsidRDefault="00CB699A" w:rsidP="00F63DC2">
      <w:pPr>
        <w:jc w:val="both"/>
        <w:rPr>
          <w:rFonts w:ascii="Arial" w:eastAsiaTheme="minorEastAsia" w:hAnsi="Arial" w:cs="Arial"/>
          <w:lang w:eastAsia="es-CO"/>
        </w:rPr>
      </w:pPr>
    </w:p>
    <w:p w14:paraId="1FC36428" w14:textId="25E6191E" w:rsidR="00CB699A" w:rsidRDefault="00CB699A" w:rsidP="00F63DC2">
      <w:pPr>
        <w:jc w:val="both"/>
        <w:rPr>
          <w:rFonts w:ascii="Arial" w:eastAsiaTheme="minorEastAsia" w:hAnsi="Arial" w:cs="Arial"/>
          <w:lang w:eastAsia="es-CO"/>
        </w:rPr>
      </w:pPr>
    </w:p>
    <w:p w14:paraId="075E4B6D" w14:textId="47803890" w:rsidR="00CB699A" w:rsidRDefault="00CB699A" w:rsidP="00F63DC2">
      <w:pPr>
        <w:jc w:val="both"/>
        <w:rPr>
          <w:rFonts w:ascii="Arial" w:eastAsiaTheme="minorEastAsia" w:hAnsi="Arial" w:cs="Arial"/>
          <w:lang w:eastAsia="es-CO"/>
        </w:rPr>
      </w:pPr>
    </w:p>
    <w:p w14:paraId="1D06CD59" w14:textId="29008B6D" w:rsidR="00CB699A" w:rsidRDefault="00CB699A" w:rsidP="00F63DC2">
      <w:pPr>
        <w:jc w:val="both"/>
        <w:rPr>
          <w:rFonts w:ascii="Arial" w:eastAsiaTheme="minorEastAsia" w:hAnsi="Arial" w:cs="Arial"/>
          <w:lang w:eastAsia="es-CO"/>
        </w:rPr>
      </w:pPr>
    </w:p>
    <w:p w14:paraId="14F1A200" w14:textId="14E0A5D5" w:rsidR="00CB699A" w:rsidRDefault="00CB699A" w:rsidP="00F63DC2">
      <w:pPr>
        <w:jc w:val="both"/>
        <w:rPr>
          <w:rFonts w:ascii="Arial" w:eastAsiaTheme="minorEastAsia" w:hAnsi="Arial" w:cs="Arial"/>
          <w:lang w:eastAsia="es-CO"/>
        </w:rPr>
      </w:pPr>
    </w:p>
    <w:p w14:paraId="2240959D" w14:textId="77777777" w:rsidR="00606243" w:rsidRDefault="00606243" w:rsidP="00F63DC2">
      <w:pPr>
        <w:jc w:val="both"/>
        <w:rPr>
          <w:rFonts w:ascii="Arial" w:eastAsiaTheme="minorEastAsia" w:hAnsi="Arial" w:cs="Arial"/>
          <w:lang w:eastAsia="es-CO"/>
        </w:rPr>
      </w:pPr>
    </w:p>
    <w:p w14:paraId="196156D0" w14:textId="77777777" w:rsidR="00606243" w:rsidRDefault="00606243" w:rsidP="00F63DC2">
      <w:pPr>
        <w:jc w:val="both"/>
        <w:rPr>
          <w:rFonts w:ascii="Arial" w:eastAsiaTheme="minorEastAsia" w:hAnsi="Arial" w:cs="Arial"/>
          <w:lang w:eastAsia="es-CO"/>
        </w:rPr>
      </w:pPr>
    </w:p>
    <w:p w14:paraId="7A122E9F" w14:textId="22B874B0"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Otras definiciones a tener en cuenta:</w:t>
      </w:r>
    </w:p>
    <w:p w14:paraId="7137469F" w14:textId="77777777" w:rsidR="00CB699A" w:rsidRPr="00F63DC2" w:rsidRDefault="00CB699A" w:rsidP="00F63DC2">
      <w:pPr>
        <w:jc w:val="both"/>
        <w:rPr>
          <w:rFonts w:ascii="Arial" w:eastAsiaTheme="minorEastAsia" w:hAnsi="Arial" w:cs="Arial"/>
          <w:lang w:eastAsia="es-CO"/>
        </w:rPr>
      </w:pPr>
    </w:p>
    <w:p w14:paraId="2693731D" w14:textId="77777777" w:rsidR="00DB5973" w:rsidRPr="00F63DC2" w:rsidRDefault="00DB5973" w:rsidP="00F63DC2">
      <w:pPr>
        <w:jc w:val="both"/>
        <w:rPr>
          <w:rFonts w:ascii="Arial" w:eastAsiaTheme="minorEastAsia" w:hAnsi="Arial" w:cs="Arial"/>
          <w:lang w:eastAsia="es-CO"/>
        </w:rPr>
      </w:pPr>
    </w:p>
    <w:p w14:paraId="01B3E200" w14:textId="064281AE"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Encargo:</w:t>
      </w:r>
      <w:r w:rsidRPr="00F63DC2">
        <w:rPr>
          <w:rFonts w:ascii="Arial" w:eastAsiaTheme="minorEastAsia" w:hAnsi="Arial" w:cs="Arial"/>
          <w:lang w:eastAsia="es-CO"/>
        </w:rPr>
        <w:t xml:space="preserve"> Designación temporal al empleado para asumir total o parcialmente las </w:t>
      </w:r>
      <w:r w:rsidR="00F51EEE" w:rsidRPr="00F63DC2">
        <w:rPr>
          <w:rFonts w:ascii="Arial" w:eastAsiaTheme="minorEastAsia" w:hAnsi="Arial" w:cs="Arial"/>
          <w:lang w:eastAsia="es-CO"/>
        </w:rPr>
        <w:t xml:space="preserve">funciones en otro </w:t>
      </w:r>
      <w:r w:rsidR="00BA167E" w:rsidRPr="00F63DC2">
        <w:rPr>
          <w:rFonts w:ascii="Arial" w:eastAsiaTheme="minorEastAsia" w:hAnsi="Arial" w:cs="Arial"/>
          <w:lang w:eastAsia="es-CO"/>
        </w:rPr>
        <w:t xml:space="preserve">empleo de libre nombramiento y </w:t>
      </w:r>
      <w:r w:rsidR="00291D11" w:rsidRPr="00F63DC2">
        <w:rPr>
          <w:rFonts w:ascii="Arial" w:eastAsiaTheme="minorEastAsia" w:hAnsi="Arial" w:cs="Arial"/>
          <w:lang w:eastAsia="es-CO"/>
        </w:rPr>
        <w:t xml:space="preserve">remoción o </w:t>
      </w:r>
      <w:r w:rsidR="005C0A18" w:rsidRPr="00F63DC2">
        <w:rPr>
          <w:rFonts w:ascii="Arial" w:eastAsiaTheme="minorEastAsia" w:hAnsi="Arial" w:cs="Arial"/>
          <w:lang w:eastAsia="es-CO"/>
        </w:rPr>
        <w:t>de carrera</w:t>
      </w:r>
      <w:r w:rsidRPr="00F63DC2">
        <w:rPr>
          <w:rFonts w:ascii="Arial" w:eastAsiaTheme="minorEastAsia" w:hAnsi="Arial" w:cs="Arial"/>
          <w:lang w:eastAsia="es-CO"/>
        </w:rPr>
        <w:t xml:space="preserve"> administrativa vacante por falta temporal o definitiva de su titular, desvinculándose o no de las propias de su cargo.</w:t>
      </w:r>
    </w:p>
    <w:p w14:paraId="70EA8D9C" w14:textId="77777777" w:rsidR="004A15C3" w:rsidRPr="00F63DC2" w:rsidRDefault="004A15C3" w:rsidP="00F63DC2">
      <w:pPr>
        <w:jc w:val="both"/>
        <w:rPr>
          <w:rFonts w:ascii="Arial" w:eastAsiaTheme="minorEastAsia" w:hAnsi="Arial" w:cs="Arial"/>
          <w:lang w:eastAsia="es-CO"/>
        </w:rPr>
      </w:pPr>
    </w:p>
    <w:p w14:paraId="6CF1D1E5" w14:textId="5E95ADE2"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Nombramiento   Ordinario:</w:t>
      </w:r>
      <w:r w:rsidRPr="00F63DC2">
        <w:rPr>
          <w:rFonts w:ascii="Arial" w:eastAsiaTheme="minorEastAsia" w:hAnsi="Arial" w:cs="Arial"/>
          <w:lang w:eastAsia="es-CO"/>
        </w:rPr>
        <w:t xml:space="preserve">   Designación   que   efectúa   el   nominador   para desempeñar un empleo de Libre Nombramiento y Remoción por vacancia definitiva.   </w:t>
      </w:r>
    </w:p>
    <w:p w14:paraId="013D2830" w14:textId="77777777" w:rsidR="004A15C3" w:rsidRPr="00F63DC2" w:rsidRDefault="004A15C3" w:rsidP="00F63DC2">
      <w:pPr>
        <w:jc w:val="both"/>
        <w:rPr>
          <w:rFonts w:ascii="Arial" w:eastAsiaTheme="minorEastAsia" w:hAnsi="Arial" w:cs="Arial"/>
          <w:lang w:eastAsia="es-CO"/>
        </w:rPr>
      </w:pPr>
    </w:p>
    <w:p w14:paraId="54072CBB" w14:textId="77777777" w:rsidR="00E611FB"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 </w:t>
      </w:r>
      <w:r w:rsidRPr="00D71811">
        <w:rPr>
          <w:rFonts w:ascii="Arial" w:eastAsiaTheme="minorEastAsia" w:hAnsi="Arial" w:cs="Arial"/>
          <w:b/>
          <w:bCs/>
          <w:lang w:eastAsia="es-CO"/>
        </w:rPr>
        <w:t>Nombramiento   Provisional:</w:t>
      </w:r>
      <w:r w:rsidRPr="00F63DC2">
        <w:rPr>
          <w:rFonts w:ascii="Arial" w:eastAsiaTheme="minorEastAsia" w:hAnsi="Arial" w:cs="Arial"/>
          <w:lang w:eastAsia="es-CO"/>
        </w:rPr>
        <w:t xml:space="preserve">   Designación   que   efectúa   el   nominador   para desempeñar un empleo de Carrera Administrativa por vacancia definitiva o temporal</w:t>
      </w:r>
      <w:r w:rsidR="00E611FB">
        <w:rPr>
          <w:rFonts w:ascii="Arial" w:eastAsiaTheme="minorEastAsia" w:hAnsi="Arial" w:cs="Arial"/>
          <w:lang w:eastAsia="es-CO"/>
        </w:rPr>
        <w:t>.</w:t>
      </w:r>
    </w:p>
    <w:p w14:paraId="140E2B5E" w14:textId="0C0918C0"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   </w:t>
      </w:r>
    </w:p>
    <w:p w14:paraId="7EA27236" w14:textId="77777777" w:rsidR="00DB5973" w:rsidRPr="00F63DC2" w:rsidRDefault="00DB5973" w:rsidP="00F63DC2">
      <w:pPr>
        <w:jc w:val="both"/>
        <w:rPr>
          <w:rFonts w:ascii="Arial" w:eastAsiaTheme="minorEastAsia" w:hAnsi="Arial" w:cs="Arial"/>
          <w:lang w:eastAsia="es-CO"/>
        </w:rPr>
      </w:pPr>
      <w:r w:rsidRPr="00E611FB">
        <w:rPr>
          <w:rFonts w:ascii="Arial" w:eastAsiaTheme="minorEastAsia" w:hAnsi="Arial" w:cs="Arial"/>
          <w:b/>
          <w:bCs/>
          <w:lang w:eastAsia="es-CO"/>
        </w:rPr>
        <w:t>Inducción:</w:t>
      </w:r>
      <w:r w:rsidRPr="00F63DC2">
        <w:rPr>
          <w:rFonts w:ascii="Arial" w:eastAsiaTheme="minorEastAsia" w:hAnsi="Arial" w:cs="Arial"/>
          <w:lang w:eastAsia="es-CO"/>
        </w:rPr>
        <w:t xml:space="preserve"> Es el proceso que permite, a través de la realización de diferentes estrategias, la rápida adaptación de un nuevo funcionario al clima y la cultura organizacional, mediante el conocimiento de la Entidad y sus integrantes, con el fin </w:t>
      </w:r>
    </w:p>
    <w:p w14:paraId="3904833E" w14:textId="7777777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de vincularse al ciclo productivo de manera ágil y eficiente.</w:t>
      </w:r>
    </w:p>
    <w:p w14:paraId="786CDD81" w14:textId="77777777" w:rsidR="004A15C3" w:rsidRPr="00F63DC2" w:rsidRDefault="004A15C3" w:rsidP="00F63DC2">
      <w:pPr>
        <w:jc w:val="both"/>
        <w:rPr>
          <w:rFonts w:ascii="Arial" w:eastAsiaTheme="minorEastAsia" w:hAnsi="Arial" w:cs="Arial"/>
          <w:lang w:eastAsia="es-CO"/>
        </w:rPr>
      </w:pPr>
    </w:p>
    <w:p w14:paraId="7D2BC4A6" w14:textId="27BF14ED"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Posesión:</w:t>
      </w:r>
      <w:r w:rsidRPr="00F63DC2">
        <w:rPr>
          <w:rFonts w:ascii="Arial" w:eastAsiaTheme="minorEastAsia" w:hAnsi="Arial" w:cs="Arial"/>
          <w:lang w:eastAsia="es-CO"/>
        </w:rPr>
        <w:t xml:space="preserve"> Acto seguido al nombramiento, la persona designada, dentro de los diez (10) días siguientes a la fecha de aceptación del empleo, deberá tomar posesión. Este término podrá `prorrogarse si el designado no residiere en el lugar del empleo, o por causa justificada a juicio de la autoridad nominadora, pero en todo caso la </w:t>
      </w:r>
      <w:r w:rsidR="00F51EEE" w:rsidRPr="00F63DC2">
        <w:rPr>
          <w:rFonts w:ascii="Arial" w:eastAsiaTheme="minorEastAsia" w:hAnsi="Arial" w:cs="Arial"/>
          <w:lang w:eastAsia="es-CO"/>
        </w:rPr>
        <w:t>prórroga</w:t>
      </w:r>
      <w:r w:rsidRPr="00F63DC2">
        <w:rPr>
          <w:rFonts w:ascii="Arial" w:eastAsiaTheme="minorEastAsia" w:hAnsi="Arial" w:cs="Arial"/>
          <w:lang w:eastAsia="es-CO"/>
        </w:rPr>
        <w:t xml:space="preserve"> no podrá exceder de noventa (90) días y deberá constar por escrito.</w:t>
      </w:r>
    </w:p>
    <w:p w14:paraId="71E7D250" w14:textId="77777777" w:rsidR="004A15C3" w:rsidRPr="00F63DC2" w:rsidRDefault="004A15C3" w:rsidP="00F63DC2">
      <w:pPr>
        <w:jc w:val="both"/>
        <w:rPr>
          <w:rFonts w:ascii="Arial" w:eastAsiaTheme="minorEastAsia" w:hAnsi="Arial" w:cs="Arial"/>
          <w:lang w:eastAsia="es-CO"/>
        </w:rPr>
      </w:pPr>
    </w:p>
    <w:p w14:paraId="1324206C" w14:textId="33C0E95A"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Provisión de vacante temporal</w:t>
      </w:r>
      <w:r w:rsidRPr="00F63DC2">
        <w:rPr>
          <w:rFonts w:ascii="Arial" w:eastAsiaTheme="minorEastAsia" w:hAnsi="Arial" w:cs="Arial"/>
          <w:lang w:eastAsia="es-CO"/>
        </w:rPr>
        <w:t xml:space="preserve">: </w:t>
      </w:r>
      <w:r w:rsidR="00D71811">
        <w:rPr>
          <w:rFonts w:ascii="Arial" w:eastAsiaTheme="minorEastAsia" w:hAnsi="Arial" w:cs="Arial"/>
          <w:lang w:eastAsia="es-CO"/>
        </w:rPr>
        <w:t>E</w:t>
      </w:r>
      <w:r w:rsidRPr="00F63DC2">
        <w:rPr>
          <w:rFonts w:ascii="Arial" w:eastAsiaTheme="minorEastAsia" w:hAnsi="Arial" w:cs="Arial"/>
          <w:lang w:eastAsia="es-CO"/>
        </w:rPr>
        <w:t xml:space="preserve">s el cubrimiento de una vacante generada por: a) cumplir funciones que no realiza el personal de planta por no formar parte de las actividades permanentes de la administración; b) desarrollar programas o proyectos </w:t>
      </w:r>
    </w:p>
    <w:p w14:paraId="6BFC9C7C" w14:textId="1B8EC4F1"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de duración determinada; c) Suplir necesidades de personal por sobrecarga de </w:t>
      </w:r>
      <w:r w:rsidR="00F51EEE" w:rsidRPr="00F63DC2">
        <w:rPr>
          <w:rFonts w:ascii="Arial" w:eastAsiaTheme="minorEastAsia" w:hAnsi="Arial" w:cs="Arial"/>
          <w:lang w:eastAsia="es-CO"/>
        </w:rPr>
        <w:t>trabajo, determinada por hechos excepcionales; d) Desarrollar labores de</w:t>
      </w:r>
      <w:r w:rsidRPr="00F63DC2">
        <w:rPr>
          <w:rFonts w:ascii="Arial" w:eastAsiaTheme="minorEastAsia" w:hAnsi="Arial" w:cs="Arial"/>
          <w:lang w:eastAsia="es-CO"/>
        </w:rPr>
        <w:t xml:space="preserve"> consultoría y asesoría institucional de duración total, no superior a doce (12) meses y que guarde relación directa con el objeto y la naturaleza de la institución. </w:t>
      </w:r>
    </w:p>
    <w:p w14:paraId="1BFF7D22" w14:textId="77777777" w:rsidR="004A15C3" w:rsidRPr="00F63DC2" w:rsidRDefault="004A15C3" w:rsidP="00F63DC2">
      <w:pPr>
        <w:jc w:val="both"/>
        <w:rPr>
          <w:rFonts w:ascii="Arial" w:eastAsiaTheme="minorEastAsia" w:hAnsi="Arial" w:cs="Arial"/>
          <w:lang w:eastAsia="es-CO"/>
        </w:rPr>
      </w:pPr>
    </w:p>
    <w:p w14:paraId="550C254D" w14:textId="42F25CEE" w:rsidR="00DB5973" w:rsidRPr="00F63DC2" w:rsidRDefault="00DB5973" w:rsidP="00F63DC2">
      <w:pPr>
        <w:jc w:val="both"/>
        <w:rPr>
          <w:rFonts w:ascii="Arial" w:eastAsiaTheme="minorEastAsia" w:hAnsi="Arial" w:cs="Arial"/>
          <w:lang w:eastAsia="es-CO"/>
        </w:rPr>
      </w:pPr>
      <w:r w:rsidRPr="00D71811">
        <w:rPr>
          <w:rFonts w:ascii="Arial" w:eastAsiaTheme="minorEastAsia" w:hAnsi="Arial" w:cs="Arial"/>
          <w:b/>
          <w:bCs/>
          <w:lang w:eastAsia="es-CO"/>
        </w:rPr>
        <w:t xml:space="preserve">Provisión de vacante definitiva: </w:t>
      </w:r>
      <w:r w:rsidR="00D71811">
        <w:rPr>
          <w:rFonts w:ascii="Arial" w:eastAsiaTheme="minorEastAsia" w:hAnsi="Arial" w:cs="Arial"/>
          <w:lang w:eastAsia="es-CO"/>
        </w:rPr>
        <w:t>E</w:t>
      </w:r>
      <w:r w:rsidRPr="00F63DC2">
        <w:rPr>
          <w:rFonts w:ascii="Arial" w:eastAsiaTheme="minorEastAsia" w:hAnsi="Arial" w:cs="Arial"/>
          <w:lang w:eastAsia="es-CO"/>
        </w:rPr>
        <w:t>s el cubrimiento de una vacante generada por la ausencia definitiva de un funcionario en un cargo de la planta global de personal.</w:t>
      </w:r>
    </w:p>
    <w:p w14:paraId="4DFFD64F" w14:textId="77777777" w:rsidR="00DB5973" w:rsidRPr="00F63DC2" w:rsidRDefault="00DB5973" w:rsidP="00F63DC2">
      <w:pPr>
        <w:jc w:val="both"/>
        <w:rPr>
          <w:rFonts w:ascii="Arial" w:eastAsiaTheme="minorEastAsia" w:hAnsi="Arial" w:cs="Arial"/>
          <w:lang w:eastAsia="es-CO"/>
        </w:rPr>
      </w:pPr>
    </w:p>
    <w:p w14:paraId="6ACD7EA5" w14:textId="464C18FE" w:rsidR="00DB5973" w:rsidRDefault="00DB5973" w:rsidP="00F63DC2">
      <w:pPr>
        <w:jc w:val="both"/>
        <w:rPr>
          <w:rFonts w:ascii="Arial" w:eastAsiaTheme="minorEastAsia" w:hAnsi="Arial" w:cs="Arial"/>
          <w:lang w:eastAsia="es-CO"/>
        </w:rPr>
      </w:pPr>
    </w:p>
    <w:p w14:paraId="7067A149" w14:textId="52A365A1" w:rsidR="00606243" w:rsidRDefault="00606243" w:rsidP="00F63DC2">
      <w:pPr>
        <w:jc w:val="both"/>
        <w:rPr>
          <w:rFonts w:ascii="Arial" w:eastAsiaTheme="minorEastAsia" w:hAnsi="Arial" w:cs="Arial"/>
          <w:lang w:eastAsia="es-CO"/>
        </w:rPr>
      </w:pPr>
    </w:p>
    <w:p w14:paraId="617EB1EB" w14:textId="547C7BCE" w:rsidR="00606243" w:rsidRDefault="00606243" w:rsidP="00F63DC2">
      <w:pPr>
        <w:jc w:val="both"/>
        <w:rPr>
          <w:rFonts w:ascii="Arial" w:eastAsiaTheme="minorEastAsia" w:hAnsi="Arial" w:cs="Arial"/>
          <w:lang w:eastAsia="es-CO"/>
        </w:rPr>
      </w:pPr>
    </w:p>
    <w:p w14:paraId="53AEAD07" w14:textId="6F30D782" w:rsidR="00142BDB" w:rsidRPr="00F63DC2" w:rsidRDefault="00142BDB" w:rsidP="00F63DC2">
      <w:pPr>
        <w:jc w:val="both"/>
        <w:rPr>
          <w:rFonts w:ascii="Arial" w:eastAsiaTheme="minorEastAsia" w:hAnsi="Arial" w:cs="Arial"/>
          <w:lang w:eastAsia="es-CO"/>
        </w:rPr>
      </w:pPr>
    </w:p>
    <w:p w14:paraId="688079FF" w14:textId="2B46F4A7" w:rsidR="00DB5973" w:rsidRPr="00F63DC2" w:rsidRDefault="00DB5973" w:rsidP="00F63DC2">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6" w:name="_Toc94254371"/>
      <w:r w:rsidRPr="00F63DC2">
        <w:rPr>
          <w:rFonts w:ascii="Arial" w:eastAsia="Calibri" w:hAnsi="Arial" w:cs="Arial"/>
          <w:bCs w:val="0"/>
          <w:color w:val="auto"/>
          <w:sz w:val="24"/>
          <w:szCs w:val="24"/>
          <w:lang w:eastAsia="es-CO"/>
        </w:rPr>
        <w:t>METOLOGIA PARA LA PROVISIÓN</w:t>
      </w:r>
      <w:bookmarkEnd w:id="6"/>
    </w:p>
    <w:p w14:paraId="23D527CC" w14:textId="77777777" w:rsidR="00DB5973" w:rsidRPr="00F63DC2" w:rsidRDefault="00DB5973" w:rsidP="00F63DC2">
      <w:pPr>
        <w:jc w:val="both"/>
        <w:rPr>
          <w:rFonts w:ascii="Arial" w:eastAsiaTheme="minorEastAsia" w:hAnsi="Arial" w:cs="Arial"/>
          <w:lang w:eastAsia="es-CO"/>
        </w:rPr>
      </w:pPr>
    </w:p>
    <w:p w14:paraId="43646FC3" w14:textId="77777777" w:rsidR="00DB5973" w:rsidRPr="00F63DC2" w:rsidRDefault="00DB5973" w:rsidP="00F63DC2">
      <w:pPr>
        <w:jc w:val="both"/>
        <w:rPr>
          <w:rFonts w:ascii="Arial" w:eastAsiaTheme="minorEastAsia" w:hAnsi="Arial" w:cs="Arial"/>
          <w:lang w:eastAsia="es-CO"/>
        </w:rPr>
      </w:pPr>
    </w:p>
    <w:p w14:paraId="7F205D95" w14:textId="57A5E838"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7" w:name="_Toc94254372"/>
      <w:r w:rsidRPr="00936DD5">
        <w:rPr>
          <w:rFonts w:ascii="Arial" w:eastAsia="Calibri" w:hAnsi="Arial" w:cs="Arial"/>
          <w:bCs w:val="0"/>
          <w:color w:val="auto"/>
          <w:sz w:val="24"/>
          <w:szCs w:val="24"/>
          <w:lang w:eastAsia="es-CO"/>
        </w:rPr>
        <w:t xml:space="preserve">Metodología para la </w:t>
      </w:r>
      <w:r w:rsidR="00F51EEE" w:rsidRPr="00936DD5">
        <w:rPr>
          <w:rFonts w:ascii="Arial" w:eastAsia="Calibri" w:hAnsi="Arial" w:cs="Arial"/>
          <w:bCs w:val="0"/>
          <w:color w:val="auto"/>
          <w:sz w:val="24"/>
          <w:szCs w:val="24"/>
          <w:lang w:eastAsia="es-CO"/>
        </w:rPr>
        <w:t>provisión</w:t>
      </w:r>
      <w:r w:rsidRPr="00936DD5">
        <w:rPr>
          <w:rFonts w:ascii="Arial" w:eastAsia="Calibri" w:hAnsi="Arial" w:cs="Arial"/>
          <w:bCs w:val="0"/>
          <w:color w:val="auto"/>
          <w:sz w:val="24"/>
          <w:szCs w:val="24"/>
          <w:lang w:eastAsia="es-CO"/>
        </w:rPr>
        <w:t xml:space="preserve"> de vacantes a corto plazo:</w:t>
      </w:r>
      <w:bookmarkEnd w:id="7"/>
    </w:p>
    <w:p w14:paraId="17B323DA" w14:textId="77777777" w:rsidR="00DB5973" w:rsidRPr="00F63DC2" w:rsidRDefault="00DB5973" w:rsidP="00F63DC2">
      <w:pPr>
        <w:jc w:val="both"/>
        <w:rPr>
          <w:rFonts w:ascii="Arial" w:eastAsiaTheme="minorEastAsia" w:hAnsi="Arial" w:cs="Arial"/>
          <w:lang w:eastAsia="es-CO"/>
        </w:rPr>
      </w:pPr>
    </w:p>
    <w:p w14:paraId="4E732C73" w14:textId="48D57AED" w:rsidR="00DB5973" w:rsidRPr="00295761" w:rsidRDefault="00DB5973" w:rsidP="00295761">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8" w:name="_Toc94254373"/>
      <w:r w:rsidRPr="00295761">
        <w:rPr>
          <w:rFonts w:ascii="Arial" w:eastAsia="Calibri" w:hAnsi="Arial" w:cs="Arial"/>
          <w:bCs w:val="0"/>
          <w:color w:val="auto"/>
          <w:sz w:val="24"/>
          <w:szCs w:val="24"/>
          <w:lang w:eastAsia="es-CO"/>
        </w:rPr>
        <w:t>Proceso de Selección:</w:t>
      </w:r>
      <w:bookmarkEnd w:id="8"/>
    </w:p>
    <w:p w14:paraId="337D11D8" w14:textId="77777777" w:rsidR="00DB5973" w:rsidRPr="00F63DC2" w:rsidRDefault="00DB5973" w:rsidP="00F63DC2">
      <w:pPr>
        <w:jc w:val="both"/>
        <w:rPr>
          <w:rFonts w:ascii="Arial" w:eastAsiaTheme="minorEastAsia" w:hAnsi="Arial" w:cs="Arial"/>
          <w:lang w:eastAsia="es-CO"/>
        </w:rPr>
      </w:pPr>
    </w:p>
    <w:p w14:paraId="60224BAE" w14:textId="5E9B3CBB"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Los empleos públicos se podrán proveer de manera definitiva o transitoria mediante encargo o nombramiento provisional. Para dar cumplimiento a la provisión debida de los cargos, se realizará una verificación de la planta total que resulte por alguna de las causales contenida en las normas vigentes, tales como renuncia, por pensión, por invalidez, etc.</w:t>
      </w:r>
    </w:p>
    <w:p w14:paraId="0475B465" w14:textId="77777777" w:rsidR="00F51EEE" w:rsidRPr="00F63DC2" w:rsidRDefault="00F51EEE" w:rsidP="00F63DC2">
      <w:pPr>
        <w:jc w:val="both"/>
        <w:rPr>
          <w:rFonts w:ascii="Arial" w:eastAsiaTheme="minorEastAsia" w:hAnsi="Arial" w:cs="Arial"/>
          <w:lang w:eastAsia="es-CO"/>
        </w:rPr>
      </w:pPr>
    </w:p>
    <w:p w14:paraId="1EBE459A" w14:textId="0655E17A"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La provisión transitoria de los empleos de carrera a través de encargo o nombramiento provisional se realizará de acuerdo con lo estipulado por la Comisión Nacional del Servicio Civil en la Circular N</w:t>
      </w:r>
      <w:r w:rsidR="00E611FB">
        <w:rPr>
          <w:rFonts w:ascii="Arial" w:eastAsiaTheme="minorEastAsia" w:hAnsi="Arial" w:cs="Arial"/>
          <w:lang w:eastAsia="es-CO"/>
        </w:rPr>
        <w:t>o.</w:t>
      </w:r>
      <w:r w:rsidRPr="00F63DC2">
        <w:rPr>
          <w:rFonts w:ascii="Arial" w:eastAsiaTheme="minorEastAsia" w:hAnsi="Arial" w:cs="Arial"/>
          <w:lang w:eastAsia="es-CO"/>
        </w:rPr>
        <w:t xml:space="preserve"> 003 del 11 de junio de 2014, Artículo 29 de la Ley 909 de 2004 modificado por el artículo 2º de la Ley 1960 del 27 de junio 2019.</w:t>
      </w:r>
    </w:p>
    <w:p w14:paraId="46652AC3" w14:textId="77777777" w:rsidR="00F51EEE" w:rsidRPr="00F63DC2" w:rsidRDefault="00F51EEE" w:rsidP="00F63DC2">
      <w:pPr>
        <w:jc w:val="both"/>
        <w:rPr>
          <w:rFonts w:ascii="Arial" w:eastAsiaTheme="minorEastAsia" w:hAnsi="Arial" w:cs="Arial"/>
          <w:lang w:eastAsia="es-CO"/>
        </w:rPr>
      </w:pPr>
    </w:p>
    <w:p w14:paraId="0480F44C" w14:textId="1C44539A"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Para el caso de los empleos de libre nombramiento y remoción, estos serán provistos por </w:t>
      </w:r>
      <w:r w:rsidR="00F51EEE" w:rsidRPr="00F63DC2">
        <w:rPr>
          <w:rFonts w:ascii="Arial" w:eastAsiaTheme="minorEastAsia" w:hAnsi="Arial" w:cs="Arial"/>
          <w:lang w:eastAsia="es-CO"/>
        </w:rPr>
        <w:t xml:space="preserve">nombramiento ordinario, previo el </w:t>
      </w:r>
      <w:r w:rsidR="00BA167E" w:rsidRPr="00F63DC2">
        <w:rPr>
          <w:rFonts w:ascii="Arial" w:eastAsiaTheme="minorEastAsia" w:hAnsi="Arial" w:cs="Arial"/>
          <w:lang w:eastAsia="es-CO"/>
        </w:rPr>
        <w:t>cumplimiento de los requisitos exigidos para el</w:t>
      </w:r>
      <w:r w:rsidRPr="00F63DC2">
        <w:rPr>
          <w:rFonts w:ascii="Arial" w:eastAsiaTheme="minorEastAsia" w:hAnsi="Arial" w:cs="Arial"/>
          <w:lang w:eastAsia="es-CO"/>
        </w:rPr>
        <w:t xml:space="preserve"> desempeño del empleo y el procedimiento establecido en la Ley 909 de 2004.</w:t>
      </w:r>
    </w:p>
    <w:p w14:paraId="6228C8CC" w14:textId="77777777" w:rsidR="00DB5973" w:rsidRPr="00F63DC2" w:rsidRDefault="00DB5973" w:rsidP="00F63DC2">
      <w:pPr>
        <w:jc w:val="both"/>
        <w:rPr>
          <w:rFonts w:ascii="Arial" w:eastAsiaTheme="minorEastAsia" w:hAnsi="Arial" w:cs="Arial"/>
          <w:lang w:eastAsia="es-CO"/>
        </w:rPr>
      </w:pPr>
    </w:p>
    <w:p w14:paraId="51AE6123" w14:textId="77777777" w:rsidR="00DB5973" w:rsidRPr="00F63DC2" w:rsidRDefault="00DB5973" w:rsidP="00F63DC2">
      <w:pPr>
        <w:jc w:val="both"/>
        <w:rPr>
          <w:rFonts w:ascii="Arial" w:eastAsiaTheme="minorEastAsia" w:hAnsi="Arial" w:cs="Arial"/>
          <w:lang w:eastAsia="es-CO"/>
        </w:rPr>
      </w:pPr>
    </w:p>
    <w:p w14:paraId="29D16823" w14:textId="139A4513" w:rsidR="00DB5973" w:rsidRPr="00295761" w:rsidRDefault="00DB5973" w:rsidP="00295761">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9" w:name="_Toc94254374"/>
      <w:r w:rsidRPr="00295761">
        <w:rPr>
          <w:rFonts w:ascii="Arial" w:eastAsia="Calibri" w:hAnsi="Arial" w:cs="Arial"/>
          <w:bCs w:val="0"/>
          <w:color w:val="auto"/>
          <w:sz w:val="24"/>
          <w:szCs w:val="24"/>
          <w:lang w:eastAsia="es-CO"/>
        </w:rPr>
        <w:t>Proceso de selección Empleos de Carrera Administrativa</w:t>
      </w:r>
      <w:bookmarkEnd w:id="9"/>
    </w:p>
    <w:p w14:paraId="6194DA2F" w14:textId="77777777" w:rsidR="00DB5973" w:rsidRPr="00F63DC2" w:rsidRDefault="00DB5973" w:rsidP="00F63DC2">
      <w:pPr>
        <w:jc w:val="both"/>
        <w:rPr>
          <w:rFonts w:ascii="Arial" w:eastAsiaTheme="minorEastAsia" w:hAnsi="Arial" w:cs="Arial"/>
          <w:lang w:eastAsia="es-CO"/>
        </w:rPr>
      </w:pPr>
    </w:p>
    <w:p w14:paraId="26832441" w14:textId="7777777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La provisión de los empleos de carrera administrativa se realizará de acuerdo al orden de prioridad establecido en al artículo 2.2.5.3.2 del Decreto 648 de 2017, así:</w:t>
      </w:r>
    </w:p>
    <w:p w14:paraId="7F9CB36E" w14:textId="77777777" w:rsidR="00F51EEE" w:rsidRDefault="00F51EEE" w:rsidP="00F63DC2">
      <w:pPr>
        <w:jc w:val="both"/>
        <w:rPr>
          <w:rFonts w:ascii="Arial" w:eastAsiaTheme="minorEastAsia" w:hAnsi="Arial" w:cs="Arial"/>
          <w:lang w:eastAsia="es-CO"/>
        </w:rPr>
      </w:pPr>
    </w:p>
    <w:p w14:paraId="3237ED24" w14:textId="31074988" w:rsidR="00DB5973" w:rsidRPr="00F51EEE" w:rsidRDefault="00DB5973" w:rsidP="00F51EEE">
      <w:pPr>
        <w:pStyle w:val="Prrafodelista"/>
        <w:numPr>
          <w:ilvl w:val="0"/>
          <w:numId w:val="35"/>
        </w:numPr>
        <w:jc w:val="both"/>
        <w:rPr>
          <w:rFonts w:ascii="Arial" w:eastAsiaTheme="minorEastAsia" w:hAnsi="Arial" w:cs="Arial"/>
          <w:lang w:eastAsia="es-CO"/>
        </w:rPr>
      </w:pPr>
      <w:r w:rsidRPr="00F51EEE">
        <w:rPr>
          <w:rFonts w:ascii="Arial" w:eastAsiaTheme="minorEastAsia" w:hAnsi="Arial" w:cs="Arial"/>
          <w:lang w:eastAsia="es-CO"/>
        </w:rPr>
        <w:t>Con la persona que al momento de su retiro ostentaba derechos de Carrera y cuyo reintegro haya sido ordenado por autoridad judicial.</w:t>
      </w:r>
    </w:p>
    <w:p w14:paraId="26914244" w14:textId="399C78AD" w:rsidR="00DB5973" w:rsidRPr="00F51EEE" w:rsidRDefault="00DB5973" w:rsidP="00F51EEE">
      <w:pPr>
        <w:pStyle w:val="Prrafodelista"/>
        <w:numPr>
          <w:ilvl w:val="0"/>
          <w:numId w:val="35"/>
        </w:numPr>
        <w:jc w:val="both"/>
        <w:rPr>
          <w:rFonts w:ascii="Arial" w:eastAsiaTheme="minorEastAsia" w:hAnsi="Arial" w:cs="Arial"/>
          <w:lang w:eastAsia="es-CO"/>
        </w:rPr>
      </w:pPr>
      <w:r w:rsidRPr="00F51EEE">
        <w:rPr>
          <w:rFonts w:ascii="Arial" w:eastAsiaTheme="minorEastAsia" w:hAnsi="Arial" w:cs="Arial"/>
          <w:lang w:eastAsia="es-CO"/>
        </w:rPr>
        <w:t>Por traslado del empleado con derechos de carrera que demuestre su condición de desplazado por razones de violencia en los términos de la Ley 387 de 1997, una vez impartida la orden por la Comisión Nacional del Servicio Civil.</w:t>
      </w:r>
    </w:p>
    <w:p w14:paraId="1DB288FC" w14:textId="378BDFDB" w:rsidR="00DB5973" w:rsidRPr="00E611FB" w:rsidRDefault="00DB5973" w:rsidP="001928E9">
      <w:pPr>
        <w:pStyle w:val="Prrafodelista"/>
        <w:numPr>
          <w:ilvl w:val="0"/>
          <w:numId w:val="35"/>
        </w:numPr>
        <w:jc w:val="both"/>
        <w:rPr>
          <w:rFonts w:ascii="Arial" w:eastAsiaTheme="minorEastAsia" w:hAnsi="Arial" w:cs="Arial"/>
          <w:lang w:eastAsia="es-CO"/>
        </w:rPr>
      </w:pPr>
      <w:r w:rsidRPr="00E611FB">
        <w:rPr>
          <w:rFonts w:ascii="Arial" w:eastAsiaTheme="minorEastAsia" w:hAnsi="Arial" w:cs="Arial"/>
          <w:lang w:eastAsia="es-CO"/>
        </w:rPr>
        <w:t xml:space="preserve">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 </w:t>
      </w:r>
    </w:p>
    <w:p w14:paraId="653E0097" w14:textId="7E648206" w:rsidR="00DB5973" w:rsidRPr="00F51EEE" w:rsidRDefault="00DB5973" w:rsidP="00F51EEE">
      <w:pPr>
        <w:pStyle w:val="Prrafodelista"/>
        <w:numPr>
          <w:ilvl w:val="0"/>
          <w:numId w:val="35"/>
        </w:numPr>
        <w:jc w:val="both"/>
        <w:rPr>
          <w:rFonts w:ascii="Arial" w:eastAsiaTheme="minorEastAsia" w:hAnsi="Arial" w:cs="Arial"/>
          <w:lang w:eastAsia="es-CO"/>
        </w:rPr>
      </w:pPr>
      <w:r w:rsidRPr="00F51EEE">
        <w:rPr>
          <w:rFonts w:ascii="Arial" w:eastAsiaTheme="minorEastAsia" w:hAnsi="Arial" w:cs="Arial"/>
          <w:lang w:eastAsia="es-CO"/>
        </w:rPr>
        <w:t xml:space="preserve">Con la persona que al momento en que deba producirse el nombramiento ocupe el primer puesto en lista de elegibles para el empleo ofertado que fue objeto de </w:t>
      </w:r>
      <w:r w:rsidRPr="00F51EEE">
        <w:rPr>
          <w:rFonts w:ascii="Arial" w:eastAsiaTheme="minorEastAsia" w:hAnsi="Arial" w:cs="Arial"/>
          <w:lang w:eastAsia="es-CO"/>
        </w:rPr>
        <w:lastRenderedPageBreak/>
        <w:t>convocatoria para la respectiva entidad. Si no es posible la provisión del empleo deberá realizarse proceso de selección específico para la respectiva entidad.</w:t>
      </w:r>
    </w:p>
    <w:p w14:paraId="30158CFB" w14:textId="77777777" w:rsidR="00CB699A" w:rsidRPr="00F63DC2" w:rsidRDefault="00CB699A" w:rsidP="00F63DC2">
      <w:pPr>
        <w:jc w:val="both"/>
        <w:rPr>
          <w:rFonts w:ascii="Arial" w:eastAsiaTheme="minorEastAsia" w:hAnsi="Arial" w:cs="Arial"/>
          <w:lang w:eastAsia="es-CO"/>
        </w:rPr>
      </w:pPr>
    </w:p>
    <w:p w14:paraId="0BFD49C7" w14:textId="00F9E4A7"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0" w:name="_Toc94254375"/>
      <w:r w:rsidRPr="00936DD5">
        <w:rPr>
          <w:rFonts w:ascii="Arial" w:eastAsia="Calibri" w:hAnsi="Arial" w:cs="Arial"/>
          <w:bCs w:val="0"/>
          <w:color w:val="auto"/>
          <w:sz w:val="24"/>
          <w:szCs w:val="24"/>
          <w:lang w:eastAsia="es-CO"/>
        </w:rPr>
        <w:t>Movilidad del Recurso Humano:</w:t>
      </w:r>
      <w:bookmarkEnd w:id="10"/>
    </w:p>
    <w:p w14:paraId="0F0419E8" w14:textId="77777777" w:rsidR="00DB5973" w:rsidRPr="00F63DC2" w:rsidRDefault="00DB5973" w:rsidP="00F63DC2">
      <w:pPr>
        <w:jc w:val="both"/>
        <w:rPr>
          <w:rFonts w:ascii="Arial" w:eastAsiaTheme="minorEastAsia" w:hAnsi="Arial" w:cs="Arial"/>
          <w:lang w:eastAsia="es-CO"/>
        </w:rPr>
      </w:pPr>
    </w:p>
    <w:p w14:paraId="2B629F1E" w14:textId="53400A3B"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La Inspección de Tránsito y Transporte de Barrancabermeja</w:t>
      </w:r>
      <w:r w:rsidR="00F51EEE">
        <w:rPr>
          <w:rFonts w:ascii="Arial" w:eastAsiaTheme="minorEastAsia" w:hAnsi="Arial" w:cs="Arial"/>
          <w:lang w:eastAsia="es-CO"/>
        </w:rPr>
        <w:t xml:space="preserve"> - ITTB</w:t>
      </w:r>
      <w:r w:rsidRPr="00F63DC2">
        <w:rPr>
          <w:rFonts w:ascii="Arial" w:eastAsiaTheme="minorEastAsia" w:hAnsi="Arial" w:cs="Arial"/>
          <w:lang w:eastAsia="es-CO"/>
        </w:rPr>
        <w:t xml:space="preserve">, cuenta con una planta </w:t>
      </w:r>
      <w:r w:rsidR="00E611FB">
        <w:rPr>
          <w:rFonts w:ascii="Arial" w:eastAsiaTheme="minorEastAsia" w:hAnsi="Arial" w:cs="Arial"/>
          <w:lang w:eastAsia="es-CO"/>
        </w:rPr>
        <w:t>g</w:t>
      </w:r>
      <w:r w:rsidRPr="00F63DC2">
        <w:rPr>
          <w:rFonts w:ascii="Arial" w:eastAsiaTheme="minorEastAsia" w:hAnsi="Arial" w:cs="Arial"/>
          <w:lang w:eastAsia="es-CO"/>
        </w:rPr>
        <w:t xml:space="preserve">lobal de </w:t>
      </w:r>
      <w:r w:rsidR="00E611FB">
        <w:rPr>
          <w:rFonts w:ascii="Arial" w:eastAsiaTheme="minorEastAsia" w:hAnsi="Arial" w:cs="Arial"/>
          <w:lang w:eastAsia="es-CO"/>
        </w:rPr>
        <w:t>e</w:t>
      </w:r>
      <w:r w:rsidRPr="00F63DC2">
        <w:rPr>
          <w:rFonts w:ascii="Arial" w:eastAsiaTheme="minorEastAsia" w:hAnsi="Arial" w:cs="Arial"/>
          <w:lang w:eastAsia="es-CO"/>
        </w:rPr>
        <w:t xml:space="preserve">mpleado </w:t>
      </w:r>
      <w:r w:rsidR="00E611FB">
        <w:rPr>
          <w:rFonts w:ascii="Arial" w:eastAsiaTheme="minorEastAsia" w:hAnsi="Arial" w:cs="Arial"/>
          <w:lang w:eastAsia="es-CO"/>
        </w:rPr>
        <w:t>p</w:t>
      </w:r>
      <w:r w:rsidRPr="00F63DC2">
        <w:rPr>
          <w:rFonts w:ascii="Arial" w:eastAsiaTheme="minorEastAsia" w:hAnsi="Arial" w:cs="Arial"/>
          <w:lang w:eastAsia="es-CO"/>
        </w:rPr>
        <w:t xml:space="preserve">úblicos, para que, en forma general, se determine los empleos que se requieren en la respectiva entidad, sin que sea designado a una dependencia en particular, lo que permite que se realicen movimiento de una dependencia a otra de acuerdo con las necesidades de la entidad, logrando así una </w:t>
      </w:r>
      <w:r w:rsidR="00E611FB">
        <w:rPr>
          <w:rFonts w:ascii="Arial" w:eastAsiaTheme="minorEastAsia" w:hAnsi="Arial" w:cs="Arial"/>
          <w:lang w:eastAsia="es-CO"/>
        </w:rPr>
        <w:t>e</w:t>
      </w:r>
      <w:r w:rsidRPr="00F63DC2">
        <w:rPr>
          <w:rFonts w:ascii="Arial" w:eastAsiaTheme="minorEastAsia" w:hAnsi="Arial" w:cs="Arial"/>
          <w:lang w:eastAsia="es-CO"/>
        </w:rPr>
        <w:t>ntidad más ágil y dinámica con una mejor utilización del recurso humano.</w:t>
      </w:r>
    </w:p>
    <w:p w14:paraId="028C0520" w14:textId="77777777" w:rsidR="00F51EEE" w:rsidRPr="00F63DC2" w:rsidRDefault="00F51EEE" w:rsidP="00F63DC2">
      <w:pPr>
        <w:jc w:val="both"/>
        <w:rPr>
          <w:rFonts w:ascii="Arial" w:eastAsiaTheme="minorEastAsia" w:hAnsi="Arial" w:cs="Arial"/>
          <w:lang w:eastAsia="es-CO"/>
        </w:rPr>
      </w:pPr>
    </w:p>
    <w:p w14:paraId="017F0078" w14:textId="46AFDF5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La cual tiene como finalidad ubicar el personal y distribuir empleos en las áreas que se requieran dentro de la planta de personal global, de acuerdo con los </w:t>
      </w:r>
      <w:r w:rsidR="00F51EEE" w:rsidRPr="00F63DC2">
        <w:rPr>
          <w:rFonts w:ascii="Arial" w:eastAsiaTheme="minorEastAsia" w:hAnsi="Arial" w:cs="Arial"/>
          <w:lang w:eastAsia="es-CO"/>
        </w:rPr>
        <w:t>perfiles requeridos</w:t>
      </w:r>
      <w:r w:rsidRPr="00F63DC2">
        <w:rPr>
          <w:rFonts w:ascii="Arial" w:eastAsiaTheme="minorEastAsia" w:hAnsi="Arial" w:cs="Arial"/>
          <w:lang w:eastAsia="es-CO"/>
        </w:rPr>
        <w:t xml:space="preserve"> para el ejercicio de las funciones, la organización interna, las necesidades del servicio y los planes, programas y proyectos trazados pro la entidad.</w:t>
      </w:r>
    </w:p>
    <w:p w14:paraId="0041A269" w14:textId="333A188F" w:rsidR="00DB5973" w:rsidRDefault="00DB5973" w:rsidP="00F63DC2">
      <w:pPr>
        <w:jc w:val="both"/>
        <w:rPr>
          <w:rFonts w:ascii="Arial" w:eastAsiaTheme="minorEastAsia" w:hAnsi="Arial" w:cs="Arial"/>
          <w:lang w:eastAsia="es-CO"/>
        </w:rPr>
      </w:pPr>
    </w:p>
    <w:p w14:paraId="56CCF2D3" w14:textId="77777777" w:rsidR="00352FAD" w:rsidRPr="00F63DC2" w:rsidRDefault="00352FAD" w:rsidP="00F63DC2">
      <w:pPr>
        <w:jc w:val="both"/>
        <w:rPr>
          <w:rFonts w:ascii="Arial" w:eastAsiaTheme="minorEastAsia" w:hAnsi="Arial" w:cs="Arial"/>
          <w:lang w:eastAsia="es-CO"/>
        </w:rPr>
      </w:pPr>
    </w:p>
    <w:p w14:paraId="71004D11" w14:textId="572A16E6" w:rsidR="00DB5973" w:rsidRDefault="00DB5973" w:rsidP="00295761">
      <w:pPr>
        <w:pStyle w:val="Ttulo1"/>
        <w:keepNext w:val="0"/>
        <w:keepLines w:val="0"/>
        <w:numPr>
          <w:ilvl w:val="2"/>
          <w:numId w:val="1"/>
        </w:numPr>
        <w:spacing w:before="0"/>
        <w:contextualSpacing/>
        <w:rPr>
          <w:rFonts w:ascii="Arial" w:eastAsiaTheme="minorEastAsia" w:hAnsi="Arial" w:cs="Arial"/>
          <w:color w:val="auto"/>
          <w:sz w:val="24"/>
          <w:lang w:eastAsia="es-CO"/>
        </w:rPr>
      </w:pPr>
      <w:bookmarkStart w:id="11" w:name="_Toc94254376"/>
      <w:r w:rsidRPr="00295761">
        <w:rPr>
          <w:rFonts w:ascii="Arial" w:eastAsiaTheme="minorEastAsia" w:hAnsi="Arial" w:cs="Arial"/>
          <w:color w:val="auto"/>
          <w:sz w:val="24"/>
          <w:lang w:eastAsia="es-CO"/>
        </w:rPr>
        <w:t>Condiciones para el retiro</w:t>
      </w:r>
      <w:r w:rsidR="00295761">
        <w:rPr>
          <w:rFonts w:ascii="Arial" w:eastAsiaTheme="minorEastAsia" w:hAnsi="Arial" w:cs="Arial"/>
          <w:color w:val="auto"/>
          <w:sz w:val="24"/>
          <w:lang w:eastAsia="es-CO"/>
        </w:rPr>
        <w:t>.</w:t>
      </w:r>
      <w:bookmarkEnd w:id="11"/>
    </w:p>
    <w:p w14:paraId="04BD5278" w14:textId="77777777" w:rsidR="00295761" w:rsidRPr="00295761" w:rsidRDefault="00295761" w:rsidP="00295761">
      <w:pPr>
        <w:rPr>
          <w:lang w:eastAsia="es-CO"/>
        </w:rPr>
      </w:pPr>
    </w:p>
    <w:p w14:paraId="33996FFC" w14:textId="77777777"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De acuerdo con lo establecido en la Ley 909 del 2004, el retiro de los empleados públicos de libre nombramiento y remoción o de carrera administrativa, se produce por los siguientes motivos:</w:t>
      </w:r>
    </w:p>
    <w:p w14:paraId="2069ECCB" w14:textId="77777777" w:rsidR="00DB5973" w:rsidRPr="00F63DC2" w:rsidRDefault="00DB5973" w:rsidP="00F63DC2">
      <w:pPr>
        <w:jc w:val="both"/>
        <w:rPr>
          <w:rFonts w:ascii="Arial" w:eastAsiaTheme="minorEastAsia" w:hAnsi="Arial" w:cs="Arial"/>
          <w:lang w:eastAsia="es-CO"/>
        </w:rPr>
      </w:pPr>
    </w:p>
    <w:p w14:paraId="1AADDDD9" w14:textId="04B4B1AD"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declaratoria de insubsistencia del nombramiento en los empleos de libre nombramiento y remoción;</w:t>
      </w:r>
    </w:p>
    <w:p w14:paraId="1B2486DB" w14:textId="2310FBC9"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resultado no </w:t>
      </w:r>
      <w:r w:rsidR="00F51EEE" w:rsidRPr="00BA167E">
        <w:rPr>
          <w:rFonts w:ascii="Arial" w:eastAsiaTheme="minorEastAsia" w:hAnsi="Arial" w:cs="Arial"/>
          <w:lang w:eastAsia="es-CO"/>
        </w:rPr>
        <w:t>satisfactorio en</w:t>
      </w:r>
      <w:r w:rsidRPr="00BA167E">
        <w:rPr>
          <w:rFonts w:ascii="Arial" w:eastAsiaTheme="minorEastAsia" w:hAnsi="Arial" w:cs="Arial"/>
          <w:lang w:eastAsia="es-CO"/>
        </w:rPr>
        <w:t xml:space="preserve"> la </w:t>
      </w:r>
      <w:r w:rsidR="00F51EEE" w:rsidRPr="00BA167E">
        <w:rPr>
          <w:rFonts w:ascii="Arial" w:eastAsiaTheme="minorEastAsia" w:hAnsi="Arial" w:cs="Arial"/>
          <w:lang w:eastAsia="es-CO"/>
        </w:rPr>
        <w:t>evaluación del</w:t>
      </w:r>
      <w:r w:rsidRPr="00BA167E">
        <w:rPr>
          <w:rFonts w:ascii="Arial" w:eastAsiaTheme="minorEastAsia" w:hAnsi="Arial" w:cs="Arial"/>
          <w:lang w:eastAsia="es-CO"/>
        </w:rPr>
        <w:t xml:space="preserve"> desempeño </w:t>
      </w:r>
      <w:r w:rsidR="00F51EEE" w:rsidRPr="00BA167E">
        <w:rPr>
          <w:rFonts w:ascii="Arial" w:eastAsiaTheme="minorEastAsia" w:hAnsi="Arial" w:cs="Arial"/>
          <w:lang w:eastAsia="es-CO"/>
        </w:rPr>
        <w:t>laboral de un</w:t>
      </w:r>
      <w:r w:rsidRPr="00BA167E">
        <w:rPr>
          <w:rFonts w:ascii="Arial" w:eastAsiaTheme="minorEastAsia" w:hAnsi="Arial" w:cs="Arial"/>
          <w:lang w:eastAsia="es-CO"/>
        </w:rPr>
        <w:t xml:space="preserve"> empleado de carrera administrativa</w:t>
      </w:r>
    </w:p>
    <w:p w14:paraId="63563BCD" w14:textId="5D9821DD"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renuncia regularmente aceptada;</w:t>
      </w:r>
    </w:p>
    <w:p w14:paraId="7E4102CF" w14:textId="3057FEF1"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Retiro por haber obtenido la pensión de jubilación o vejez; </w:t>
      </w:r>
    </w:p>
    <w:p w14:paraId="1F15A926" w14:textId="3ADC2D5B"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invalidez absoluta;</w:t>
      </w:r>
    </w:p>
    <w:p w14:paraId="1D06EAA7" w14:textId="2BC4D2AD"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edad de retiro forzoso;</w:t>
      </w:r>
    </w:p>
    <w:p w14:paraId="2D64C5F6" w14:textId="38D30FCA"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destitución, como consecuencia de proceso disciplinario;</w:t>
      </w:r>
    </w:p>
    <w:p w14:paraId="0E0B382D" w14:textId="1411832A"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declaratoria de vacancia del empleo en el caso de abandono del mismo;</w:t>
      </w:r>
    </w:p>
    <w:p w14:paraId="5F76C69A" w14:textId="6C8C4EAB"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Por revocatoria del nombramiento por </w:t>
      </w:r>
      <w:r w:rsidR="00F51EEE" w:rsidRPr="00BA167E">
        <w:rPr>
          <w:rFonts w:ascii="Arial" w:eastAsiaTheme="minorEastAsia" w:hAnsi="Arial" w:cs="Arial"/>
          <w:lang w:eastAsia="es-CO"/>
        </w:rPr>
        <w:t>no acreditar</w:t>
      </w:r>
      <w:r w:rsidRPr="00BA167E">
        <w:rPr>
          <w:rFonts w:ascii="Arial" w:eastAsiaTheme="minorEastAsia" w:hAnsi="Arial" w:cs="Arial"/>
          <w:lang w:eastAsia="es-CO"/>
        </w:rPr>
        <w:t xml:space="preserve"> los requisitos </w:t>
      </w:r>
      <w:r w:rsidR="00BA167E" w:rsidRPr="00BA167E">
        <w:rPr>
          <w:rFonts w:ascii="Arial" w:eastAsiaTheme="minorEastAsia" w:hAnsi="Arial" w:cs="Arial"/>
          <w:lang w:eastAsia="es-CO"/>
        </w:rPr>
        <w:t>para el</w:t>
      </w:r>
      <w:r w:rsidRPr="00BA167E">
        <w:rPr>
          <w:rFonts w:ascii="Arial" w:eastAsiaTheme="minorEastAsia" w:hAnsi="Arial" w:cs="Arial"/>
          <w:lang w:eastAsia="es-CO"/>
        </w:rPr>
        <w:t xml:space="preserve"> desempeño del empleo, de conformidad con el artículo 5o. de la Ley 190 de 1995, y las normas que lo adicionen o modifiquen;</w:t>
      </w:r>
    </w:p>
    <w:p w14:paraId="6AADDAE2" w14:textId="30D24C9B"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orden o decisión judicial;</w:t>
      </w:r>
    </w:p>
    <w:p w14:paraId="2AB3013F" w14:textId="0ED1A5F6"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 xml:space="preserve">Por supresión del empleo; </w:t>
      </w:r>
    </w:p>
    <w:p w14:paraId="30438C01" w14:textId="1BD88511"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muerte;</w:t>
      </w:r>
    </w:p>
    <w:p w14:paraId="2A5ECC18" w14:textId="5C75A794" w:rsidR="00DB5973" w:rsidRPr="00BA167E" w:rsidRDefault="00DB5973" w:rsidP="00BA167E">
      <w:pPr>
        <w:pStyle w:val="Prrafodelista"/>
        <w:numPr>
          <w:ilvl w:val="0"/>
          <w:numId w:val="37"/>
        </w:numPr>
        <w:jc w:val="both"/>
        <w:rPr>
          <w:rFonts w:ascii="Arial" w:eastAsiaTheme="minorEastAsia" w:hAnsi="Arial" w:cs="Arial"/>
          <w:lang w:eastAsia="es-CO"/>
        </w:rPr>
      </w:pPr>
      <w:r w:rsidRPr="00BA167E">
        <w:rPr>
          <w:rFonts w:ascii="Arial" w:eastAsiaTheme="minorEastAsia" w:hAnsi="Arial" w:cs="Arial"/>
          <w:lang w:eastAsia="es-CO"/>
        </w:rPr>
        <w:t>Por las demás que determinen la Constitución Política y las leyes.</w:t>
      </w:r>
    </w:p>
    <w:p w14:paraId="0B4E435D" w14:textId="77777777" w:rsidR="00F51EEE" w:rsidRPr="00F63DC2" w:rsidRDefault="00F51EEE" w:rsidP="00F63DC2">
      <w:pPr>
        <w:jc w:val="both"/>
        <w:rPr>
          <w:rFonts w:ascii="Arial" w:eastAsiaTheme="minorEastAsia" w:hAnsi="Arial" w:cs="Arial"/>
          <w:lang w:eastAsia="es-CO"/>
        </w:rPr>
      </w:pPr>
    </w:p>
    <w:p w14:paraId="548AE735" w14:textId="6CD44B2B"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2" w:name="_Toc94254377"/>
      <w:r w:rsidRPr="00936DD5">
        <w:rPr>
          <w:rFonts w:ascii="Arial" w:eastAsia="Calibri" w:hAnsi="Arial" w:cs="Arial"/>
          <w:bCs w:val="0"/>
          <w:color w:val="auto"/>
          <w:sz w:val="24"/>
          <w:szCs w:val="24"/>
          <w:lang w:eastAsia="es-CO"/>
        </w:rPr>
        <w:t>Metodología para la provisión de vacantes a corto plazo:</w:t>
      </w:r>
      <w:bookmarkEnd w:id="12"/>
    </w:p>
    <w:p w14:paraId="6FD4CD05" w14:textId="77777777" w:rsidR="00DB5973" w:rsidRPr="00F63DC2" w:rsidRDefault="00DB5973" w:rsidP="00F63DC2">
      <w:pPr>
        <w:jc w:val="both"/>
        <w:rPr>
          <w:rFonts w:ascii="Arial" w:eastAsiaTheme="minorEastAsia" w:hAnsi="Arial" w:cs="Arial"/>
          <w:lang w:eastAsia="es-CO"/>
        </w:rPr>
      </w:pPr>
    </w:p>
    <w:p w14:paraId="51CA20D1" w14:textId="3F75500F"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En la actualidad, la inspección de Tránsito y Transporte de Barrancabermeja hace parte de la etapa de </w:t>
      </w:r>
      <w:r w:rsidR="00F51EEE" w:rsidRPr="00F63DC2">
        <w:rPr>
          <w:rFonts w:ascii="Arial" w:eastAsiaTheme="minorEastAsia" w:hAnsi="Arial" w:cs="Arial"/>
          <w:lang w:eastAsia="es-CO"/>
        </w:rPr>
        <w:t>planeamiento del</w:t>
      </w:r>
      <w:r w:rsidRPr="00F63DC2">
        <w:rPr>
          <w:rFonts w:ascii="Arial" w:eastAsiaTheme="minorEastAsia" w:hAnsi="Arial" w:cs="Arial"/>
          <w:lang w:eastAsia="es-CO"/>
        </w:rPr>
        <w:t xml:space="preserve"> concurso y de acuerdo a la Oferta Pública de Empleo de Carrera OPEC certificada por la Inspección de Tránsito y Transporte de Barrancabermeja, en la que se reporta a la Comisión Nacional de Servicio Civil </w:t>
      </w:r>
      <w:r w:rsidR="00E611FB">
        <w:rPr>
          <w:rFonts w:ascii="Arial" w:eastAsiaTheme="minorEastAsia" w:hAnsi="Arial" w:cs="Arial"/>
          <w:lang w:eastAsia="es-CO"/>
        </w:rPr>
        <w:t>c</w:t>
      </w:r>
      <w:r w:rsidRPr="00F63DC2">
        <w:rPr>
          <w:rFonts w:ascii="Arial" w:eastAsiaTheme="minorEastAsia" w:hAnsi="Arial" w:cs="Arial"/>
          <w:lang w:eastAsia="es-CO"/>
        </w:rPr>
        <w:t xml:space="preserve">uarenta y tres (43) vacantes mediante oficio </w:t>
      </w:r>
      <w:r w:rsidR="00F51EEE" w:rsidRPr="00F63DC2">
        <w:rPr>
          <w:rFonts w:ascii="Arial" w:eastAsiaTheme="minorEastAsia" w:hAnsi="Arial" w:cs="Arial"/>
          <w:lang w:eastAsia="es-CO"/>
        </w:rPr>
        <w:t>DT. T</w:t>
      </w:r>
      <w:r w:rsidRPr="00F63DC2">
        <w:rPr>
          <w:rFonts w:ascii="Arial" w:eastAsiaTheme="minorEastAsia" w:hAnsi="Arial" w:cs="Arial"/>
          <w:lang w:eastAsia="es-CO"/>
        </w:rPr>
        <w:t xml:space="preserve"> 029 </w:t>
      </w:r>
      <w:r w:rsidR="003D66EF">
        <w:rPr>
          <w:rFonts w:ascii="Arial" w:eastAsiaTheme="minorEastAsia" w:hAnsi="Arial" w:cs="Arial"/>
          <w:lang w:eastAsia="es-CO"/>
        </w:rPr>
        <w:t>de</w:t>
      </w:r>
      <w:r w:rsidRPr="00F63DC2">
        <w:rPr>
          <w:rFonts w:ascii="Arial" w:eastAsiaTheme="minorEastAsia" w:hAnsi="Arial" w:cs="Arial"/>
          <w:lang w:eastAsia="es-CO"/>
        </w:rPr>
        <w:t xml:space="preserve"> </w:t>
      </w:r>
      <w:r w:rsidR="00F51EEE" w:rsidRPr="00F63DC2">
        <w:rPr>
          <w:rFonts w:ascii="Arial" w:eastAsiaTheme="minorEastAsia" w:hAnsi="Arial" w:cs="Arial"/>
          <w:lang w:eastAsia="es-CO"/>
        </w:rPr>
        <w:t>2016, las</w:t>
      </w:r>
      <w:r w:rsidRPr="00F63DC2">
        <w:rPr>
          <w:rFonts w:ascii="Arial" w:eastAsiaTheme="minorEastAsia" w:hAnsi="Arial" w:cs="Arial"/>
          <w:lang w:eastAsia="es-CO"/>
        </w:rPr>
        <w:t xml:space="preserve"> cuales fueron incluidas en la plataforma de la OPEC.</w:t>
      </w:r>
    </w:p>
    <w:p w14:paraId="4A7A0FC5" w14:textId="77777777" w:rsidR="00F51EEE" w:rsidRPr="00F63DC2" w:rsidRDefault="00F51EEE" w:rsidP="00F63DC2">
      <w:pPr>
        <w:jc w:val="both"/>
        <w:rPr>
          <w:rFonts w:ascii="Arial" w:eastAsiaTheme="minorEastAsia" w:hAnsi="Arial" w:cs="Arial"/>
          <w:lang w:eastAsia="es-CO"/>
        </w:rPr>
      </w:pPr>
    </w:p>
    <w:p w14:paraId="5A97681D" w14:textId="4BF19381" w:rsidR="00DB5973"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Dentro de los requisitos para subir estas vacantes se encuentran contar con un </w:t>
      </w:r>
      <w:r w:rsidR="003D66EF">
        <w:rPr>
          <w:rFonts w:ascii="Arial" w:eastAsiaTheme="minorEastAsia" w:hAnsi="Arial" w:cs="Arial"/>
          <w:lang w:eastAsia="es-CO"/>
        </w:rPr>
        <w:t>M</w:t>
      </w:r>
      <w:r w:rsidRPr="00F63DC2">
        <w:rPr>
          <w:rFonts w:ascii="Arial" w:eastAsiaTheme="minorEastAsia" w:hAnsi="Arial" w:cs="Arial"/>
          <w:lang w:eastAsia="es-CO"/>
        </w:rPr>
        <w:t>anual de funciones debidamente actualizado</w:t>
      </w:r>
      <w:r w:rsidR="00E611FB">
        <w:rPr>
          <w:rFonts w:ascii="Arial" w:eastAsiaTheme="minorEastAsia" w:hAnsi="Arial" w:cs="Arial"/>
          <w:lang w:eastAsia="es-CO"/>
        </w:rPr>
        <w:t>,</w:t>
      </w:r>
      <w:r w:rsidRPr="00F63DC2">
        <w:rPr>
          <w:rFonts w:ascii="Arial" w:eastAsiaTheme="minorEastAsia" w:hAnsi="Arial" w:cs="Arial"/>
          <w:lang w:eastAsia="es-CO"/>
        </w:rPr>
        <w:t xml:space="preserve"> </w:t>
      </w:r>
      <w:r w:rsidR="00E611FB">
        <w:rPr>
          <w:rFonts w:ascii="Arial" w:eastAsiaTheme="minorEastAsia" w:hAnsi="Arial" w:cs="Arial"/>
          <w:lang w:eastAsia="es-CO"/>
        </w:rPr>
        <w:t xml:space="preserve">la lo cual </w:t>
      </w:r>
      <w:r w:rsidRPr="00F63DC2">
        <w:rPr>
          <w:rFonts w:ascii="Arial" w:eastAsiaTheme="minorEastAsia" w:hAnsi="Arial" w:cs="Arial"/>
          <w:lang w:eastAsia="es-CO"/>
        </w:rPr>
        <w:t xml:space="preserve">la entidad </w:t>
      </w:r>
      <w:r w:rsidR="00E611FB">
        <w:rPr>
          <w:rFonts w:ascii="Arial" w:eastAsiaTheme="minorEastAsia" w:hAnsi="Arial" w:cs="Arial"/>
          <w:lang w:eastAsia="es-CO"/>
        </w:rPr>
        <w:t>debe realizar las gestiones correspondientes para realizar la actualización.</w:t>
      </w:r>
    </w:p>
    <w:p w14:paraId="7F4713B2" w14:textId="77777777" w:rsidR="00E611FB" w:rsidRPr="00F63DC2" w:rsidRDefault="00E611FB" w:rsidP="00F63DC2">
      <w:pPr>
        <w:jc w:val="both"/>
        <w:rPr>
          <w:rFonts w:ascii="Arial" w:eastAsiaTheme="minorEastAsia" w:hAnsi="Arial" w:cs="Arial"/>
          <w:lang w:eastAsia="es-CO"/>
        </w:rPr>
      </w:pPr>
    </w:p>
    <w:p w14:paraId="7D820F33" w14:textId="77777777" w:rsidR="00DB5973" w:rsidRPr="00F63DC2" w:rsidRDefault="00DB5973" w:rsidP="00F63DC2">
      <w:pPr>
        <w:jc w:val="both"/>
        <w:rPr>
          <w:rFonts w:ascii="Arial" w:eastAsiaTheme="minorEastAsia" w:hAnsi="Arial" w:cs="Arial"/>
          <w:lang w:eastAsia="es-CO"/>
        </w:rPr>
      </w:pPr>
    </w:p>
    <w:p w14:paraId="018E2299" w14:textId="275494C4" w:rsidR="00DB5973" w:rsidRPr="00936DD5" w:rsidRDefault="00DB5973" w:rsidP="00936DD5">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3" w:name="_Toc94254378"/>
      <w:r w:rsidRPr="00936DD5">
        <w:rPr>
          <w:rFonts w:ascii="Arial" w:eastAsia="Calibri" w:hAnsi="Arial" w:cs="Arial"/>
          <w:bCs w:val="0"/>
          <w:color w:val="auto"/>
          <w:sz w:val="24"/>
          <w:szCs w:val="24"/>
          <w:lang w:eastAsia="es-CO"/>
        </w:rPr>
        <w:t>Metodología para la provisión de vacantes a mediano plazo:</w:t>
      </w:r>
      <w:bookmarkEnd w:id="13"/>
    </w:p>
    <w:p w14:paraId="44D1FFDA" w14:textId="77777777" w:rsidR="00DB5973" w:rsidRPr="00F63DC2" w:rsidRDefault="00DB5973" w:rsidP="00F63DC2">
      <w:pPr>
        <w:jc w:val="both"/>
        <w:rPr>
          <w:rFonts w:ascii="Arial" w:eastAsiaTheme="minorEastAsia" w:hAnsi="Arial" w:cs="Arial"/>
          <w:lang w:eastAsia="es-CO"/>
        </w:rPr>
      </w:pPr>
    </w:p>
    <w:p w14:paraId="475137D8" w14:textId="3BABE665" w:rsidR="00DB5973" w:rsidRPr="00F63DC2" w:rsidRDefault="00DB5973" w:rsidP="00F63DC2">
      <w:pPr>
        <w:jc w:val="both"/>
        <w:rPr>
          <w:rFonts w:ascii="Arial" w:eastAsiaTheme="minorEastAsia" w:hAnsi="Arial" w:cs="Arial"/>
          <w:lang w:eastAsia="es-CO"/>
        </w:rPr>
      </w:pPr>
      <w:r w:rsidRPr="00F63DC2">
        <w:rPr>
          <w:rFonts w:ascii="Arial" w:eastAsiaTheme="minorEastAsia" w:hAnsi="Arial" w:cs="Arial"/>
          <w:lang w:eastAsia="es-CO"/>
        </w:rPr>
        <w:t xml:space="preserve">La </w:t>
      </w:r>
      <w:r w:rsidR="00BA167E">
        <w:rPr>
          <w:rFonts w:ascii="Arial" w:eastAsiaTheme="minorEastAsia" w:hAnsi="Arial" w:cs="Arial"/>
          <w:lang w:eastAsia="es-CO"/>
        </w:rPr>
        <w:t>I</w:t>
      </w:r>
      <w:r w:rsidRPr="00F63DC2">
        <w:rPr>
          <w:rFonts w:ascii="Arial" w:eastAsiaTheme="minorEastAsia" w:hAnsi="Arial" w:cs="Arial"/>
          <w:lang w:eastAsia="es-CO"/>
        </w:rPr>
        <w:t>nspección de Tránsito y Transporte de Barrancabermeja</w:t>
      </w:r>
      <w:r w:rsidR="00BA167E">
        <w:rPr>
          <w:rFonts w:ascii="Arial" w:eastAsiaTheme="minorEastAsia" w:hAnsi="Arial" w:cs="Arial"/>
          <w:lang w:eastAsia="es-CO"/>
        </w:rPr>
        <w:t xml:space="preserve"> - ITTB</w:t>
      </w:r>
      <w:r w:rsidRPr="00F63DC2">
        <w:rPr>
          <w:rFonts w:ascii="Arial" w:eastAsiaTheme="minorEastAsia" w:hAnsi="Arial" w:cs="Arial"/>
          <w:lang w:eastAsia="es-CO"/>
        </w:rPr>
        <w:t xml:space="preserve">, </w:t>
      </w:r>
      <w:r w:rsidR="00E611FB">
        <w:rPr>
          <w:rFonts w:ascii="Arial" w:eastAsiaTheme="minorEastAsia" w:hAnsi="Arial" w:cs="Arial"/>
          <w:lang w:eastAsia="es-CO"/>
        </w:rPr>
        <w:t xml:space="preserve">con el acompañamiento del </w:t>
      </w:r>
      <w:r w:rsidR="003D66EF">
        <w:rPr>
          <w:rFonts w:ascii="Arial" w:eastAsiaTheme="minorEastAsia" w:hAnsi="Arial" w:cs="Arial"/>
          <w:lang w:eastAsia="es-CO"/>
        </w:rPr>
        <w:t xml:space="preserve">Departamento Administrativo de la Función </w:t>
      </w:r>
      <w:proofErr w:type="spellStart"/>
      <w:r w:rsidR="003D66EF">
        <w:rPr>
          <w:rFonts w:ascii="Arial" w:eastAsiaTheme="minorEastAsia" w:hAnsi="Arial" w:cs="Arial"/>
          <w:lang w:eastAsia="es-CO"/>
        </w:rPr>
        <w:t>Publica</w:t>
      </w:r>
      <w:proofErr w:type="spellEnd"/>
      <w:r w:rsidR="003D66EF">
        <w:rPr>
          <w:rFonts w:ascii="Arial" w:eastAsiaTheme="minorEastAsia" w:hAnsi="Arial" w:cs="Arial"/>
          <w:lang w:eastAsia="es-CO"/>
        </w:rPr>
        <w:t xml:space="preserve"> – DAFP, </w:t>
      </w:r>
      <w:r w:rsidRPr="00F63DC2">
        <w:rPr>
          <w:rFonts w:ascii="Arial" w:eastAsiaTheme="minorEastAsia" w:hAnsi="Arial" w:cs="Arial"/>
          <w:lang w:eastAsia="es-CO"/>
        </w:rPr>
        <w:t xml:space="preserve">en su dinámica para el fortalecimiento de la estructura administrativa, ha identificado las siguientes fases </w:t>
      </w:r>
      <w:r w:rsidR="003D66EF">
        <w:rPr>
          <w:rFonts w:ascii="Arial" w:eastAsiaTheme="minorEastAsia" w:hAnsi="Arial" w:cs="Arial"/>
          <w:lang w:eastAsia="es-CO"/>
        </w:rPr>
        <w:t xml:space="preserve">para la provisión de empleos: </w:t>
      </w:r>
    </w:p>
    <w:p w14:paraId="4D7F0EED" w14:textId="77777777" w:rsidR="00DB5973" w:rsidRPr="00F63DC2" w:rsidRDefault="00DB5973" w:rsidP="00F63DC2">
      <w:pPr>
        <w:jc w:val="both"/>
        <w:rPr>
          <w:rFonts w:ascii="Arial" w:eastAsiaTheme="minorEastAsia" w:hAnsi="Arial" w:cs="Arial"/>
          <w:lang w:eastAsia="es-CO"/>
        </w:rPr>
      </w:pPr>
    </w:p>
    <w:p w14:paraId="1E6C7E0E" w14:textId="74D8DED9" w:rsidR="00DB5973" w:rsidRPr="00BA167E" w:rsidRDefault="00DB5973" w:rsidP="00BA167E">
      <w:pPr>
        <w:pStyle w:val="Prrafodelista"/>
        <w:numPr>
          <w:ilvl w:val="0"/>
          <w:numId w:val="36"/>
        </w:numPr>
        <w:jc w:val="both"/>
        <w:rPr>
          <w:rFonts w:ascii="Arial" w:eastAsiaTheme="minorEastAsia" w:hAnsi="Arial" w:cs="Arial"/>
          <w:lang w:eastAsia="es-CO"/>
        </w:rPr>
      </w:pPr>
      <w:r w:rsidRPr="00BA167E">
        <w:rPr>
          <w:rFonts w:ascii="Arial" w:eastAsiaTheme="minorEastAsia" w:hAnsi="Arial" w:cs="Arial"/>
          <w:lang w:eastAsia="es-CO"/>
        </w:rPr>
        <w:t xml:space="preserve">Actualización del </w:t>
      </w:r>
      <w:r w:rsidR="003D66EF">
        <w:rPr>
          <w:rFonts w:ascii="Arial" w:eastAsiaTheme="minorEastAsia" w:hAnsi="Arial" w:cs="Arial"/>
          <w:lang w:eastAsia="es-CO"/>
        </w:rPr>
        <w:t>M</w:t>
      </w:r>
      <w:r w:rsidRPr="00BA167E">
        <w:rPr>
          <w:rFonts w:ascii="Arial" w:eastAsiaTheme="minorEastAsia" w:hAnsi="Arial" w:cs="Arial"/>
          <w:lang w:eastAsia="es-CO"/>
        </w:rPr>
        <w:t>anual de funciones.</w:t>
      </w:r>
    </w:p>
    <w:p w14:paraId="432C9E67" w14:textId="36B2FEEA" w:rsidR="00DB5973" w:rsidRPr="00BA167E" w:rsidRDefault="00DB5973" w:rsidP="00BA167E">
      <w:pPr>
        <w:pStyle w:val="Prrafodelista"/>
        <w:numPr>
          <w:ilvl w:val="0"/>
          <w:numId w:val="36"/>
        </w:numPr>
        <w:jc w:val="both"/>
        <w:rPr>
          <w:rFonts w:ascii="Arial" w:eastAsiaTheme="minorEastAsia" w:hAnsi="Arial" w:cs="Arial"/>
          <w:lang w:eastAsia="es-CO"/>
        </w:rPr>
      </w:pPr>
      <w:r w:rsidRPr="00BA167E">
        <w:rPr>
          <w:rFonts w:ascii="Arial" w:eastAsiaTheme="minorEastAsia" w:hAnsi="Arial" w:cs="Arial"/>
          <w:lang w:eastAsia="es-CO"/>
        </w:rPr>
        <w:t xml:space="preserve">Socialización e implementación del </w:t>
      </w:r>
      <w:r w:rsidR="003D66EF">
        <w:rPr>
          <w:rFonts w:ascii="Arial" w:eastAsiaTheme="minorEastAsia" w:hAnsi="Arial" w:cs="Arial"/>
          <w:lang w:eastAsia="es-CO"/>
        </w:rPr>
        <w:t>m</w:t>
      </w:r>
      <w:r w:rsidRPr="00BA167E">
        <w:rPr>
          <w:rFonts w:ascii="Arial" w:eastAsiaTheme="minorEastAsia" w:hAnsi="Arial" w:cs="Arial"/>
          <w:lang w:eastAsia="es-CO"/>
        </w:rPr>
        <w:t>anual de funciones de acuerdo con los cargos identificados</w:t>
      </w:r>
    </w:p>
    <w:p w14:paraId="21C59B8E" w14:textId="21D00324" w:rsidR="00DB5973" w:rsidRPr="00BA167E" w:rsidRDefault="00DB5973" w:rsidP="00BA167E">
      <w:pPr>
        <w:pStyle w:val="Prrafodelista"/>
        <w:numPr>
          <w:ilvl w:val="0"/>
          <w:numId w:val="36"/>
        </w:numPr>
        <w:jc w:val="both"/>
        <w:rPr>
          <w:rFonts w:ascii="Arial" w:eastAsiaTheme="minorEastAsia" w:hAnsi="Arial" w:cs="Arial"/>
          <w:lang w:eastAsia="es-CO"/>
        </w:rPr>
      </w:pPr>
      <w:r w:rsidRPr="00BA167E">
        <w:rPr>
          <w:rFonts w:ascii="Arial" w:eastAsiaTheme="minorEastAsia" w:hAnsi="Arial" w:cs="Arial"/>
          <w:lang w:eastAsia="es-CO"/>
        </w:rPr>
        <w:t>Inscripción de las vacan</w:t>
      </w:r>
      <w:r w:rsidR="003D66EF">
        <w:rPr>
          <w:rFonts w:ascii="Arial" w:eastAsiaTheme="minorEastAsia" w:hAnsi="Arial" w:cs="Arial"/>
          <w:lang w:eastAsia="es-CO"/>
        </w:rPr>
        <w:t>tes</w:t>
      </w:r>
      <w:r w:rsidRPr="00BA167E">
        <w:rPr>
          <w:rFonts w:ascii="Arial" w:eastAsiaTheme="minorEastAsia" w:hAnsi="Arial" w:cs="Arial"/>
          <w:lang w:eastAsia="es-CO"/>
        </w:rPr>
        <w:t xml:space="preserve"> definitivas en la Plataforma de la OPEC.</w:t>
      </w:r>
    </w:p>
    <w:p w14:paraId="34ED4AA9" w14:textId="0E4D1B7E" w:rsidR="00DB5973" w:rsidRDefault="00DB5973" w:rsidP="00F63DC2">
      <w:pPr>
        <w:jc w:val="both"/>
        <w:rPr>
          <w:rFonts w:ascii="Arial" w:eastAsiaTheme="minorEastAsia" w:hAnsi="Arial" w:cs="Arial"/>
          <w:lang w:eastAsia="es-CO"/>
        </w:rPr>
      </w:pPr>
    </w:p>
    <w:p w14:paraId="61EBA927" w14:textId="77777777" w:rsidR="003D66EF" w:rsidRPr="00774125" w:rsidRDefault="003D66EF" w:rsidP="003D66EF">
      <w:pPr>
        <w:jc w:val="both"/>
      </w:pPr>
      <w:r>
        <w:rPr>
          <w:rFonts w:ascii="Arial" w:eastAsiaTheme="minorEastAsia" w:hAnsi="Arial" w:cs="Arial"/>
          <w:lang w:eastAsia="es-CO"/>
        </w:rPr>
        <w:t xml:space="preserve">Debido a la falta de recursos y el plan de austeridad de la entidad, no se ha logrado iniciar el proceso </w:t>
      </w:r>
      <w:r w:rsidRPr="00F63DC2">
        <w:rPr>
          <w:rFonts w:ascii="Arial" w:eastAsiaTheme="minorEastAsia" w:hAnsi="Arial" w:cs="Arial"/>
          <w:lang w:eastAsia="es-CO"/>
        </w:rPr>
        <w:t>del concurso para proveer por mérito los empleos de carrera vacantes</w:t>
      </w:r>
      <w:r>
        <w:t>.</w:t>
      </w:r>
    </w:p>
    <w:p w14:paraId="28C53548" w14:textId="3173BDF8" w:rsidR="003D66EF" w:rsidRPr="001928E9" w:rsidRDefault="003D66EF" w:rsidP="003D66EF">
      <w:pPr>
        <w:pStyle w:val="Sinespaciado"/>
        <w:jc w:val="both"/>
        <w:rPr>
          <w:sz w:val="24"/>
          <w:lang w:val="es-CO"/>
        </w:rPr>
      </w:pPr>
    </w:p>
    <w:p w14:paraId="33023551" w14:textId="7BF7C615" w:rsidR="009E5832" w:rsidRDefault="009E5832" w:rsidP="009E5832">
      <w:pPr>
        <w:jc w:val="both"/>
        <w:rPr>
          <w:rFonts w:ascii="Arial" w:eastAsiaTheme="minorEastAsia" w:hAnsi="Arial" w:cs="Arial"/>
          <w:lang w:eastAsia="es-CO"/>
        </w:rPr>
      </w:pPr>
      <w:r w:rsidRPr="009E5832">
        <w:rPr>
          <w:rFonts w:ascii="Arial" w:eastAsiaTheme="minorEastAsia" w:hAnsi="Arial" w:cs="Arial"/>
          <w:lang w:eastAsia="es-CO"/>
        </w:rPr>
        <w:t>La entidad</w:t>
      </w:r>
      <w:r>
        <w:rPr>
          <w:rFonts w:ascii="Arial" w:eastAsiaTheme="minorEastAsia" w:hAnsi="Arial" w:cs="Arial"/>
          <w:lang w:eastAsia="es-CO"/>
        </w:rPr>
        <w:t xml:space="preserve"> </w:t>
      </w:r>
      <w:r w:rsidRPr="009E5832">
        <w:rPr>
          <w:rFonts w:ascii="Arial" w:eastAsiaTheme="minorEastAsia" w:hAnsi="Arial" w:cs="Arial"/>
          <w:lang w:eastAsia="es-CO"/>
        </w:rPr>
        <w:t>seguirá implementando el encargo como la modalidad de provisión transitoria preferente.   Respecto al nombramiento provisional, será la modalidad de provisión transitoria extraordinaria, únicamente se podrán efectuar nombramientos provisionales en cuando se certifique la inexistencia de personal de carrera que reúna las condiciones y requisitos legales para el desempeño de los empleos.</w:t>
      </w:r>
    </w:p>
    <w:p w14:paraId="6B7702BF" w14:textId="4FB1419D" w:rsidR="00606243" w:rsidRDefault="00606243" w:rsidP="009E5832">
      <w:pPr>
        <w:jc w:val="both"/>
        <w:rPr>
          <w:rFonts w:ascii="Arial" w:eastAsiaTheme="minorEastAsia" w:hAnsi="Arial" w:cs="Arial"/>
          <w:lang w:eastAsia="es-CO"/>
        </w:rPr>
      </w:pPr>
    </w:p>
    <w:p w14:paraId="5E2EF0FC" w14:textId="49DFE24A" w:rsidR="00606243" w:rsidRDefault="00606243" w:rsidP="009E5832">
      <w:pPr>
        <w:jc w:val="both"/>
        <w:rPr>
          <w:rFonts w:ascii="Arial" w:eastAsiaTheme="minorEastAsia" w:hAnsi="Arial" w:cs="Arial"/>
          <w:lang w:eastAsia="es-CO"/>
        </w:rPr>
      </w:pPr>
    </w:p>
    <w:p w14:paraId="2CF91C8E" w14:textId="77777777" w:rsidR="00606243" w:rsidRPr="009E5832" w:rsidRDefault="00606243" w:rsidP="009E5832">
      <w:pPr>
        <w:jc w:val="both"/>
        <w:rPr>
          <w:rFonts w:ascii="Arial" w:eastAsiaTheme="minorEastAsia" w:hAnsi="Arial" w:cs="Arial"/>
          <w:lang w:eastAsia="es-CO"/>
        </w:rPr>
      </w:pPr>
    </w:p>
    <w:p w14:paraId="404BB241" w14:textId="77777777" w:rsidR="009E5832" w:rsidRPr="001928E9" w:rsidRDefault="009E5832" w:rsidP="003D66EF">
      <w:pPr>
        <w:pStyle w:val="Sinespaciado"/>
        <w:jc w:val="both"/>
        <w:rPr>
          <w:sz w:val="24"/>
          <w:lang w:val="es-CO"/>
        </w:rPr>
      </w:pPr>
    </w:p>
    <w:p w14:paraId="221A8E1D" w14:textId="00C20F1C" w:rsidR="001F6FC4" w:rsidRPr="00522808" w:rsidRDefault="00142BDB" w:rsidP="001928E9">
      <w:pPr>
        <w:pStyle w:val="Ttulo1"/>
        <w:numPr>
          <w:ilvl w:val="0"/>
          <w:numId w:val="1"/>
        </w:numPr>
        <w:contextualSpacing/>
        <w:jc w:val="center"/>
        <w:rPr>
          <w:rFonts w:ascii="Arial" w:eastAsia="Calibri" w:hAnsi="Arial" w:cs="Arial"/>
          <w:bCs w:val="0"/>
          <w:color w:val="auto"/>
          <w:sz w:val="24"/>
          <w:szCs w:val="24"/>
          <w:lang w:eastAsia="es-CO"/>
        </w:rPr>
      </w:pPr>
      <w:bookmarkStart w:id="14" w:name="_Toc94254379"/>
      <w:r>
        <w:rPr>
          <w:rFonts w:ascii="Arial" w:eastAsia="Calibri" w:hAnsi="Arial" w:cs="Arial"/>
          <w:bCs w:val="0"/>
          <w:color w:val="auto"/>
          <w:sz w:val="24"/>
          <w:szCs w:val="24"/>
          <w:lang w:eastAsia="es-CO"/>
        </w:rPr>
        <w:lastRenderedPageBreak/>
        <w:t>VACANTES DEFINITIVAS</w:t>
      </w:r>
      <w:bookmarkEnd w:id="14"/>
    </w:p>
    <w:p w14:paraId="33D83A36" w14:textId="5006F44C" w:rsidR="00804D33" w:rsidRDefault="00804D33" w:rsidP="00767391">
      <w:pPr>
        <w:pStyle w:val="Default"/>
        <w:jc w:val="both"/>
        <w:rPr>
          <w:rFonts w:ascii="Arial" w:hAnsi="Arial" w:cs="Arial"/>
          <w:color w:val="auto"/>
        </w:rPr>
      </w:pPr>
    </w:p>
    <w:p w14:paraId="35D6D59C" w14:textId="7030FACE" w:rsidR="00936DD5" w:rsidRDefault="00936DD5" w:rsidP="00767391">
      <w:pPr>
        <w:pStyle w:val="Default"/>
        <w:jc w:val="both"/>
        <w:rPr>
          <w:rFonts w:ascii="Arial" w:hAnsi="Arial" w:cs="Arial"/>
          <w:color w:val="auto"/>
        </w:rPr>
      </w:pPr>
    </w:p>
    <w:p w14:paraId="053E989E" w14:textId="3E4F089C" w:rsidR="00FA2387" w:rsidRPr="009E5832" w:rsidRDefault="00FA2387" w:rsidP="00FA2387">
      <w:pPr>
        <w:jc w:val="both"/>
        <w:rPr>
          <w:rFonts w:ascii="Arial" w:eastAsiaTheme="minorEastAsia" w:hAnsi="Arial" w:cs="Arial"/>
          <w:lang w:eastAsia="es-CO"/>
        </w:rPr>
      </w:pPr>
      <w:r>
        <w:rPr>
          <w:rFonts w:ascii="Arial" w:eastAsiaTheme="minorEastAsia" w:hAnsi="Arial" w:cs="Arial"/>
          <w:lang w:eastAsia="es-CO"/>
        </w:rPr>
        <w:t xml:space="preserve">A </w:t>
      </w:r>
      <w:r w:rsidR="009A411A">
        <w:rPr>
          <w:rFonts w:ascii="Arial" w:eastAsiaTheme="minorEastAsia" w:hAnsi="Arial" w:cs="Arial"/>
          <w:lang w:eastAsia="es-CO"/>
        </w:rPr>
        <w:t>continuación,</w:t>
      </w:r>
      <w:r>
        <w:rPr>
          <w:rFonts w:ascii="Arial" w:eastAsiaTheme="minorEastAsia" w:hAnsi="Arial" w:cs="Arial"/>
          <w:lang w:eastAsia="es-CO"/>
        </w:rPr>
        <w:t xml:space="preserve"> se presenta el listado de vac</w:t>
      </w:r>
      <w:r w:rsidR="00F96B20">
        <w:rPr>
          <w:rFonts w:ascii="Arial" w:eastAsiaTheme="minorEastAsia" w:hAnsi="Arial" w:cs="Arial"/>
          <w:lang w:eastAsia="es-CO"/>
        </w:rPr>
        <w:t xml:space="preserve">antes </w:t>
      </w:r>
      <w:r>
        <w:rPr>
          <w:rFonts w:ascii="Arial" w:eastAsiaTheme="minorEastAsia" w:hAnsi="Arial" w:cs="Arial"/>
          <w:lang w:eastAsia="es-CO"/>
        </w:rPr>
        <w:t>definitiva</w:t>
      </w:r>
      <w:r w:rsidR="00F96B20">
        <w:rPr>
          <w:rFonts w:ascii="Arial" w:eastAsiaTheme="minorEastAsia" w:hAnsi="Arial" w:cs="Arial"/>
          <w:lang w:eastAsia="es-CO"/>
        </w:rPr>
        <w:t>s</w:t>
      </w:r>
      <w:r>
        <w:rPr>
          <w:rFonts w:ascii="Arial" w:eastAsiaTheme="minorEastAsia" w:hAnsi="Arial" w:cs="Arial"/>
          <w:lang w:eastAsia="es-CO"/>
        </w:rPr>
        <w:t xml:space="preserve"> de la I</w:t>
      </w:r>
      <w:r w:rsidRPr="00F63DC2">
        <w:rPr>
          <w:rFonts w:ascii="Arial" w:eastAsiaTheme="minorEastAsia" w:hAnsi="Arial" w:cs="Arial"/>
          <w:lang w:eastAsia="es-CO"/>
        </w:rPr>
        <w:t>nspección de Tránsito y Transporte de Barrancabermeja</w:t>
      </w:r>
      <w:r>
        <w:rPr>
          <w:rFonts w:ascii="Arial" w:eastAsiaTheme="minorEastAsia" w:hAnsi="Arial" w:cs="Arial"/>
          <w:lang w:eastAsia="es-CO"/>
        </w:rPr>
        <w:t xml:space="preserve"> – ITTB:</w:t>
      </w:r>
    </w:p>
    <w:p w14:paraId="05868A6B" w14:textId="69596896" w:rsidR="00F51EEE" w:rsidRDefault="00F51EEE" w:rsidP="00FA2387">
      <w:pPr>
        <w:rPr>
          <w:rFonts w:ascii="Arial" w:hAnsi="Arial" w:cs="Arial"/>
          <w:i/>
          <w:sz w:val="22"/>
          <w:szCs w:val="22"/>
        </w:rPr>
      </w:pPr>
    </w:p>
    <w:p w14:paraId="7C1E4E99" w14:textId="77777777" w:rsidR="00820CC1" w:rsidRDefault="00820CC1" w:rsidP="00820CC1">
      <w:pPr>
        <w:jc w:val="center"/>
        <w:rPr>
          <w:rFonts w:ascii="Arial" w:hAnsi="Arial" w:cs="Arial"/>
          <w:i/>
          <w:sz w:val="22"/>
          <w:szCs w:val="22"/>
        </w:rPr>
      </w:pPr>
      <w:bookmarkStart w:id="15" w:name="_Toc94254381"/>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1</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Cuadro de cargos en vacancia definitiva ocupados por</w:t>
      </w:r>
      <w:bookmarkEnd w:id="15"/>
      <w:r w:rsidRPr="002B3BB4">
        <w:rPr>
          <w:rFonts w:ascii="Arial" w:hAnsi="Arial" w:cs="Arial"/>
          <w:i/>
          <w:sz w:val="22"/>
          <w:szCs w:val="22"/>
        </w:rPr>
        <w:t xml:space="preserve"> </w:t>
      </w:r>
    </w:p>
    <w:p w14:paraId="1A607FEE" w14:textId="3BF13227" w:rsidR="00427751" w:rsidRPr="00820CC1" w:rsidRDefault="00820CC1" w:rsidP="00820CC1">
      <w:pPr>
        <w:jc w:val="center"/>
        <w:rPr>
          <w:rFonts w:ascii="Arial" w:hAnsi="Arial" w:cs="Arial"/>
          <w:i/>
          <w:sz w:val="22"/>
          <w:szCs w:val="22"/>
        </w:rPr>
      </w:pPr>
      <w:r w:rsidRPr="002B3BB4">
        <w:rPr>
          <w:rFonts w:ascii="Arial" w:hAnsi="Arial" w:cs="Arial"/>
          <w:i/>
          <w:sz w:val="22"/>
          <w:szCs w:val="22"/>
        </w:rPr>
        <w:t>Nombramiento provisional.</w:t>
      </w:r>
    </w:p>
    <w:p w14:paraId="6543FDCD" w14:textId="7C6C9190" w:rsidR="00FA2387" w:rsidRDefault="00FA2387" w:rsidP="00427751"/>
    <w:tbl>
      <w:tblPr>
        <w:tblStyle w:val="Tablaconcuadrcula"/>
        <w:tblW w:w="9256" w:type="dxa"/>
        <w:tblLook w:val="04A0" w:firstRow="1" w:lastRow="0" w:firstColumn="1" w:lastColumn="0" w:noHBand="0" w:noVBand="1"/>
      </w:tblPr>
      <w:tblGrid>
        <w:gridCol w:w="563"/>
        <w:gridCol w:w="3422"/>
        <w:gridCol w:w="1564"/>
        <w:gridCol w:w="1856"/>
        <w:gridCol w:w="1851"/>
      </w:tblGrid>
      <w:tr w:rsidR="00FA2387" w:rsidRPr="0040730F" w14:paraId="1DF50D79" w14:textId="77777777" w:rsidTr="00F71FEC">
        <w:trPr>
          <w:trHeight w:val="722"/>
          <w:tblHeader/>
        </w:trPr>
        <w:tc>
          <w:tcPr>
            <w:tcW w:w="563" w:type="dxa"/>
            <w:shd w:val="clear" w:color="auto" w:fill="D9D9D9" w:themeFill="background1" w:themeFillShade="D9"/>
            <w:vAlign w:val="center"/>
          </w:tcPr>
          <w:p w14:paraId="2FECA32B"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IT</w:t>
            </w:r>
          </w:p>
        </w:tc>
        <w:tc>
          <w:tcPr>
            <w:tcW w:w="3422" w:type="dxa"/>
            <w:shd w:val="clear" w:color="auto" w:fill="D9D9D9" w:themeFill="background1" w:themeFillShade="D9"/>
            <w:vAlign w:val="center"/>
          </w:tcPr>
          <w:p w14:paraId="243C76C6"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CARGO</w:t>
            </w:r>
          </w:p>
        </w:tc>
        <w:tc>
          <w:tcPr>
            <w:tcW w:w="1564" w:type="dxa"/>
            <w:shd w:val="clear" w:color="auto" w:fill="D9D9D9" w:themeFill="background1" w:themeFillShade="D9"/>
            <w:vAlign w:val="center"/>
          </w:tcPr>
          <w:p w14:paraId="3EA54EB7"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CODIGO</w:t>
            </w:r>
          </w:p>
        </w:tc>
        <w:tc>
          <w:tcPr>
            <w:tcW w:w="1856" w:type="dxa"/>
            <w:shd w:val="clear" w:color="auto" w:fill="D9D9D9" w:themeFill="background1" w:themeFillShade="D9"/>
            <w:vAlign w:val="center"/>
          </w:tcPr>
          <w:p w14:paraId="66C99294"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GRADO</w:t>
            </w:r>
          </w:p>
        </w:tc>
        <w:tc>
          <w:tcPr>
            <w:tcW w:w="1851" w:type="dxa"/>
            <w:shd w:val="clear" w:color="auto" w:fill="D9D9D9" w:themeFill="background1" w:themeFillShade="D9"/>
            <w:vAlign w:val="center"/>
          </w:tcPr>
          <w:p w14:paraId="5E091846" w14:textId="77777777" w:rsidR="00FA2387" w:rsidRPr="0040730F" w:rsidRDefault="00FA2387" w:rsidP="001928E9">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 xml:space="preserve">No. VACANTES </w:t>
            </w:r>
          </w:p>
        </w:tc>
      </w:tr>
      <w:tr w:rsidR="00FA2387" w:rsidRPr="0040730F" w14:paraId="16109248" w14:textId="77777777" w:rsidTr="00F71FEC">
        <w:trPr>
          <w:trHeight w:val="612"/>
        </w:trPr>
        <w:tc>
          <w:tcPr>
            <w:tcW w:w="563" w:type="dxa"/>
            <w:vAlign w:val="center"/>
          </w:tcPr>
          <w:p w14:paraId="5D129ED7"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1</w:t>
            </w:r>
          </w:p>
        </w:tc>
        <w:tc>
          <w:tcPr>
            <w:tcW w:w="3422" w:type="dxa"/>
            <w:vAlign w:val="center"/>
          </w:tcPr>
          <w:p w14:paraId="2E648DAD"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Agente de Transito</w:t>
            </w:r>
          </w:p>
        </w:tc>
        <w:tc>
          <w:tcPr>
            <w:tcW w:w="1564" w:type="dxa"/>
            <w:vAlign w:val="center"/>
          </w:tcPr>
          <w:p w14:paraId="629BEB14"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340</w:t>
            </w:r>
          </w:p>
        </w:tc>
        <w:tc>
          <w:tcPr>
            <w:tcW w:w="1856" w:type="dxa"/>
            <w:vAlign w:val="center"/>
          </w:tcPr>
          <w:p w14:paraId="1296582D"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02</w:t>
            </w:r>
          </w:p>
        </w:tc>
        <w:tc>
          <w:tcPr>
            <w:tcW w:w="1851" w:type="dxa"/>
            <w:vAlign w:val="center"/>
          </w:tcPr>
          <w:p w14:paraId="2CC17E21" w14:textId="38FE818F" w:rsidR="00FA2387" w:rsidRPr="009A411A" w:rsidRDefault="00D0561D" w:rsidP="001928E9">
            <w:pPr>
              <w:jc w:val="center"/>
              <w:rPr>
                <w:rFonts w:ascii="Arial" w:eastAsiaTheme="minorEastAsia" w:hAnsi="Arial" w:cs="Arial"/>
                <w:color w:val="FF0000"/>
                <w:sz w:val="22"/>
                <w:szCs w:val="22"/>
                <w:lang w:eastAsia="es-CO"/>
              </w:rPr>
            </w:pPr>
            <w:r>
              <w:rPr>
                <w:rFonts w:ascii="Arial" w:hAnsi="Arial" w:cs="Arial"/>
                <w:sz w:val="22"/>
                <w:szCs w:val="22"/>
              </w:rPr>
              <w:t>31</w:t>
            </w:r>
          </w:p>
        </w:tc>
      </w:tr>
      <w:tr w:rsidR="00FA2387" w:rsidRPr="0040730F" w14:paraId="3C1DBA9A" w14:textId="77777777" w:rsidTr="00F71FEC">
        <w:trPr>
          <w:trHeight w:val="612"/>
        </w:trPr>
        <w:tc>
          <w:tcPr>
            <w:tcW w:w="563" w:type="dxa"/>
            <w:vAlign w:val="center"/>
          </w:tcPr>
          <w:p w14:paraId="14C882EA"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2</w:t>
            </w:r>
          </w:p>
        </w:tc>
        <w:tc>
          <w:tcPr>
            <w:tcW w:w="3422" w:type="dxa"/>
            <w:vAlign w:val="center"/>
          </w:tcPr>
          <w:p w14:paraId="6B530BAB"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Auxiliar Administrativo</w:t>
            </w:r>
          </w:p>
        </w:tc>
        <w:tc>
          <w:tcPr>
            <w:tcW w:w="1564" w:type="dxa"/>
            <w:vAlign w:val="center"/>
          </w:tcPr>
          <w:p w14:paraId="6BF395F4"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407</w:t>
            </w:r>
          </w:p>
        </w:tc>
        <w:tc>
          <w:tcPr>
            <w:tcW w:w="1856" w:type="dxa"/>
            <w:vAlign w:val="center"/>
          </w:tcPr>
          <w:p w14:paraId="7ACCB523"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1A4DF787" w14:textId="6093FA17" w:rsidR="00FA2387" w:rsidRPr="009A411A" w:rsidRDefault="00F71FEC" w:rsidP="001928E9">
            <w:pPr>
              <w:jc w:val="center"/>
              <w:rPr>
                <w:rFonts w:ascii="Arial" w:eastAsiaTheme="minorEastAsia" w:hAnsi="Arial" w:cs="Arial"/>
                <w:color w:val="FF0000"/>
                <w:sz w:val="22"/>
                <w:szCs w:val="22"/>
                <w:lang w:eastAsia="es-CO"/>
              </w:rPr>
            </w:pPr>
            <w:r w:rsidRPr="001362CE">
              <w:rPr>
                <w:rFonts w:ascii="Arial" w:hAnsi="Arial" w:cs="Arial"/>
                <w:sz w:val="22"/>
                <w:szCs w:val="22"/>
              </w:rPr>
              <w:t>10</w:t>
            </w:r>
          </w:p>
        </w:tc>
      </w:tr>
      <w:tr w:rsidR="00FA2387" w:rsidRPr="0040730F" w14:paraId="5108C999" w14:textId="77777777" w:rsidTr="00F71FEC">
        <w:trPr>
          <w:trHeight w:val="612"/>
        </w:trPr>
        <w:tc>
          <w:tcPr>
            <w:tcW w:w="563" w:type="dxa"/>
            <w:vAlign w:val="center"/>
          </w:tcPr>
          <w:p w14:paraId="5B8C8780"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3</w:t>
            </w:r>
          </w:p>
        </w:tc>
        <w:tc>
          <w:tcPr>
            <w:tcW w:w="3422" w:type="dxa"/>
            <w:vAlign w:val="center"/>
          </w:tcPr>
          <w:p w14:paraId="3937265F" w14:textId="361D0C30"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Auxiliar Administrativo</w:t>
            </w:r>
            <w:r w:rsidR="001362CE">
              <w:rPr>
                <w:rFonts w:ascii="Arial" w:hAnsi="Arial" w:cs="Arial"/>
                <w:sz w:val="22"/>
                <w:szCs w:val="22"/>
              </w:rPr>
              <w:t xml:space="preserve"> (Secretaria)</w:t>
            </w:r>
          </w:p>
        </w:tc>
        <w:tc>
          <w:tcPr>
            <w:tcW w:w="1564" w:type="dxa"/>
            <w:vAlign w:val="center"/>
          </w:tcPr>
          <w:p w14:paraId="13C7E16E" w14:textId="02E1422C" w:rsidR="00FA2387" w:rsidRPr="0040730F" w:rsidRDefault="001362CE" w:rsidP="001928E9">
            <w:pPr>
              <w:jc w:val="center"/>
              <w:rPr>
                <w:rFonts w:ascii="Arial" w:eastAsiaTheme="minorEastAsia" w:hAnsi="Arial" w:cs="Arial"/>
                <w:sz w:val="22"/>
                <w:szCs w:val="22"/>
                <w:lang w:eastAsia="es-CO"/>
              </w:rPr>
            </w:pPr>
            <w:r>
              <w:rPr>
                <w:rFonts w:ascii="Arial" w:hAnsi="Arial" w:cs="Arial"/>
                <w:sz w:val="22"/>
                <w:szCs w:val="22"/>
              </w:rPr>
              <w:t>440</w:t>
            </w:r>
          </w:p>
        </w:tc>
        <w:tc>
          <w:tcPr>
            <w:tcW w:w="1856" w:type="dxa"/>
            <w:vAlign w:val="center"/>
          </w:tcPr>
          <w:p w14:paraId="76200768" w14:textId="1A3EAF8C" w:rsidR="00FA2387" w:rsidRPr="0040730F" w:rsidRDefault="001362CE" w:rsidP="001928E9">
            <w:pPr>
              <w:jc w:val="center"/>
              <w:rPr>
                <w:rFonts w:ascii="Arial" w:eastAsiaTheme="minorEastAsia" w:hAnsi="Arial" w:cs="Arial"/>
                <w:sz w:val="22"/>
                <w:szCs w:val="22"/>
                <w:lang w:eastAsia="es-CO"/>
              </w:rPr>
            </w:pPr>
            <w:r>
              <w:rPr>
                <w:rFonts w:ascii="Arial" w:hAnsi="Arial" w:cs="Arial"/>
                <w:sz w:val="22"/>
                <w:szCs w:val="22"/>
              </w:rPr>
              <w:t>05</w:t>
            </w:r>
          </w:p>
        </w:tc>
        <w:tc>
          <w:tcPr>
            <w:tcW w:w="1851" w:type="dxa"/>
            <w:vAlign w:val="center"/>
          </w:tcPr>
          <w:p w14:paraId="45C927CD" w14:textId="6C829028" w:rsidR="00FA2387" w:rsidRPr="0040730F" w:rsidRDefault="001362CE" w:rsidP="001928E9">
            <w:pPr>
              <w:jc w:val="center"/>
              <w:rPr>
                <w:rFonts w:ascii="Arial" w:eastAsiaTheme="minorEastAsia" w:hAnsi="Arial" w:cs="Arial"/>
                <w:sz w:val="22"/>
                <w:szCs w:val="22"/>
                <w:lang w:eastAsia="es-CO"/>
              </w:rPr>
            </w:pPr>
            <w:r>
              <w:rPr>
                <w:rFonts w:ascii="Arial" w:hAnsi="Arial" w:cs="Arial"/>
                <w:sz w:val="22"/>
                <w:szCs w:val="22"/>
              </w:rPr>
              <w:t>1</w:t>
            </w:r>
          </w:p>
        </w:tc>
      </w:tr>
      <w:tr w:rsidR="00FA2387" w:rsidRPr="0040730F" w14:paraId="23599E64" w14:textId="77777777" w:rsidTr="00F71FEC">
        <w:trPr>
          <w:trHeight w:val="612"/>
        </w:trPr>
        <w:tc>
          <w:tcPr>
            <w:tcW w:w="563" w:type="dxa"/>
            <w:vAlign w:val="center"/>
          </w:tcPr>
          <w:p w14:paraId="592AE286"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4</w:t>
            </w:r>
          </w:p>
        </w:tc>
        <w:tc>
          <w:tcPr>
            <w:tcW w:w="3422" w:type="dxa"/>
            <w:vAlign w:val="center"/>
          </w:tcPr>
          <w:p w14:paraId="5D4116C1" w14:textId="4B4E4EEA"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 xml:space="preserve">Auxiliar </w:t>
            </w:r>
            <w:r w:rsidR="00630AC5" w:rsidRPr="0040730F">
              <w:rPr>
                <w:rFonts w:ascii="Arial" w:hAnsi="Arial" w:cs="Arial"/>
                <w:sz w:val="22"/>
                <w:szCs w:val="22"/>
              </w:rPr>
              <w:t>Administrativo</w:t>
            </w:r>
            <w:r w:rsidR="00630AC5">
              <w:rPr>
                <w:rFonts w:ascii="Arial" w:hAnsi="Arial" w:cs="Arial"/>
                <w:sz w:val="22"/>
                <w:szCs w:val="22"/>
              </w:rPr>
              <w:t xml:space="preserve"> (</w:t>
            </w:r>
            <w:r w:rsidR="001362CE">
              <w:rPr>
                <w:rFonts w:ascii="Arial" w:hAnsi="Arial" w:cs="Arial"/>
                <w:sz w:val="22"/>
                <w:szCs w:val="22"/>
              </w:rPr>
              <w:t>Conductor)</w:t>
            </w:r>
          </w:p>
        </w:tc>
        <w:tc>
          <w:tcPr>
            <w:tcW w:w="1564" w:type="dxa"/>
            <w:vAlign w:val="center"/>
          </w:tcPr>
          <w:p w14:paraId="2512CF6B"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480</w:t>
            </w:r>
          </w:p>
        </w:tc>
        <w:tc>
          <w:tcPr>
            <w:tcW w:w="1856" w:type="dxa"/>
            <w:vAlign w:val="center"/>
          </w:tcPr>
          <w:p w14:paraId="5DAC0586" w14:textId="77777777" w:rsidR="00FA2387" w:rsidRPr="0040730F" w:rsidRDefault="00FA2387" w:rsidP="001928E9">
            <w:pPr>
              <w:jc w:val="center"/>
              <w:rPr>
                <w:rFonts w:ascii="Arial" w:eastAsiaTheme="minorEastAsia" w:hAnsi="Arial" w:cs="Arial"/>
                <w:sz w:val="22"/>
                <w:szCs w:val="22"/>
                <w:lang w:eastAsia="es-CO"/>
              </w:rPr>
            </w:pPr>
            <w:r w:rsidRPr="0040730F">
              <w:rPr>
                <w:rFonts w:ascii="Arial" w:hAnsi="Arial" w:cs="Arial"/>
                <w:sz w:val="22"/>
                <w:szCs w:val="22"/>
              </w:rPr>
              <w:t>04</w:t>
            </w:r>
          </w:p>
        </w:tc>
        <w:tc>
          <w:tcPr>
            <w:tcW w:w="1851" w:type="dxa"/>
            <w:vAlign w:val="center"/>
          </w:tcPr>
          <w:p w14:paraId="2B5CD4BA" w14:textId="39EC533A" w:rsidR="00FA2387" w:rsidRPr="0040730F" w:rsidRDefault="009A5C9B" w:rsidP="001928E9">
            <w:pPr>
              <w:jc w:val="center"/>
              <w:rPr>
                <w:rFonts w:ascii="Arial" w:eastAsiaTheme="minorEastAsia" w:hAnsi="Arial" w:cs="Arial"/>
                <w:sz w:val="22"/>
                <w:szCs w:val="22"/>
                <w:lang w:eastAsia="es-CO"/>
              </w:rPr>
            </w:pPr>
            <w:r>
              <w:rPr>
                <w:rFonts w:ascii="Arial" w:hAnsi="Arial" w:cs="Arial"/>
                <w:sz w:val="22"/>
                <w:szCs w:val="22"/>
              </w:rPr>
              <w:t>1</w:t>
            </w:r>
          </w:p>
        </w:tc>
      </w:tr>
      <w:tr w:rsidR="009A411A" w:rsidRPr="0040730F" w14:paraId="06084723" w14:textId="77777777" w:rsidTr="00F71FEC">
        <w:trPr>
          <w:trHeight w:val="612"/>
        </w:trPr>
        <w:tc>
          <w:tcPr>
            <w:tcW w:w="563" w:type="dxa"/>
            <w:vAlign w:val="center"/>
          </w:tcPr>
          <w:p w14:paraId="74D1748C" w14:textId="1DB63ED1" w:rsidR="009A411A" w:rsidRPr="0040730F" w:rsidRDefault="009A411A"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5</w:t>
            </w:r>
          </w:p>
        </w:tc>
        <w:tc>
          <w:tcPr>
            <w:tcW w:w="3422" w:type="dxa"/>
            <w:vAlign w:val="center"/>
          </w:tcPr>
          <w:p w14:paraId="227118D8" w14:textId="672FC255" w:rsidR="009A411A" w:rsidRPr="001362CE" w:rsidRDefault="009A411A" w:rsidP="001362CE">
            <w:pPr>
              <w:jc w:val="center"/>
              <w:rPr>
                <w:rFonts w:ascii="Arial" w:hAnsi="Arial" w:cs="Arial"/>
                <w:sz w:val="22"/>
                <w:szCs w:val="22"/>
              </w:rPr>
            </w:pPr>
            <w:r w:rsidRPr="001362CE">
              <w:rPr>
                <w:rFonts w:ascii="Arial" w:hAnsi="Arial" w:cs="Arial"/>
                <w:sz w:val="22"/>
                <w:szCs w:val="22"/>
              </w:rPr>
              <w:t xml:space="preserve">Auxiliar Servicios </w:t>
            </w:r>
            <w:r w:rsidR="00630AC5" w:rsidRPr="001362CE">
              <w:rPr>
                <w:rFonts w:ascii="Arial" w:hAnsi="Arial" w:cs="Arial"/>
                <w:sz w:val="22"/>
                <w:szCs w:val="22"/>
              </w:rPr>
              <w:t>Generales (</w:t>
            </w:r>
            <w:r w:rsidR="001362CE" w:rsidRPr="001362CE">
              <w:rPr>
                <w:rFonts w:ascii="Arial" w:hAnsi="Arial" w:cs="Arial"/>
                <w:sz w:val="22"/>
                <w:szCs w:val="22"/>
              </w:rPr>
              <w:t>Mensajero)</w:t>
            </w:r>
          </w:p>
        </w:tc>
        <w:tc>
          <w:tcPr>
            <w:tcW w:w="1564" w:type="dxa"/>
            <w:vAlign w:val="center"/>
          </w:tcPr>
          <w:p w14:paraId="67D2E537" w14:textId="261EE681" w:rsidR="009A411A" w:rsidRPr="001362CE" w:rsidRDefault="009A411A" w:rsidP="009A411A">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20B06B83" w14:textId="49515726" w:rsidR="009A411A" w:rsidRPr="001362CE" w:rsidRDefault="001362CE" w:rsidP="009A411A">
            <w:pPr>
              <w:jc w:val="center"/>
              <w:rPr>
                <w:rFonts w:ascii="Arial" w:hAnsi="Arial" w:cs="Arial"/>
                <w:sz w:val="22"/>
                <w:szCs w:val="22"/>
              </w:rPr>
            </w:pPr>
            <w:r w:rsidRPr="001362CE">
              <w:rPr>
                <w:rFonts w:ascii="Arial" w:hAnsi="Arial" w:cs="Arial"/>
                <w:sz w:val="22"/>
                <w:szCs w:val="22"/>
              </w:rPr>
              <w:t>02</w:t>
            </w:r>
          </w:p>
        </w:tc>
        <w:tc>
          <w:tcPr>
            <w:tcW w:w="1851" w:type="dxa"/>
            <w:vAlign w:val="center"/>
          </w:tcPr>
          <w:p w14:paraId="2B195616" w14:textId="37298A4C" w:rsidR="009A411A" w:rsidRPr="001362CE" w:rsidRDefault="001362CE" w:rsidP="009A411A">
            <w:pPr>
              <w:jc w:val="center"/>
              <w:rPr>
                <w:rFonts w:ascii="Arial" w:hAnsi="Arial" w:cs="Arial"/>
                <w:sz w:val="22"/>
                <w:szCs w:val="22"/>
              </w:rPr>
            </w:pPr>
            <w:r w:rsidRPr="001362CE">
              <w:rPr>
                <w:rFonts w:ascii="Arial" w:hAnsi="Arial" w:cs="Arial"/>
                <w:sz w:val="22"/>
                <w:szCs w:val="22"/>
              </w:rPr>
              <w:t>1</w:t>
            </w:r>
          </w:p>
        </w:tc>
      </w:tr>
      <w:tr w:rsidR="001362CE" w:rsidRPr="0040730F" w14:paraId="65277E65" w14:textId="77777777" w:rsidTr="00F71FEC">
        <w:trPr>
          <w:trHeight w:val="612"/>
        </w:trPr>
        <w:tc>
          <w:tcPr>
            <w:tcW w:w="563" w:type="dxa"/>
            <w:vAlign w:val="center"/>
          </w:tcPr>
          <w:p w14:paraId="1143F4A5" w14:textId="5BF1496A" w:rsidR="001362CE"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6</w:t>
            </w:r>
          </w:p>
        </w:tc>
        <w:tc>
          <w:tcPr>
            <w:tcW w:w="3422" w:type="dxa"/>
            <w:vAlign w:val="center"/>
          </w:tcPr>
          <w:p w14:paraId="770D1EAE" w14:textId="077B89B7" w:rsidR="001362CE" w:rsidRPr="009A411A" w:rsidRDefault="001362CE" w:rsidP="009A411A">
            <w:pPr>
              <w:jc w:val="center"/>
              <w:rPr>
                <w:rFonts w:ascii="Arial" w:hAnsi="Arial" w:cs="Arial"/>
                <w:color w:val="FF0000"/>
                <w:sz w:val="22"/>
                <w:szCs w:val="22"/>
              </w:rPr>
            </w:pPr>
            <w:r w:rsidRPr="001362CE">
              <w:rPr>
                <w:rFonts w:ascii="Arial" w:hAnsi="Arial" w:cs="Arial"/>
                <w:sz w:val="22"/>
                <w:szCs w:val="22"/>
              </w:rPr>
              <w:t xml:space="preserve">Auxilia Servicios Generales </w:t>
            </w:r>
            <w:r>
              <w:rPr>
                <w:rFonts w:ascii="Arial" w:hAnsi="Arial" w:cs="Arial"/>
                <w:sz w:val="22"/>
                <w:szCs w:val="22"/>
              </w:rPr>
              <w:t>(Aseador)</w:t>
            </w:r>
          </w:p>
        </w:tc>
        <w:tc>
          <w:tcPr>
            <w:tcW w:w="1564" w:type="dxa"/>
            <w:vAlign w:val="center"/>
          </w:tcPr>
          <w:p w14:paraId="4D5EE7A8" w14:textId="57B6038C" w:rsidR="001362CE" w:rsidRPr="001362CE" w:rsidRDefault="001362CE" w:rsidP="009A411A">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4CE9E7FB" w14:textId="7CB301A6" w:rsidR="001362CE" w:rsidRPr="001362CE" w:rsidRDefault="001362CE" w:rsidP="009A411A">
            <w:pPr>
              <w:jc w:val="center"/>
              <w:rPr>
                <w:rFonts w:ascii="Arial" w:hAnsi="Arial" w:cs="Arial"/>
                <w:sz w:val="22"/>
                <w:szCs w:val="22"/>
              </w:rPr>
            </w:pPr>
            <w:r w:rsidRPr="001362CE">
              <w:rPr>
                <w:rFonts w:ascii="Arial" w:hAnsi="Arial" w:cs="Arial"/>
                <w:sz w:val="22"/>
                <w:szCs w:val="22"/>
              </w:rPr>
              <w:t>01</w:t>
            </w:r>
          </w:p>
        </w:tc>
        <w:tc>
          <w:tcPr>
            <w:tcW w:w="1851" w:type="dxa"/>
            <w:vAlign w:val="center"/>
          </w:tcPr>
          <w:p w14:paraId="44755AC1" w14:textId="7A533DCE" w:rsidR="001362CE" w:rsidRPr="001362CE" w:rsidRDefault="001362CE" w:rsidP="009A411A">
            <w:pPr>
              <w:jc w:val="center"/>
              <w:rPr>
                <w:rFonts w:ascii="Arial" w:hAnsi="Arial" w:cs="Arial"/>
                <w:sz w:val="22"/>
                <w:szCs w:val="22"/>
              </w:rPr>
            </w:pPr>
            <w:r w:rsidRPr="001362CE">
              <w:rPr>
                <w:rFonts w:ascii="Arial" w:hAnsi="Arial" w:cs="Arial"/>
                <w:sz w:val="22"/>
                <w:szCs w:val="22"/>
              </w:rPr>
              <w:t>2</w:t>
            </w:r>
          </w:p>
        </w:tc>
      </w:tr>
      <w:tr w:rsidR="009A411A" w:rsidRPr="0040730F" w14:paraId="117A178F" w14:textId="77777777" w:rsidTr="00F71FEC">
        <w:trPr>
          <w:trHeight w:val="612"/>
        </w:trPr>
        <w:tc>
          <w:tcPr>
            <w:tcW w:w="563" w:type="dxa"/>
            <w:vAlign w:val="center"/>
          </w:tcPr>
          <w:p w14:paraId="401E2C5C" w14:textId="0ECBB047" w:rsidR="009A411A" w:rsidRPr="0040730F" w:rsidRDefault="00865EE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7</w:t>
            </w:r>
          </w:p>
        </w:tc>
        <w:tc>
          <w:tcPr>
            <w:tcW w:w="3422" w:type="dxa"/>
            <w:vAlign w:val="center"/>
          </w:tcPr>
          <w:p w14:paraId="60988A94"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Técnico Operativo</w:t>
            </w:r>
          </w:p>
        </w:tc>
        <w:tc>
          <w:tcPr>
            <w:tcW w:w="1564" w:type="dxa"/>
            <w:vAlign w:val="center"/>
          </w:tcPr>
          <w:p w14:paraId="570942B4"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339</w:t>
            </w:r>
          </w:p>
        </w:tc>
        <w:tc>
          <w:tcPr>
            <w:tcW w:w="1856" w:type="dxa"/>
            <w:vAlign w:val="center"/>
          </w:tcPr>
          <w:p w14:paraId="1950E5A9"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4F8737F2"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1</w:t>
            </w:r>
          </w:p>
        </w:tc>
      </w:tr>
      <w:tr w:rsidR="009A411A" w:rsidRPr="0040730F" w14:paraId="0BD540A0" w14:textId="77777777" w:rsidTr="00F71FEC">
        <w:trPr>
          <w:trHeight w:val="612"/>
        </w:trPr>
        <w:tc>
          <w:tcPr>
            <w:tcW w:w="563" w:type="dxa"/>
            <w:vAlign w:val="center"/>
          </w:tcPr>
          <w:p w14:paraId="13E677DB" w14:textId="5A0775EF" w:rsidR="009A411A" w:rsidRPr="0040730F"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8</w:t>
            </w:r>
          </w:p>
        </w:tc>
        <w:tc>
          <w:tcPr>
            <w:tcW w:w="3422" w:type="dxa"/>
            <w:vAlign w:val="center"/>
          </w:tcPr>
          <w:p w14:paraId="0B90DB29"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Inspector de Policía Tránsito</w:t>
            </w:r>
          </w:p>
        </w:tc>
        <w:tc>
          <w:tcPr>
            <w:tcW w:w="1564" w:type="dxa"/>
            <w:vAlign w:val="center"/>
          </w:tcPr>
          <w:p w14:paraId="4F347C20" w14:textId="6E7ACB9C"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233</w:t>
            </w:r>
          </w:p>
        </w:tc>
        <w:tc>
          <w:tcPr>
            <w:tcW w:w="1856" w:type="dxa"/>
            <w:vAlign w:val="center"/>
          </w:tcPr>
          <w:p w14:paraId="2B8AB55D"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03</w:t>
            </w:r>
          </w:p>
        </w:tc>
        <w:tc>
          <w:tcPr>
            <w:tcW w:w="1851" w:type="dxa"/>
            <w:vAlign w:val="center"/>
          </w:tcPr>
          <w:p w14:paraId="035C6D2E" w14:textId="6E874A17" w:rsidR="009A411A" w:rsidRPr="0040730F" w:rsidRDefault="00D0561D"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1</w:t>
            </w:r>
          </w:p>
        </w:tc>
      </w:tr>
      <w:tr w:rsidR="009A411A" w:rsidRPr="0040730F" w14:paraId="643E75C0" w14:textId="77777777" w:rsidTr="00F71FEC">
        <w:trPr>
          <w:trHeight w:val="612"/>
        </w:trPr>
        <w:tc>
          <w:tcPr>
            <w:tcW w:w="563" w:type="dxa"/>
            <w:vAlign w:val="center"/>
          </w:tcPr>
          <w:p w14:paraId="0F1CF579" w14:textId="30CD701F" w:rsidR="009A411A" w:rsidRPr="0040730F"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9</w:t>
            </w:r>
          </w:p>
        </w:tc>
        <w:tc>
          <w:tcPr>
            <w:tcW w:w="3422" w:type="dxa"/>
            <w:vAlign w:val="center"/>
          </w:tcPr>
          <w:p w14:paraId="6501D109"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Profesional Universitario</w:t>
            </w:r>
          </w:p>
        </w:tc>
        <w:tc>
          <w:tcPr>
            <w:tcW w:w="1564" w:type="dxa"/>
            <w:vAlign w:val="center"/>
          </w:tcPr>
          <w:p w14:paraId="11BD3B50"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219</w:t>
            </w:r>
          </w:p>
        </w:tc>
        <w:tc>
          <w:tcPr>
            <w:tcW w:w="1856" w:type="dxa"/>
            <w:vAlign w:val="center"/>
          </w:tcPr>
          <w:p w14:paraId="239914E7" w14:textId="77777777" w:rsidR="009A411A" w:rsidRPr="0040730F" w:rsidRDefault="009A411A" w:rsidP="009A411A">
            <w:pPr>
              <w:jc w:val="center"/>
              <w:rPr>
                <w:rFonts w:ascii="Arial" w:eastAsiaTheme="minorEastAsia" w:hAnsi="Arial" w:cs="Arial"/>
                <w:sz w:val="22"/>
                <w:szCs w:val="22"/>
                <w:lang w:eastAsia="es-CO"/>
              </w:rPr>
            </w:pPr>
            <w:r w:rsidRPr="0040730F">
              <w:rPr>
                <w:rFonts w:ascii="Arial" w:hAnsi="Arial" w:cs="Arial"/>
                <w:sz w:val="22"/>
                <w:szCs w:val="22"/>
              </w:rPr>
              <w:t>01</w:t>
            </w:r>
          </w:p>
        </w:tc>
        <w:tc>
          <w:tcPr>
            <w:tcW w:w="1851" w:type="dxa"/>
            <w:vAlign w:val="center"/>
          </w:tcPr>
          <w:p w14:paraId="42C3952B" w14:textId="561DF6D7" w:rsidR="009A411A" w:rsidRPr="0040730F" w:rsidRDefault="00F71FEC" w:rsidP="009A411A">
            <w:pPr>
              <w:jc w:val="center"/>
              <w:rPr>
                <w:rFonts w:ascii="Arial" w:eastAsiaTheme="minorEastAsia" w:hAnsi="Arial" w:cs="Arial"/>
                <w:sz w:val="22"/>
                <w:szCs w:val="22"/>
                <w:lang w:eastAsia="es-CO"/>
              </w:rPr>
            </w:pPr>
            <w:r>
              <w:rPr>
                <w:rFonts w:ascii="Arial" w:hAnsi="Arial" w:cs="Arial"/>
                <w:sz w:val="22"/>
                <w:szCs w:val="22"/>
              </w:rPr>
              <w:t>1</w:t>
            </w:r>
          </w:p>
        </w:tc>
      </w:tr>
      <w:tr w:rsidR="009A411A" w:rsidRPr="0040730F" w14:paraId="2D6692EC" w14:textId="77777777" w:rsidTr="00F71FEC">
        <w:trPr>
          <w:trHeight w:val="612"/>
        </w:trPr>
        <w:tc>
          <w:tcPr>
            <w:tcW w:w="563" w:type="dxa"/>
            <w:vAlign w:val="center"/>
          </w:tcPr>
          <w:p w14:paraId="4B382C81" w14:textId="14A4DCBE" w:rsidR="009A411A" w:rsidRPr="0040730F" w:rsidRDefault="00DF335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10</w:t>
            </w:r>
          </w:p>
        </w:tc>
        <w:tc>
          <w:tcPr>
            <w:tcW w:w="3422" w:type="dxa"/>
            <w:vAlign w:val="center"/>
          </w:tcPr>
          <w:p w14:paraId="45101DF7" w14:textId="281A59E9"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Profesional Especializado</w:t>
            </w:r>
          </w:p>
        </w:tc>
        <w:tc>
          <w:tcPr>
            <w:tcW w:w="1564" w:type="dxa"/>
            <w:vAlign w:val="center"/>
          </w:tcPr>
          <w:p w14:paraId="165A630D" w14:textId="77E210E3"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222</w:t>
            </w:r>
          </w:p>
        </w:tc>
        <w:tc>
          <w:tcPr>
            <w:tcW w:w="1856" w:type="dxa"/>
            <w:vAlign w:val="center"/>
          </w:tcPr>
          <w:p w14:paraId="2496A6CB" w14:textId="6908198F" w:rsidR="009A411A" w:rsidRPr="0040730F" w:rsidRDefault="00DF3359" w:rsidP="009A411A">
            <w:pPr>
              <w:jc w:val="center"/>
              <w:rPr>
                <w:rFonts w:ascii="Arial" w:eastAsiaTheme="minorEastAsia" w:hAnsi="Arial" w:cs="Arial"/>
                <w:sz w:val="22"/>
                <w:szCs w:val="22"/>
                <w:lang w:eastAsia="es-CO"/>
              </w:rPr>
            </w:pPr>
            <w:r>
              <w:rPr>
                <w:rFonts w:ascii="Arial" w:hAnsi="Arial" w:cs="Arial"/>
                <w:sz w:val="22"/>
                <w:szCs w:val="22"/>
              </w:rPr>
              <w:t>03</w:t>
            </w:r>
          </w:p>
        </w:tc>
        <w:tc>
          <w:tcPr>
            <w:tcW w:w="1851" w:type="dxa"/>
            <w:vAlign w:val="center"/>
          </w:tcPr>
          <w:p w14:paraId="42896EA5" w14:textId="3998E903" w:rsidR="009A411A" w:rsidRPr="0040730F" w:rsidRDefault="00DF6ADC" w:rsidP="009A411A">
            <w:pPr>
              <w:jc w:val="center"/>
              <w:rPr>
                <w:rFonts w:ascii="Arial" w:eastAsiaTheme="minorEastAsia" w:hAnsi="Arial" w:cs="Arial"/>
                <w:sz w:val="22"/>
                <w:szCs w:val="22"/>
                <w:lang w:eastAsia="es-CO"/>
              </w:rPr>
            </w:pPr>
            <w:r>
              <w:rPr>
                <w:rFonts w:ascii="Arial" w:hAnsi="Arial" w:cs="Arial"/>
                <w:sz w:val="22"/>
                <w:szCs w:val="22"/>
              </w:rPr>
              <w:t>3</w:t>
            </w:r>
          </w:p>
        </w:tc>
      </w:tr>
      <w:tr w:rsidR="00DF3359" w:rsidRPr="0040730F" w14:paraId="2F2FE858" w14:textId="77777777" w:rsidTr="00F71FEC">
        <w:trPr>
          <w:trHeight w:val="612"/>
        </w:trPr>
        <w:tc>
          <w:tcPr>
            <w:tcW w:w="563" w:type="dxa"/>
            <w:vAlign w:val="center"/>
          </w:tcPr>
          <w:p w14:paraId="0B4D7978" w14:textId="37363BE1" w:rsidR="00DF3359" w:rsidRDefault="00865EE9" w:rsidP="009A411A">
            <w:pPr>
              <w:jc w:val="center"/>
              <w:rPr>
                <w:rFonts w:ascii="Arial" w:eastAsiaTheme="minorEastAsia" w:hAnsi="Arial" w:cs="Arial"/>
                <w:sz w:val="22"/>
                <w:szCs w:val="22"/>
                <w:lang w:eastAsia="es-CO"/>
              </w:rPr>
            </w:pPr>
            <w:r>
              <w:rPr>
                <w:rFonts w:ascii="Arial" w:eastAsiaTheme="minorEastAsia" w:hAnsi="Arial" w:cs="Arial"/>
                <w:sz w:val="22"/>
                <w:szCs w:val="22"/>
                <w:lang w:eastAsia="es-CO"/>
              </w:rPr>
              <w:t>11</w:t>
            </w:r>
          </w:p>
        </w:tc>
        <w:tc>
          <w:tcPr>
            <w:tcW w:w="3422" w:type="dxa"/>
            <w:vAlign w:val="center"/>
          </w:tcPr>
          <w:p w14:paraId="363996A9" w14:textId="52ABA2AC" w:rsidR="00DF3359" w:rsidRPr="0040730F" w:rsidRDefault="00865EE9" w:rsidP="009A411A">
            <w:pPr>
              <w:jc w:val="center"/>
              <w:rPr>
                <w:rFonts w:ascii="Arial" w:hAnsi="Arial" w:cs="Arial"/>
                <w:sz w:val="22"/>
                <w:szCs w:val="22"/>
              </w:rPr>
            </w:pPr>
            <w:r>
              <w:rPr>
                <w:rFonts w:ascii="Arial" w:hAnsi="Arial" w:cs="Arial"/>
                <w:sz w:val="22"/>
                <w:szCs w:val="22"/>
              </w:rPr>
              <w:t>Profesional Universitario</w:t>
            </w:r>
          </w:p>
        </w:tc>
        <w:tc>
          <w:tcPr>
            <w:tcW w:w="1564" w:type="dxa"/>
            <w:vAlign w:val="center"/>
          </w:tcPr>
          <w:p w14:paraId="5A558F5C" w14:textId="1D8C82CB" w:rsidR="00DF3359" w:rsidRPr="0040730F" w:rsidRDefault="00865EE9" w:rsidP="009A411A">
            <w:pPr>
              <w:jc w:val="center"/>
              <w:rPr>
                <w:rFonts w:ascii="Arial" w:hAnsi="Arial" w:cs="Arial"/>
                <w:sz w:val="22"/>
                <w:szCs w:val="22"/>
              </w:rPr>
            </w:pPr>
            <w:r>
              <w:rPr>
                <w:rFonts w:ascii="Arial" w:hAnsi="Arial" w:cs="Arial"/>
                <w:sz w:val="22"/>
                <w:szCs w:val="22"/>
              </w:rPr>
              <w:t>219</w:t>
            </w:r>
          </w:p>
        </w:tc>
        <w:tc>
          <w:tcPr>
            <w:tcW w:w="1856" w:type="dxa"/>
            <w:vAlign w:val="center"/>
          </w:tcPr>
          <w:p w14:paraId="1F699E95" w14:textId="32826536" w:rsidR="00DF3359" w:rsidRPr="0040730F" w:rsidRDefault="00865EE9" w:rsidP="009A411A">
            <w:pPr>
              <w:jc w:val="center"/>
              <w:rPr>
                <w:rFonts w:ascii="Arial" w:hAnsi="Arial" w:cs="Arial"/>
                <w:sz w:val="22"/>
                <w:szCs w:val="22"/>
              </w:rPr>
            </w:pPr>
            <w:r>
              <w:rPr>
                <w:rFonts w:ascii="Arial" w:hAnsi="Arial" w:cs="Arial"/>
                <w:sz w:val="22"/>
                <w:szCs w:val="22"/>
              </w:rPr>
              <w:t>02</w:t>
            </w:r>
          </w:p>
        </w:tc>
        <w:tc>
          <w:tcPr>
            <w:tcW w:w="1851" w:type="dxa"/>
            <w:vAlign w:val="center"/>
          </w:tcPr>
          <w:p w14:paraId="31F56BA8" w14:textId="6E1AA227" w:rsidR="00DF3359" w:rsidRPr="0040730F" w:rsidRDefault="00865EE9" w:rsidP="009A411A">
            <w:pPr>
              <w:jc w:val="center"/>
              <w:rPr>
                <w:rFonts w:ascii="Arial" w:hAnsi="Arial" w:cs="Arial"/>
                <w:sz w:val="22"/>
                <w:szCs w:val="22"/>
              </w:rPr>
            </w:pPr>
            <w:r>
              <w:rPr>
                <w:rFonts w:ascii="Arial" w:hAnsi="Arial" w:cs="Arial"/>
                <w:sz w:val="22"/>
                <w:szCs w:val="22"/>
              </w:rPr>
              <w:t>2</w:t>
            </w:r>
          </w:p>
        </w:tc>
      </w:tr>
      <w:tr w:rsidR="009A411A" w:rsidRPr="0040730F" w14:paraId="49211F89" w14:textId="77777777" w:rsidTr="00606243">
        <w:trPr>
          <w:trHeight w:val="612"/>
        </w:trPr>
        <w:tc>
          <w:tcPr>
            <w:tcW w:w="563" w:type="dxa"/>
            <w:vAlign w:val="center"/>
          </w:tcPr>
          <w:p w14:paraId="6FF4FB93" w14:textId="77777777" w:rsidR="009A411A" w:rsidRPr="0040730F" w:rsidRDefault="009A411A" w:rsidP="009A411A">
            <w:pPr>
              <w:jc w:val="center"/>
              <w:rPr>
                <w:rFonts w:ascii="Arial" w:eastAsiaTheme="minorEastAsia" w:hAnsi="Arial" w:cs="Arial"/>
                <w:sz w:val="22"/>
                <w:szCs w:val="22"/>
                <w:lang w:eastAsia="es-CO"/>
              </w:rPr>
            </w:pPr>
          </w:p>
        </w:tc>
        <w:tc>
          <w:tcPr>
            <w:tcW w:w="6842" w:type="dxa"/>
            <w:gridSpan w:val="3"/>
            <w:vAlign w:val="center"/>
          </w:tcPr>
          <w:p w14:paraId="24643110" w14:textId="77777777" w:rsidR="009A411A" w:rsidRPr="0040730F" w:rsidRDefault="009A411A" w:rsidP="009A411A">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Total</w:t>
            </w:r>
            <w:r>
              <w:rPr>
                <w:rFonts w:ascii="Arial" w:eastAsiaTheme="minorEastAsia" w:hAnsi="Arial" w:cs="Arial"/>
                <w:b/>
                <w:bCs/>
                <w:sz w:val="22"/>
                <w:szCs w:val="22"/>
                <w:lang w:eastAsia="es-CO"/>
              </w:rPr>
              <w:t xml:space="preserve"> </w:t>
            </w:r>
            <w:r w:rsidRPr="0040730F">
              <w:rPr>
                <w:rFonts w:ascii="Arial" w:eastAsiaTheme="minorEastAsia" w:hAnsi="Arial" w:cs="Arial"/>
                <w:b/>
                <w:bCs/>
                <w:sz w:val="22"/>
                <w:szCs w:val="22"/>
                <w:lang w:eastAsia="es-CO"/>
              </w:rPr>
              <w:t>cargos</w:t>
            </w:r>
          </w:p>
        </w:tc>
        <w:tc>
          <w:tcPr>
            <w:tcW w:w="1851" w:type="dxa"/>
            <w:vAlign w:val="center"/>
          </w:tcPr>
          <w:p w14:paraId="32BAF3A0" w14:textId="19B45451" w:rsidR="009A411A" w:rsidRPr="0040730F" w:rsidRDefault="00B974E3" w:rsidP="009A411A">
            <w:pPr>
              <w:jc w:val="center"/>
              <w:rPr>
                <w:rFonts w:ascii="Arial" w:eastAsiaTheme="minorEastAsia" w:hAnsi="Arial" w:cs="Arial"/>
                <w:b/>
                <w:bCs/>
                <w:sz w:val="22"/>
                <w:szCs w:val="22"/>
                <w:lang w:eastAsia="es-CO"/>
              </w:rPr>
            </w:pPr>
            <w:r>
              <w:rPr>
                <w:rFonts w:ascii="Arial" w:eastAsiaTheme="minorEastAsia" w:hAnsi="Arial" w:cs="Arial"/>
                <w:b/>
                <w:bCs/>
                <w:sz w:val="22"/>
                <w:szCs w:val="22"/>
                <w:lang w:eastAsia="es-CO"/>
              </w:rPr>
              <w:t>54</w:t>
            </w:r>
          </w:p>
        </w:tc>
      </w:tr>
    </w:tbl>
    <w:p w14:paraId="16C39F84" w14:textId="77777777" w:rsidR="00FA2387" w:rsidRPr="0040730F" w:rsidRDefault="00FA2387" w:rsidP="00FA2387">
      <w:pPr>
        <w:jc w:val="both"/>
        <w:rPr>
          <w:rFonts w:ascii="Arial" w:eastAsiaTheme="minorEastAsia" w:hAnsi="Arial" w:cs="Arial"/>
          <w:sz w:val="22"/>
          <w:szCs w:val="22"/>
          <w:lang w:eastAsia="es-CO"/>
        </w:rPr>
      </w:pPr>
    </w:p>
    <w:p w14:paraId="35807EE8" w14:textId="77777777" w:rsidR="00427751" w:rsidRPr="00782ED7" w:rsidRDefault="00427751" w:rsidP="00427751">
      <w:pPr>
        <w:pStyle w:val="Prrafodelista"/>
        <w:ind w:left="619"/>
      </w:pPr>
    </w:p>
    <w:p w14:paraId="5285EF59" w14:textId="773C1B38" w:rsidR="00F96B20" w:rsidRDefault="00F96B20" w:rsidP="00427751">
      <w:pPr>
        <w:rPr>
          <w:b/>
        </w:rPr>
      </w:pPr>
    </w:p>
    <w:p w14:paraId="6539EA33" w14:textId="77777777" w:rsidR="00820CC1" w:rsidRDefault="00820CC1" w:rsidP="00427751">
      <w:pPr>
        <w:rPr>
          <w:b/>
        </w:rPr>
      </w:pPr>
    </w:p>
    <w:p w14:paraId="6751D52D" w14:textId="77777777" w:rsidR="00820CC1" w:rsidRPr="005C6F6C" w:rsidRDefault="00820CC1" w:rsidP="00820CC1">
      <w:pPr>
        <w:jc w:val="center"/>
        <w:rPr>
          <w:rFonts w:ascii="Arial" w:hAnsi="Arial" w:cs="Arial"/>
          <w:i/>
          <w:sz w:val="22"/>
          <w:szCs w:val="22"/>
        </w:rPr>
      </w:pPr>
      <w:bookmarkStart w:id="16" w:name="_Toc94254382"/>
      <w:bookmarkStart w:id="17" w:name="_Hlk94254230"/>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2</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en vacancia definitiva ocupados por funcionarios de Carrera Administrativa en Situaciones Administrativas de Encargo y Comisión.</w:t>
      </w:r>
      <w:bookmarkEnd w:id="16"/>
    </w:p>
    <w:p w14:paraId="4F0E0139" w14:textId="77777777" w:rsidR="00820CC1" w:rsidRDefault="00820CC1" w:rsidP="00427751">
      <w:pPr>
        <w:rPr>
          <w:b/>
        </w:rPr>
      </w:pPr>
    </w:p>
    <w:tbl>
      <w:tblPr>
        <w:tblStyle w:val="Tablaconcuadrcula"/>
        <w:tblW w:w="9653" w:type="dxa"/>
        <w:tblInd w:w="-147" w:type="dxa"/>
        <w:tblLook w:val="04A0" w:firstRow="1" w:lastRow="0" w:firstColumn="1" w:lastColumn="0" w:noHBand="0" w:noVBand="1"/>
      </w:tblPr>
      <w:tblGrid>
        <w:gridCol w:w="2437"/>
        <w:gridCol w:w="1571"/>
        <w:gridCol w:w="1154"/>
        <w:gridCol w:w="1052"/>
        <w:gridCol w:w="1451"/>
        <w:gridCol w:w="1988"/>
      </w:tblGrid>
      <w:tr w:rsidR="00F96B20" w:rsidRPr="0040730F" w14:paraId="08237C96" w14:textId="77777777" w:rsidTr="00606243">
        <w:trPr>
          <w:trHeight w:val="723"/>
          <w:tblHeader/>
        </w:trPr>
        <w:tc>
          <w:tcPr>
            <w:tcW w:w="2437" w:type="dxa"/>
            <w:tcBorders>
              <w:bottom w:val="single" w:sz="4" w:space="0" w:color="auto"/>
            </w:tcBorders>
            <w:shd w:val="clear" w:color="auto" w:fill="D9D9D9" w:themeFill="background1" w:themeFillShade="D9"/>
            <w:vAlign w:val="center"/>
          </w:tcPr>
          <w:p w14:paraId="71AD69E8" w14:textId="77777777" w:rsidR="00F96B20" w:rsidRPr="00CB699A" w:rsidRDefault="00F96B20" w:rsidP="00F96B20">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CARGO</w:t>
            </w:r>
          </w:p>
        </w:tc>
        <w:tc>
          <w:tcPr>
            <w:tcW w:w="1571" w:type="dxa"/>
            <w:tcBorders>
              <w:bottom w:val="single" w:sz="4" w:space="0" w:color="auto"/>
            </w:tcBorders>
            <w:shd w:val="clear" w:color="auto" w:fill="D9D9D9" w:themeFill="background1" w:themeFillShade="D9"/>
            <w:vAlign w:val="center"/>
          </w:tcPr>
          <w:p w14:paraId="24C4E07F" w14:textId="325ABBF1" w:rsidR="00F96B20" w:rsidRPr="00CB699A" w:rsidRDefault="00F96B20" w:rsidP="00F96B20">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NIVEL</w:t>
            </w:r>
          </w:p>
        </w:tc>
        <w:tc>
          <w:tcPr>
            <w:tcW w:w="115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34CB34C" w14:textId="32F95D33" w:rsidR="00F96B20" w:rsidRPr="00CB699A" w:rsidRDefault="00F96B20" w:rsidP="00F96B20">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CODIGO</w:t>
            </w:r>
          </w:p>
        </w:tc>
        <w:tc>
          <w:tcPr>
            <w:tcW w:w="1052"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F3C2500" w14:textId="23793C81" w:rsidR="00F96B20" w:rsidRPr="00CB699A" w:rsidRDefault="00F96B20" w:rsidP="00F96B20">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GRADO</w:t>
            </w:r>
          </w:p>
        </w:tc>
        <w:tc>
          <w:tcPr>
            <w:tcW w:w="1451"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FE51B50" w14:textId="306E4FAD" w:rsidR="00F96B20" w:rsidRPr="00CB699A" w:rsidRDefault="00C74DC5" w:rsidP="00F96B20">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No. DE</w:t>
            </w:r>
            <w:r w:rsidR="00F96B20" w:rsidRPr="00CB699A">
              <w:rPr>
                <w:rFonts w:ascii="Arial" w:hAnsi="Arial" w:cs="Arial"/>
                <w:b/>
                <w:bCs/>
                <w:color w:val="000000"/>
                <w:sz w:val="22"/>
                <w:szCs w:val="22"/>
                <w:lang w:eastAsia="es-CO"/>
              </w:rPr>
              <w:t xml:space="preserve"> VACANTES</w:t>
            </w:r>
          </w:p>
        </w:tc>
        <w:tc>
          <w:tcPr>
            <w:tcW w:w="198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355A83A" w14:textId="0BB467F0" w:rsidR="00F96B20" w:rsidRPr="00F96B20" w:rsidRDefault="00F96B20" w:rsidP="00F96B20">
            <w:pPr>
              <w:jc w:val="center"/>
              <w:rPr>
                <w:rFonts w:ascii="Arial" w:eastAsiaTheme="minorEastAsia" w:hAnsi="Arial" w:cs="Arial"/>
                <w:b/>
                <w:bCs/>
                <w:sz w:val="18"/>
                <w:szCs w:val="18"/>
                <w:lang w:eastAsia="es-CO"/>
              </w:rPr>
            </w:pPr>
            <w:r w:rsidRPr="00F96B20">
              <w:rPr>
                <w:rFonts w:ascii="Arial" w:hAnsi="Arial" w:cs="Arial"/>
                <w:b/>
                <w:bCs/>
                <w:color w:val="000000"/>
                <w:sz w:val="18"/>
                <w:szCs w:val="18"/>
                <w:lang w:eastAsia="es-CO"/>
              </w:rPr>
              <w:t>SITUACION ADMINISTRATIVA</w:t>
            </w:r>
          </w:p>
        </w:tc>
      </w:tr>
      <w:tr w:rsidR="00F96B20" w:rsidRPr="009A411A" w14:paraId="1791E2D8"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818A766" w14:textId="1484EBBF"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Profesional Especializado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4DAC5B9" w14:textId="4A54C784"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B6BDA39" w14:textId="3176F795"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222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2D6A667" w14:textId="3C04E6CC"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7E049F7" w14:textId="2316E785"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28230AB" w14:textId="678A9769"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Encargo</w:t>
            </w:r>
          </w:p>
        </w:tc>
      </w:tr>
      <w:tr w:rsidR="00F96B20" w:rsidRPr="009A411A" w14:paraId="71001EAD"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188916A" w14:textId="1D0A7291"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 xml:space="preserve">Tesorero </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F3F3A24" w14:textId="34D9E377"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D36E0FB" w14:textId="25F82E50"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3F63466" w14:textId="3D1583FC"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7A65E7A" w14:textId="7D753AFA"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74836D2C" w14:textId="54243701"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Comisión</w:t>
            </w:r>
          </w:p>
        </w:tc>
      </w:tr>
      <w:tr w:rsidR="00F96B20" w:rsidRPr="0040730F" w14:paraId="4CE71AEF"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02B70A4" w14:textId="4B992C22"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Inspector de Policía y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D8D2F53" w14:textId="4E3EEB1E"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F34DF53" w14:textId="5ECEC4C6"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233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EBEAA03" w14:textId="3D5FC8D4"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C5D64C9" w14:textId="1EA8523F"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5F0407E" w14:textId="2DE35C2A"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Encargo</w:t>
            </w:r>
          </w:p>
        </w:tc>
      </w:tr>
      <w:tr w:rsidR="00BD685E" w:rsidRPr="0040730F" w14:paraId="02BC409D"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6B2B5B7" w14:textId="3AAB917A"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Técnico Administrativo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0F1EB98" w14:textId="73C6E943"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Técnico</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BE81650" w14:textId="17F73099"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367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1ACCAB6" w14:textId="01101F4C"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CE9852D" w14:textId="628D658C"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5A7001D" w14:textId="657D9BE0"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r w:rsidR="00F96B20" w:rsidRPr="0040730F" w14:paraId="2746CB03"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90EEA71" w14:textId="4277BD34" w:rsidR="00F96B20" w:rsidRPr="00F96B20" w:rsidRDefault="00F96B20" w:rsidP="00F96B20">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Comandante</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C44C26C" w14:textId="06A254B4"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D0B4D35" w14:textId="1C982495"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290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174E0D2" w14:textId="13C01B88"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4E38D1E" w14:textId="4BECFB1C"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8A97052" w14:textId="4C2C3DB2" w:rsidR="00F96B20" w:rsidRPr="00F96B20" w:rsidRDefault="00F96B20" w:rsidP="00F96B20">
            <w:pPr>
              <w:jc w:val="center"/>
              <w:rPr>
                <w:rFonts w:ascii="Arial" w:hAnsi="Arial" w:cs="Arial"/>
                <w:sz w:val="22"/>
                <w:szCs w:val="22"/>
              </w:rPr>
            </w:pPr>
            <w:r w:rsidRPr="00F96B20">
              <w:rPr>
                <w:rFonts w:ascii="Arial" w:hAnsi="Arial" w:cs="Arial"/>
                <w:color w:val="000000"/>
                <w:sz w:val="22"/>
                <w:szCs w:val="22"/>
                <w:lang w:eastAsia="es-CO"/>
              </w:rPr>
              <w:t> Encargo</w:t>
            </w:r>
          </w:p>
        </w:tc>
      </w:tr>
      <w:tr w:rsidR="00BD685E" w:rsidRPr="0040730F" w14:paraId="2AEE38EB" w14:textId="77777777" w:rsidTr="00606243">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9E384B7" w14:textId="7593866A"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Agente de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8672676" w14:textId="70B581BA"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 xml:space="preserve">Técnico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83B6FBC" w14:textId="7E3EAF82"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340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B3A444F" w14:textId="45E000A4"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04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55B4957" w14:textId="3D857B81"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A1962C0" w14:textId="44DFDB3B" w:rsidR="00BD685E" w:rsidRPr="00F96B20" w:rsidRDefault="00BD685E" w:rsidP="00F96B20">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bl>
    <w:p w14:paraId="45095763" w14:textId="77777777" w:rsidR="00820CC1" w:rsidRDefault="00820CC1" w:rsidP="00820CC1">
      <w:pPr>
        <w:jc w:val="center"/>
        <w:rPr>
          <w:rFonts w:ascii="Arial" w:hAnsi="Arial" w:cs="Arial"/>
          <w:i/>
          <w:sz w:val="22"/>
          <w:szCs w:val="22"/>
        </w:rPr>
      </w:pPr>
    </w:p>
    <w:p w14:paraId="3F0F10AC" w14:textId="77777777" w:rsidR="00820CC1" w:rsidRDefault="00820CC1" w:rsidP="00820CC1">
      <w:pPr>
        <w:jc w:val="center"/>
        <w:rPr>
          <w:rFonts w:ascii="Arial" w:hAnsi="Arial" w:cs="Arial"/>
          <w:i/>
          <w:sz w:val="22"/>
          <w:szCs w:val="22"/>
        </w:rPr>
      </w:pPr>
      <w:bookmarkStart w:id="18" w:name="_Toc94254383"/>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3</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de Libre Nombramiento y Remoción</w:t>
      </w:r>
      <w:bookmarkEnd w:id="18"/>
    </w:p>
    <w:p w14:paraId="1DA153E2" w14:textId="496C07A6" w:rsidR="002B3BB4" w:rsidRPr="005C6F6C" w:rsidRDefault="002B3BB4" w:rsidP="005C6F6C">
      <w:pPr>
        <w:jc w:val="center"/>
        <w:rPr>
          <w:rFonts w:ascii="Arial" w:hAnsi="Arial" w:cs="Arial"/>
          <w:i/>
          <w:sz w:val="22"/>
          <w:szCs w:val="22"/>
        </w:rPr>
      </w:pPr>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2"/>
        <w:gridCol w:w="1757"/>
        <w:gridCol w:w="1598"/>
        <w:gridCol w:w="1438"/>
        <w:gridCol w:w="1810"/>
      </w:tblGrid>
      <w:tr w:rsidR="00F96B20" w:rsidRPr="00F96B20" w14:paraId="29E06575" w14:textId="77777777" w:rsidTr="00630AC5">
        <w:trPr>
          <w:trHeight w:val="646"/>
          <w:tblHeader/>
        </w:trPr>
        <w:tc>
          <w:tcPr>
            <w:tcW w:w="3042" w:type="dxa"/>
            <w:shd w:val="clear" w:color="auto" w:fill="D9D9D9" w:themeFill="background1" w:themeFillShade="D9"/>
            <w:vAlign w:val="center"/>
            <w:hideMark/>
          </w:tcPr>
          <w:p w14:paraId="1AD81C51"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CARGO</w:t>
            </w:r>
          </w:p>
        </w:tc>
        <w:tc>
          <w:tcPr>
            <w:tcW w:w="1757" w:type="dxa"/>
            <w:shd w:val="clear" w:color="auto" w:fill="D9D9D9" w:themeFill="background1" w:themeFillShade="D9"/>
            <w:vAlign w:val="center"/>
            <w:hideMark/>
          </w:tcPr>
          <w:p w14:paraId="6FC303F3"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NIVEL</w:t>
            </w:r>
          </w:p>
        </w:tc>
        <w:tc>
          <w:tcPr>
            <w:tcW w:w="1598" w:type="dxa"/>
            <w:shd w:val="clear" w:color="auto" w:fill="D9D9D9" w:themeFill="background1" w:themeFillShade="D9"/>
            <w:vAlign w:val="center"/>
            <w:hideMark/>
          </w:tcPr>
          <w:p w14:paraId="277B67C8"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CODIGO</w:t>
            </w:r>
          </w:p>
        </w:tc>
        <w:tc>
          <w:tcPr>
            <w:tcW w:w="1438" w:type="dxa"/>
            <w:shd w:val="clear" w:color="auto" w:fill="D9D9D9" w:themeFill="background1" w:themeFillShade="D9"/>
            <w:vAlign w:val="center"/>
            <w:hideMark/>
          </w:tcPr>
          <w:p w14:paraId="444929B7" w14:textId="77777777" w:rsidR="00427751" w:rsidRPr="00CB699A" w:rsidRDefault="00427751"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GRADO</w:t>
            </w:r>
          </w:p>
        </w:tc>
        <w:tc>
          <w:tcPr>
            <w:tcW w:w="1810" w:type="dxa"/>
            <w:shd w:val="clear" w:color="auto" w:fill="D9D9D9" w:themeFill="background1" w:themeFillShade="D9"/>
            <w:vAlign w:val="center"/>
            <w:hideMark/>
          </w:tcPr>
          <w:p w14:paraId="45D224F3" w14:textId="436EE300" w:rsidR="00427751" w:rsidRPr="00CB699A" w:rsidRDefault="00C74DC5" w:rsidP="00F96B20">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CANTIDAD</w:t>
            </w:r>
          </w:p>
        </w:tc>
      </w:tr>
      <w:tr w:rsidR="00F96B20" w:rsidRPr="00F96B20" w14:paraId="4E579EAB" w14:textId="77777777" w:rsidTr="00131722">
        <w:trPr>
          <w:trHeight w:val="794"/>
        </w:trPr>
        <w:tc>
          <w:tcPr>
            <w:tcW w:w="3042" w:type="dxa"/>
            <w:shd w:val="clear" w:color="auto" w:fill="auto"/>
            <w:vAlign w:val="center"/>
            <w:hideMark/>
          </w:tcPr>
          <w:p w14:paraId="20A0F18D"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Director</w:t>
            </w:r>
          </w:p>
        </w:tc>
        <w:tc>
          <w:tcPr>
            <w:tcW w:w="1757" w:type="dxa"/>
            <w:shd w:val="clear" w:color="auto" w:fill="auto"/>
            <w:vAlign w:val="center"/>
            <w:hideMark/>
          </w:tcPr>
          <w:p w14:paraId="595F82F7"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598" w:type="dxa"/>
            <w:shd w:val="clear" w:color="auto" w:fill="auto"/>
            <w:vAlign w:val="center"/>
            <w:hideMark/>
          </w:tcPr>
          <w:p w14:paraId="40302847"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050</w:t>
            </w:r>
          </w:p>
        </w:tc>
        <w:tc>
          <w:tcPr>
            <w:tcW w:w="1438" w:type="dxa"/>
            <w:shd w:val="clear" w:color="auto" w:fill="auto"/>
            <w:vAlign w:val="center"/>
            <w:hideMark/>
          </w:tcPr>
          <w:p w14:paraId="128610E0"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0" w:type="dxa"/>
            <w:shd w:val="clear" w:color="auto" w:fill="auto"/>
            <w:vAlign w:val="center"/>
            <w:hideMark/>
          </w:tcPr>
          <w:p w14:paraId="3C421620"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02D5A4FD" w14:textId="77777777" w:rsidTr="00131722">
        <w:trPr>
          <w:trHeight w:val="943"/>
        </w:trPr>
        <w:tc>
          <w:tcPr>
            <w:tcW w:w="3042" w:type="dxa"/>
            <w:shd w:val="clear" w:color="auto" w:fill="auto"/>
            <w:vAlign w:val="center"/>
            <w:hideMark/>
          </w:tcPr>
          <w:p w14:paraId="126EE62F" w14:textId="51304783"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Jefe Oficina Control Disciplinario</w:t>
            </w:r>
          </w:p>
        </w:tc>
        <w:tc>
          <w:tcPr>
            <w:tcW w:w="1757" w:type="dxa"/>
            <w:shd w:val="clear" w:color="auto" w:fill="auto"/>
            <w:vAlign w:val="center"/>
            <w:hideMark/>
          </w:tcPr>
          <w:p w14:paraId="4381474E"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598" w:type="dxa"/>
            <w:shd w:val="clear" w:color="auto" w:fill="auto"/>
            <w:vAlign w:val="center"/>
            <w:hideMark/>
          </w:tcPr>
          <w:p w14:paraId="519957F2"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006</w:t>
            </w:r>
          </w:p>
        </w:tc>
        <w:tc>
          <w:tcPr>
            <w:tcW w:w="1438" w:type="dxa"/>
            <w:shd w:val="clear" w:color="auto" w:fill="auto"/>
            <w:vAlign w:val="center"/>
            <w:hideMark/>
          </w:tcPr>
          <w:p w14:paraId="02CFCC3D"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2</w:t>
            </w:r>
          </w:p>
        </w:tc>
        <w:tc>
          <w:tcPr>
            <w:tcW w:w="1810" w:type="dxa"/>
            <w:shd w:val="clear" w:color="auto" w:fill="auto"/>
            <w:vAlign w:val="center"/>
            <w:hideMark/>
          </w:tcPr>
          <w:p w14:paraId="78DAF428"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16299BEB" w14:textId="77777777" w:rsidTr="00131722">
        <w:trPr>
          <w:trHeight w:val="960"/>
        </w:trPr>
        <w:tc>
          <w:tcPr>
            <w:tcW w:w="3042" w:type="dxa"/>
            <w:shd w:val="clear" w:color="auto" w:fill="auto"/>
            <w:vAlign w:val="center"/>
            <w:hideMark/>
          </w:tcPr>
          <w:p w14:paraId="59272B17"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757" w:type="dxa"/>
            <w:shd w:val="clear" w:color="auto" w:fill="auto"/>
            <w:vAlign w:val="center"/>
            <w:hideMark/>
          </w:tcPr>
          <w:p w14:paraId="4EACFF80"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598" w:type="dxa"/>
            <w:shd w:val="clear" w:color="auto" w:fill="auto"/>
            <w:vAlign w:val="center"/>
            <w:hideMark/>
          </w:tcPr>
          <w:p w14:paraId="5DD2C2CA"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105</w:t>
            </w:r>
          </w:p>
        </w:tc>
        <w:tc>
          <w:tcPr>
            <w:tcW w:w="1438" w:type="dxa"/>
            <w:shd w:val="clear" w:color="auto" w:fill="auto"/>
            <w:vAlign w:val="center"/>
            <w:hideMark/>
          </w:tcPr>
          <w:p w14:paraId="7987B1CC"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0" w:type="dxa"/>
            <w:shd w:val="clear" w:color="auto" w:fill="auto"/>
            <w:vAlign w:val="center"/>
            <w:hideMark/>
          </w:tcPr>
          <w:p w14:paraId="65BCC6F5"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1E9B276C" w14:textId="77777777" w:rsidTr="00131722">
        <w:trPr>
          <w:trHeight w:val="810"/>
        </w:trPr>
        <w:tc>
          <w:tcPr>
            <w:tcW w:w="3042" w:type="dxa"/>
            <w:shd w:val="clear" w:color="auto" w:fill="auto"/>
            <w:vAlign w:val="center"/>
            <w:hideMark/>
          </w:tcPr>
          <w:p w14:paraId="554F43F6"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lastRenderedPageBreak/>
              <w:t>Almacenista</w:t>
            </w:r>
          </w:p>
        </w:tc>
        <w:tc>
          <w:tcPr>
            <w:tcW w:w="1757" w:type="dxa"/>
            <w:shd w:val="clear" w:color="auto" w:fill="auto"/>
            <w:vAlign w:val="center"/>
            <w:hideMark/>
          </w:tcPr>
          <w:p w14:paraId="5CEF1A0B"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Profesional</w:t>
            </w:r>
          </w:p>
        </w:tc>
        <w:tc>
          <w:tcPr>
            <w:tcW w:w="1598" w:type="dxa"/>
            <w:shd w:val="clear" w:color="auto" w:fill="auto"/>
            <w:vAlign w:val="center"/>
            <w:hideMark/>
          </w:tcPr>
          <w:p w14:paraId="5BC7047E"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215</w:t>
            </w:r>
          </w:p>
        </w:tc>
        <w:tc>
          <w:tcPr>
            <w:tcW w:w="1438" w:type="dxa"/>
            <w:shd w:val="clear" w:color="auto" w:fill="auto"/>
            <w:vAlign w:val="center"/>
            <w:hideMark/>
          </w:tcPr>
          <w:p w14:paraId="7D043035"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0" w:type="dxa"/>
            <w:shd w:val="clear" w:color="auto" w:fill="auto"/>
            <w:vAlign w:val="center"/>
            <w:hideMark/>
          </w:tcPr>
          <w:p w14:paraId="24BA6AAD" w14:textId="77777777" w:rsidR="00427751" w:rsidRPr="00F96B20" w:rsidRDefault="00427751" w:rsidP="00F96B20">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F96B20" w:rsidRPr="00F96B20" w14:paraId="5F7EDCDA" w14:textId="77777777" w:rsidTr="00131722">
        <w:trPr>
          <w:trHeight w:val="411"/>
        </w:trPr>
        <w:tc>
          <w:tcPr>
            <w:tcW w:w="7835" w:type="dxa"/>
            <w:gridSpan w:val="4"/>
            <w:shd w:val="clear" w:color="auto" w:fill="auto"/>
            <w:vAlign w:val="center"/>
            <w:hideMark/>
          </w:tcPr>
          <w:p w14:paraId="0663EE8E" w14:textId="14E04B41" w:rsidR="00F96B20" w:rsidRPr="00F96B20" w:rsidRDefault="00C74DC5" w:rsidP="00F96B20">
            <w:pPr>
              <w:jc w:val="center"/>
              <w:rPr>
                <w:rFonts w:ascii="Arial" w:hAnsi="Arial" w:cs="Arial"/>
                <w:color w:val="000000"/>
                <w:sz w:val="22"/>
                <w:szCs w:val="22"/>
                <w:lang w:eastAsia="es-CO"/>
              </w:rPr>
            </w:pPr>
            <w:r w:rsidRPr="00F96B20">
              <w:rPr>
                <w:rFonts w:ascii="Arial" w:hAnsi="Arial" w:cs="Arial"/>
                <w:b/>
                <w:color w:val="000000"/>
                <w:sz w:val="22"/>
                <w:szCs w:val="22"/>
                <w:lang w:eastAsia="es-CO"/>
              </w:rPr>
              <w:t>Total cargos</w:t>
            </w:r>
          </w:p>
        </w:tc>
        <w:tc>
          <w:tcPr>
            <w:tcW w:w="1810" w:type="dxa"/>
            <w:shd w:val="clear" w:color="auto" w:fill="auto"/>
            <w:vAlign w:val="center"/>
            <w:hideMark/>
          </w:tcPr>
          <w:p w14:paraId="42C3757C" w14:textId="77777777" w:rsidR="00F96B20" w:rsidRPr="00F96B20" w:rsidRDefault="00F96B20" w:rsidP="00F96B20">
            <w:pPr>
              <w:jc w:val="center"/>
              <w:rPr>
                <w:rFonts w:ascii="Arial" w:hAnsi="Arial" w:cs="Arial"/>
                <w:b/>
                <w:color w:val="000000"/>
                <w:sz w:val="22"/>
                <w:szCs w:val="22"/>
                <w:lang w:eastAsia="es-CO"/>
              </w:rPr>
            </w:pPr>
            <w:r w:rsidRPr="00F96B20">
              <w:rPr>
                <w:rFonts w:ascii="Arial" w:hAnsi="Arial" w:cs="Arial"/>
                <w:b/>
                <w:color w:val="000000"/>
                <w:sz w:val="22"/>
                <w:szCs w:val="22"/>
                <w:lang w:eastAsia="es-CO"/>
              </w:rPr>
              <w:t>4</w:t>
            </w:r>
          </w:p>
        </w:tc>
      </w:tr>
    </w:tbl>
    <w:p w14:paraId="3443A785" w14:textId="2E3F2DF1" w:rsidR="002B3BB4" w:rsidRDefault="002B3BB4" w:rsidP="002B3BB4">
      <w:pPr>
        <w:jc w:val="center"/>
        <w:rPr>
          <w:rFonts w:ascii="Arial" w:hAnsi="Arial" w:cs="Arial"/>
          <w:i/>
          <w:sz w:val="22"/>
          <w:szCs w:val="22"/>
        </w:rPr>
      </w:pPr>
    </w:p>
    <w:bookmarkEnd w:id="17"/>
    <w:p w14:paraId="48D24214" w14:textId="77777777" w:rsidR="00630AC5" w:rsidRDefault="00630AC5" w:rsidP="002B3BB4">
      <w:pPr>
        <w:jc w:val="center"/>
        <w:rPr>
          <w:rFonts w:ascii="Arial" w:hAnsi="Arial" w:cs="Arial"/>
          <w:i/>
          <w:sz w:val="22"/>
          <w:szCs w:val="22"/>
        </w:rPr>
      </w:pPr>
    </w:p>
    <w:p w14:paraId="0B2674AA" w14:textId="77777777" w:rsidR="00820CC1" w:rsidRDefault="00820CC1" w:rsidP="00820CC1">
      <w:pPr>
        <w:jc w:val="center"/>
        <w:rPr>
          <w:rFonts w:ascii="Arial" w:hAnsi="Arial" w:cs="Arial"/>
          <w:i/>
          <w:sz w:val="22"/>
          <w:szCs w:val="22"/>
        </w:rPr>
      </w:pPr>
      <w:bookmarkStart w:id="19" w:name="_Toc94254384"/>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4</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Carrera Administrativa</w:t>
      </w:r>
      <w:bookmarkEnd w:id="19"/>
    </w:p>
    <w:p w14:paraId="5D566430" w14:textId="77777777" w:rsidR="00820CC1" w:rsidRDefault="00820CC1" w:rsidP="00820CC1">
      <w:pPr>
        <w:pStyle w:val="Textoindependiente"/>
        <w:spacing w:before="1"/>
        <w:rPr>
          <w:sz w:val="13"/>
          <w:lang w:val="es-CO"/>
        </w:rPr>
      </w:pPr>
    </w:p>
    <w:p w14:paraId="0B47D306" w14:textId="77777777" w:rsidR="00820CC1" w:rsidRDefault="00820CC1" w:rsidP="00820CC1">
      <w:pPr>
        <w:rPr>
          <w:rFonts w:ascii="Arial" w:hAnsi="Arial" w:cs="Arial"/>
          <w:i/>
          <w:sz w:val="22"/>
          <w:szCs w:val="22"/>
        </w:rPr>
      </w:pPr>
    </w:p>
    <w:tbl>
      <w:tblPr>
        <w:tblW w:w="9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1696"/>
        <w:gridCol w:w="1696"/>
        <w:gridCol w:w="1271"/>
        <w:gridCol w:w="1688"/>
      </w:tblGrid>
      <w:tr w:rsidR="00C74DC5" w:rsidRPr="00B127C2" w14:paraId="0EAB92E1" w14:textId="77777777" w:rsidTr="005C6F6C">
        <w:trPr>
          <w:trHeight w:val="807"/>
        </w:trPr>
        <w:tc>
          <w:tcPr>
            <w:tcW w:w="2969" w:type="dxa"/>
            <w:shd w:val="clear" w:color="auto" w:fill="D9D9D9" w:themeFill="background1" w:themeFillShade="D9"/>
            <w:vAlign w:val="center"/>
            <w:hideMark/>
          </w:tcPr>
          <w:p w14:paraId="515279BD"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CARGO</w:t>
            </w:r>
          </w:p>
        </w:tc>
        <w:tc>
          <w:tcPr>
            <w:tcW w:w="1696" w:type="dxa"/>
            <w:shd w:val="clear" w:color="auto" w:fill="D9D9D9" w:themeFill="background1" w:themeFillShade="D9"/>
            <w:vAlign w:val="center"/>
            <w:hideMark/>
          </w:tcPr>
          <w:p w14:paraId="64153521"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NIVEL</w:t>
            </w:r>
          </w:p>
        </w:tc>
        <w:tc>
          <w:tcPr>
            <w:tcW w:w="1696" w:type="dxa"/>
            <w:shd w:val="clear" w:color="auto" w:fill="D9D9D9" w:themeFill="background1" w:themeFillShade="D9"/>
            <w:vAlign w:val="center"/>
            <w:hideMark/>
          </w:tcPr>
          <w:p w14:paraId="1CA41B4A"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CODIGO</w:t>
            </w:r>
          </w:p>
        </w:tc>
        <w:tc>
          <w:tcPr>
            <w:tcW w:w="1271" w:type="dxa"/>
            <w:shd w:val="clear" w:color="auto" w:fill="D9D9D9" w:themeFill="background1" w:themeFillShade="D9"/>
            <w:vAlign w:val="center"/>
            <w:hideMark/>
          </w:tcPr>
          <w:p w14:paraId="5EB7B9BA" w14:textId="77777777" w:rsidR="00427751" w:rsidRPr="00C74DC5" w:rsidRDefault="00427751" w:rsidP="00C74DC5">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GRADO</w:t>
            </w:r>
          </w:p>
        </w:tc>
        <w:tc>
          <w:tcPr>
            <w:tcW w:w="1688" w:type="dxa"/>
            <w:shd w:val="clear" w:color="auto" w:fill="D9D9D9" w:themeFill="background1" w:themeFillShade="D9"/>
            <w:vAlign w:val="center"/>
            <w:hideMark/>
          </w:tcPr>
          <w:p w14:paraId="495CF83A" w14:textId="3F42DBEE" w:rsidR="00427751" w:rsidRPr="00C74DC5" w:rsidRDefault="00C74DC5" w:rsidP="00C74DC5">
            <w:pPr>
              <w:jc w:val="center"/>
              <w:rPr>
                <w:rFonts w:ascii="Arial" w:hAnsi="Arial" w:cs="Arial"/>
                <w:b/>
                <w:bCs/>
                <w:color w:val="000000"/>
                <w:sz w:val="22"/>
                <w:szCs w:val="22"/>
                <w:lang w:eastAsia="es-CO"/>
              </w:rPr>
            </w:pPr>
            <w:r>
              <w:rPr>
                <w:rFonts w:ascii="Arial" w:hAnsi="Arial" w:cs="Arial"/>
                <w:b/>
                <w:bCs/>
                <w:color w:val="000000"/>
                <w:sz w:val="22"/>
                <w:szCs w:val="22"/>
                <w:lang w:eastAsia="es-CO"/>
              </w:rPr>
              <w:t>CANTIDAD</w:t>
            </w:r>
          </w:p>
        </w:tc>
      </w:tr>
      <w:tr w:rsidR="00C74DC5" w:rsidRPr="00B127C2" w14:paraId="573473BA" w14:textId="77777777" w:rsidTr="005C6F6C">
        <w:trPr>
          <w:trHeight w:val="517"/>
        </w:trPr>
        <w:tc>
          <w:tcPr>
            <w:tcW w:w="2969" w:type="dxa"/>
            <w:shd w:val="clear" w:color="auto" w:fill="auto"/>
            <w:vAlign w:val="center"/>
            <w:hideMark/>
          </w:tcPr>
          <w:p w14:paraId="672E71FD" w14:textId="5678809B"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Universitario</w:t>
            </w:r>
          </w:p>
        </w:tc>
        <w:tc>
          <w:tcPr>
            <w:tcW w:w="1696" w:type="dxa"/>
            <w:shd w:val="clear" w:color="auto" w:fill="auto"/>
            <w:vAlign w:val="center"/>
            <w:hideMark/>
          </w:tcPr>
          <w:p w14:paraId="7BD7F636" w14:textId="67EAAD19"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270D66C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219</w:t>
            </w:r>
          </w:p>
        </w:tc>
        <w:tc>
          <w:tcPr>
            <w:tcW w:w="1271" w:type="dxa"/>
            <w:shd w:val="clear" w:color="auto" w:fill="auto"/>
            <w:vAlign w:val="center"/>
            <w:hideMark/>
          </w:tcPr>
          <w:p w14:paraId="482C051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c>
          <w:tcPr>
            <w:tcW w:w="1688" w:type="dxa"/>
            <w:shd w:val="clear" w:color="auto" w:fill="auto"/>
            <w:vAlign w:val="center"/>
            <w:hideMark/>
          </w:tcPr>
          <w:p w14:paraId="5BCCB479"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C74DC5" w:rsidRPr="00B127C2" w14:paraId="79C4448C" w14:textId="77777777" w:rsidTr="005C6F6C">
        <w:trPr>
          <w:trHeight w:val="606"/>
        </w:trPr>
        <w:tc>
          <w:tcPr>
            <w:tcW w:w="2969" w:type="dxa"/>
            <w:shd w:val="clear" w:color="auto" w:fill="auto"/>
            <w:vAlign w:val="center"/>
            <w:hideMark/>
          </w:tcPr>
          <w:p w14:paraId="12488462"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Especializado</w:t>
            </w:r>
          </w:p>
        </w:tc>
        <w:tc>
          <w:tcPr>
            <w:tcW w:w="1696" w:type="dxa"/>
            <w:shd w:val="clear" w:color="auto" w:fill="auto"/>
            <w:vAlign w:val="center"/>
            <w:hideMark/>
          </w:tcPr>
          <w:p w14:paraId="030B66F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6779D085"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222</w:t>
            </w:r>
          </w:p>
        </w:tc>
        <w:tc>
          <w:tcPr>
            <w:tcW w:w="1271" w:type="dxa"/>
            <w:shd w:val="clear" w:color="auto" w:fill="auto"/>
            <w:vAlign w:val="center"/>
            <w:hideMark/>
          </w:tcPr>
          <w:p w14:paraId="47416066"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c>
          <w:tcPr>
            <w:tcW w:w="1688" w:type="dxa"/>
            <w:shd w:val="clear" w:color="auto" w:fill="auto"/>
            <w:vAlign w:val="center"/>
            <w:hideMark/>
          </w:tcPr>
          <w:p w14:paraId="321C10F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r>
      <w:tr w:rsidR="00C74DC5" w:rsidRPr="00B127C2" w14:paraId="14760A42" w14:textId="77777777" w:rsidTr="005C6F6C">
        <w:trPr>
          <w:trHeight w:val="553"/>
        </w:trPr>
        <w:tc>
          <w:tcPr>
            <w:tcW w:w="2969" w:type="dxa"/>
            <w:shd w:val="clear" w:color="auto" w:fill="auto"/>
            <w:vAlign w:val="center"/>
            <w:hideMark/>
          </w:tcPr>
          <w:p w14:paraId="03F6AAB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 Administrativo</w:t>
            </w:r>
          </w:p>
        </w:tc>
        <w:tc>
          <w:tcPr>
            <w:tcW w:w="1696" w:type="dxa"/>
            <w:shd w:val="clear" w:color="auto" w:fill="auto"/>
            <w:vAlign w:val="center"/>
            <w:hideMark/>
          </w:tcPr>
          <w:p w14:paraId="28FFE2EF"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7BB1A3FE"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367</w:t>
            </w:r>
          </w:p>
        </w:tc>
        <w:tc>
          <w:tcPr>
            <w:tcW w:w="1271" w:type="dxa"/>
            <w:shd w:val="clear" w:color="auto" w:fill="auto"/>
            <w:vAlign w:val="center"/>
            <w:hideMark/>
          </w:tcPr>
          <w:p w14:paraId="68ED37D0"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6F83202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C74DC5" w:rsidRPr="00B127C2" w14:paraId="705855F4" w14:textId="77777777" w:rsidTr="005C6F6C">
        <w:trPr>
          <w:trHeight w:val="632"/>
        </w:trPr>
        <w:tc>
          <w:tcPr>
            <w:tcW w:w="2969" w:type="dxa"/>
            <w:shd w:val="clear" w:color="auto" w:fill="auto"/>
            <w:vAlign w:val="center"/>
            <w:hideMark/>
          </w:tcPr>
          <w:p w14:paraId="0F744A8A"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Auxiliar administrativo</w:t>
            </w:r>
          </w:p>
        </w:tc>
        <w:tc>
          <w:tcPr>
            <w:tcW w:w="1696" w:type="dxa"/>
            <w:shd w:val="clear" w:color="auto" w:fill="auto"/>
            <w:vAlign w:val="center"/>
            <w:hideMark/>
          </w:tcPr>
          <w:p w14:paraId="7B5C4B5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1EC29C0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407</w:t>
            </w:r>
          </w:p>
        </w:tc>
        <w:tc>
          <w:tcPr>
            <w:tcW w:w="1271" w:type="dxa"/>
            <w:shd w:val="clear" w:color="auto" w:fill="auto"/>
            <w:vAlign w:val="center"/>
            <w:hideMark/>
          </w:tcPr>
          <w:p w14:paraId="2AE8692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31179267" w14:textId="4D8238A3" w:rsidR="00427751"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5</w:t>
            </w:r>
          </w:p>
        </w:tc>
      </w:tr>
      <w:tr w:rsidR="00C74DC5" w:rsidRPr="00B127C2" w14:paraId="1D8F7DFE" w14:textId="77777777" w:rsidTr="005C6F6C">
        <w:trPr>
          <w:trHeight w:val="482"/>
        </w:trPr>
        <w:tc>
          <w:tcPr>
            <w:tcW w:w="2969" w:type="dxa"/>
            <w:shd w:val="clear" w:color="auto" w:fill="auto"/>
            <w:vAlign w:val="center"/>
            <w:hideMark/>
          </w:tcPr>
          <w:p w14:paraId="07E657FF"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w:t>
            </w:r>
          </w:p>
        </w:tc>
        <w:tc>
          <w:tcPr>
            <w:tcW w:w="1696" w:type="dxa"/>
            <w:shd w:val="clear" w:color="auto" w:fill="auto"/>
            <w:vAlign w:val="center"/>
            <w:hideMark/>
          </w:tcPr>
          <w:p w14:paraId="2ACA89E9"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371972EE"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440</w:t>
            </w:r>
          </w:p>
        </w:tc>
        <w:tc>
          <w:tcPr>
            <w:tcW w:w="1271" w:type="dxa"/>
            <w:shd w:val="clear" w:color="auto" w:fill="auto"/>
            <w:vAlign w:val="center"/>
            <w:hideMark/>
          </w:tcPr>
          <w:p w14:paraId="665AF2A5"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4A1B8A25" w14:textId="70A03814" w:rsidR="00427751"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4</w:t>
            </w:r>
          </w:p>
        </w:tc>
      </w:tr>
      <w:tr w:rsidR="00C74DC5" w:rsidRPr="00B127C2" w14:paraId="371CAB20" w14:textId="77777777" w:rsidTr="005C6F6C">
        <w:trPr>
          <w:trHeight w:val="544"/>
        </w:trPr>
        <w:tc>
          <w:tcPr>
            <w:tcW w:w="2969" w:type="dxa"/>
            <w:shd w:val="clear" w:color="auto" w:fill="auto"/>
            <w:vAlign w:val="center"/>
            <w:hideMark/>
          </w:tcPr>
          <w:p w14:paraId="24E136DE"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 ejecutivo</w:t>
            </w:r>
          </w:p>
        </w:tc>
        <w:tc>
          <w:tcPr>
            <w:tcW w:w="1696" w:type="dxa"/>
            <w:shd w:val="clear" w:color="auto" w:fill="auto"/>
            <w:vAlign w:val="center"/>
            <w:hideMark/>
          </w:tcPr>
          <w:p w14:paraId="6F02A1F6"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530C46DD"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425</w:t>
            </w:r>
          </w:p>
        </w:tc>
        <w:tc>
          <w:tcPr>
            <w:tcW w:w="1271" w:type="dxa"/>
            <w:shd w:val="clear" w:color="auto" w:fill="auto"/>
            <w:vAlign w:val="center"/>
            <w:hideMark/>
          </w:tcPr>
          <w:p w14:paraId="190766BA"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6</w:t>
            </w:r>
          </w:p>
        </w:tc>
        <w:tc>
          <w:tcPr>
            <w:tcW w:w="1688" w:type="dxa"/>
            <w:shd w:val="clear" w:color="auto" w:fill="auto"/>
            <w:vAlign w:val="center"/>
            <w:hideMark/>
          </w:tcPr>
          <w:p w14:paraId="4BFCAA4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4F5154" w:rsidRPr="00B127C2" w14:paraId="3689C827" w14:textId="77777777" w:rsidTr="005C6F6C">
        <w:trPr>
          <w:trHeight w:val="544"/>
        </w:trPr>
        <w:tc>
          <w:tcPr>
            <w:tcW w:w="2969" w:type="dxa"/>
            <w:shd w:val="clear" w:color="auto" w:fill="auto"/>
            <w:vAlign w:val="center"/>
          </w:tcPr>
          <w:p w14:paraId="39E5508A" w14:textId="5ED05463" w:rsidR="004F5154"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Comandante</w:t>
            </w:r>
          </w:p>
        </w:tc>
        <w:tc>
          <w:tcPr>
            <w:tcW w:w="1696" w:type="dxa"/>
            <w:shd w:val="clear" w:color="auto" w:fill="auto"/>
            <w:vAlign w:val="center"/>
          </w:tcPr>
          <w:p w14:paraId="2D4F88C3" w14:textId="79423A18" w:rsidR="004F5154" w:rsidRPr="00C74DC5" w:rsidRDefault="004F5154" w:rsidP="00C74DC5">
            <w:pPr>
              <w:jc w:val="center"/>
              <w:rPr>
                <w:rFonts w:ascii="Arial" w:hAnsi="Arial" w:cs="Arial"/>
                <w:color w:val="000000"/>
                <w:sz w:val="22"/>
                <w:szCs w:val="22"/>
                <w:lang w:eastAsia="es-CO"/>
              </w:rPr>
            </w:pPr>
            <w:r>
              <w:rPr>
                <w:rFonts w:ascii="Arial" w:hAnsi="Arial" w:cs="Arial"/>
                <w:color w:val="000000"/>
                <w:sz w:val="22"/>
                <w:szCs w:val="22"/>
                <w:lang w:eastAsia="es-CO"/>
              </w:rPr>
              <w:t>Profesional</w:t>
            </w:r>
          </w:p>
        </w:tc>
        <w:tc>
          <w:tcPr>
            <w:tcW w:w="1696" w:type="dxa"/>
            <w:shd w:val="clear" w:color="auto" w:fill="auto"/>
            <w:vAlign w:val="center"/>
          </w:tcPr>
          <w:p w14:paraId="5F3E7761" w14:textId="6D0CE0EA" w:rsidR="004F5154" w:rsidRPr="00C74DC5" w:rsidRDefault="007A4144" w:rsidP="00C74DC5">
            <w:pPr>
              <w:jc w:val="center"/>
              <w:rPr>
                <w:rFonts w:ascii="Arial" w:hAnsi="Arial" w:cs="Arial"/>
                <w:color w:val="000000"/>
                <w:sz w:val="22"/>
                <w:szCs w:val="22"/>
                <w:lang w:eastAsia="es-CO"/>
              </w:rPr>
            </w:pPr>
            <w:r>
              <w:rPr>
                <w:rFonts w:ascii="Arial" w:hAnsi="Arial" w:cs="Arial"/>
                <w:color w:val="000000"/>
                <w:sz w:val="22"/>
                <w:szCs w:val="22"/>
                <w:lang w:eastAsia="es-CO"/>
              </w:rPr>
              <w:t>290</w:t>
            </w:r>
          </w:p>
        </w:tc>
        <w:tc>
          <w:tcPr>
            <w:tcW w:w="1271" w:type="dxa"/>
            <w:shd w:val="clear" w:color="auto" w:fill="auto"/>
            <w:vAlign w:val="center"/>
          </w:tcPr>
          <w:p w14:paraId="7A76BC92" w14:textId="5C95ECEB" w:rsidR="004F5154" w:rsidRPr="00C74DC5" w:rsidRDefault="007A4144" w:rsidP="00C74DC5">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688" w:type="dxa"/>
            <w:shd w:val="clear" w:color="auto" w:fill="auto"/>
            <w:vAlign w:val="center"/>
          </w:tcPr>
          <w:p w14:paraId="382D224D" w14:textId="7EAEEB67" w:rsidR="004F5154" w:rsidRPr="00C74DC5" w:rsidRDefault="007A4144" w:rsidP="00C74DC5">
            <w:pPr>
              <w:jc w:val="center"/>
              <w:rPr>
                <w:rFonts w:ascii="Arial" w:hAnsi="Arial" w:cs="Arial"/>
                <w:color w:val="000000"/>
                <w:sz w:val="22"/>
                <w:szCs w:val="22"/>
                <w:lang w:eastAsia="es-CO"/>
              </w:rPr>
            </w:pPr>
            <w:r>
              <w:rPr>
                <w:rFonts w:ascii="Arial" w:hAnsi="Arial" w:cs="Arial"/>
                <w:color w:val="000000"/>
                <w:sz w:val="22"/>
                <w:szCs w:val="22"/>
                <w:lang w:eastAsia="es-CO"/>
              </w:rPr>
              <w:t>1</w:t>
            </w:r>
          </w:p>
        </w:tc>
      </w:tr>
      <w:tr w:rsidR="00C74DC5" w:rsidRPr="00B127C2" w14:paraId="0DE42CEF" w14:textId="77777777" w:rsidTr="005C6F6C">
        <w:trPr>
          <w:trHeight w:val="544"/>
        </w:trPr>
        <w:tc>
          <w:tcPr>
            <w:tcW w:w="2969" w:type="dxa"/>
            <w:shd w:val="clear" w:color="auto" w:fill="auto"/>
            <w:vAlign w:val="center"/>
            <w:hideMark/>
          </w:tcPr>
          <w:p w14:paraId="61DDBBD8"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Subcomandante</w:t>
            </w:r>
          </w:p>
        </w:tc>
        <w:tc>
          <w:tcPr>
            <w:tcW w:w="1696" w:type="dxa"/>
            <w:shd w:val="clear" w:color="auto" w:fill="auto"/>
            <w:vAlign w:val="center"/>
            <w:hideMark/>
          </w:tcPr>
          <w:p w14:paraId="127C49C7"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452717E2"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338</w:t>
            </w:r>
          </w:p>
        </w:tc>
        <w:tc>
          <w:tcPr>
            <w:tcW w:w="1271" w:type="dxa"/>
            <w:shd w:val="clear" w:color="auto" w:fill="auto"/>
            <w:vAlign w:val="center"/>
            <w:hideMark/>
          </w:tcPr>
          <w:p w14:paraId="07CC029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688" w:type="dxa"/>
            <w:shd w:val="clear" w:color="auto" w:fill="auto"/>
            <w:vAlign w:val="center"/>
            <w:hideMark/>
          </w:tcPr>
          <w:p w14:paraId="388CD56B"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C74DC5" w:rsidRPr="00B127C2" w14:paraId="0B0B5611" w14:textId="77777777" w:rsidTr="005C6F6C">
        <w:trPr>
          <w:trHeight w:val="544"/>
        </w:trPr>
        <w:tc>
          <w:tcPr>
            <w:tcW w:w="2969" w:type="dxa"/>
            <w:shd w:val="clear" w:color="auto" w:fill="auto"/>
            <w:vAlign w:val="center"/>
            <w:hideMark/>
          </w:tcPr>
          <w:p w14:paraId="059C961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Agente de Tránsito</w:t>
            </w:r>
          </w:p>
        </w:tc>
        <w:tc>
          <w:tcPr>
            <w:tcW w:w="1696" w:type="dxa"/>
            <w:shd w:val="clear" w:color="auto" w:fill="auto"/>
            <w:vAlign w:val="center"/>
            <w:hideMark/>
          </w:tcPr>
          <w:p w14:paraId="63375602"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5CEB8083"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51AE101C"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c>
          <w:tcPr>
            <w:tcW w:w="1688" w:type="dxa"/>
            <w:shd w:val="clear" w:color="auto" w:fill="auto"/>
            <w:vAlign w:val="center"/>
            <w:hideMark/>
          </w:tcPr>
          <w:p w14:paraId="1DACD8F1"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r>
      <w:tr w:rsidR="00C74DC5" w:rsidRPr="00B127C2" w14:paraId="180074CF" w14:textId="77777777" w:rsidTr="005C6F6C">
        <w:trPr>
          <w:trHeight w:val="679"/>
        </w:trPr>
        <w:tc>
          <w:tcPr>
            <w:tcW w:w="2969" w:type="dxa"/>
            <w:shd w:val="clear" w:color="auto" w:fill="auto"/>
            <w:vAlign w:val="center"/>
            <w:hideMark/>
          </w:tcPr>
          <w:p w14:paraId="4CF18CB6"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Agente de Tránsito</w:t>
            </w:r>
          </w:p>
        </w:tc>
        <w:tc>
          <w:tcPr>
            <w:tcW w:w="1696" w:type="dxa"/>
            <w:shd w:val="clear" w:color="auto" w:fill="auto"/>
            <w:vAlign w:val="center"/>
            <w:hideMark/>
          </w:tcPr>
          <w:p w14:paraId="69B00758"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2116A405"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7C9F209D" w14:textId="77777777" w:rsidR="00427751" w:rsidRPr="00C74DC5" w:rsidRDefault="00427751" w:rsidP="00C74DC5">
            <w:pPr>
              <w:jc w:val="center"/>
              <w:rPr>
                <w:rFonts w:ascii="Arial" w:hAnsi="Arial" w:cs="Arial"/>
                <w:color w:val="000000"/>
                <w:sz w:val="22"/>
                <w:szCs w:val="22"/>
                <w:lang w:eastAsia="es-CO"/>
              </w:rPr>
            </w:pPr>
            <w:r w:rsidRPr="00C74DC5">
              <w:rPr>
                <w:rFonts w:ascii="Arial" w:hAnsi="Arial" w:cs="Arial"/>
                <w:color w:val="000000"/>
                <w:sz w:val="22"/>
                <w:szCs w:val="22"/>
                <w:lang w:eastAsia="es-CO"/>
              </w:rPr>
              <w:t>2</w:t>
            </w:r>
          </w:p>
        </w:tc>
        <w:tc>
          <w:tcPr>
            <w:tcW w:w="1688" w:type="dxa"/>
            <w:shd w:val="clear" w:color="auto" w:fill="auto"/>
            <w:vAlign w:val="center"/>
            <w:hideMark/>
          </w:tcPr>
          <w:p w14:paraId="7FB32E34" w14:textId="26311C1C" w:rsidR="00427751" w:rsidRPr="00C74DC5" w:rsidRDefault="00594862" w:rsidP="00C74DC5">
            <w:pPr>
              <w:jc w:val="center"/>
              <w:rPr>
                <w:rFonts w:ascii="Arial" w:hAnsi="Arial" w:cs="Arial"/>
                <w:color w:val="000000"/>
                <w:sz w:val="22"/>
                <w:szCs w:val="22"/>
                <w:lang w:eastAsia="es-CO"/>
              </w:rPr>
            </w:pPr>
            <w:r>
              <w:rPr>
                <w:rFonts w:ascii="Arial" w:hAnsi="Arial" w:cs="Arial"/>
                <w:color w:val="000000"/>
                <w:sz w:val="22"/>
                <w:szCs w:val="22"/>
                <w:lang w:eastAsia="es-CO"/>
              </w:rPr>
              <w:t>15</w:t>
            </w:r>
          </w:p>
        </w:tc>
      </w:tr>
      <w:tr w:rsidR="00C74DC5" w:rsidRPr="00B127C2" w14:paraId="0D564D2B" w14:textId="77777777" w:rsidTr="00C74DC5">
        <w:trPr>
          <w:trHeight w:val="596"/>
        </w:trPr>
        <w:tc>
          <w:tcPr>
            <w:tcW w:w="7632" w:type="dxa"/>
            <w:gridSpan w:val="4"/>
            <w:shd w:val="clear" w:color="auto" w:fill="auto"/>
            <w:vAlign w:val="center"/>
            <w:hideMark/>
          </w:tcPr>
          <w:p w14:paraId="1FF0B2FB" w14:textId="44A9A410" w:rsidR="00C74DC5" w:rsidRPr="00C74DC5" w:rsidRDefault="00C74DC5" w:rsidP="00C74DC5">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Total cargos</w:t>
            </w:r>
          </w:p>
        </w:tc>
        <w:tc>
          <w:tcPr>
            <w:tcW w:w="1688" w:type="dxa"/>
            <w:shd w:val="clear" w:color="auto" w:fill="auto"/>
            <w:vAlign w:val="center"/>
            <w:hideMark/>
          </w:tcPr>
          <w:p w14:paraId="700F12EF" w14:textId="77777777" w:rsidR="00C74DC5" w:rsidRPr="00C74DC5" w:rsidRDefault="00C74DC5" w:rsidP="00C74DC5">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36</w:t>
            </w:r>
          </w:p>
        </w:tc>
      </w:tr>
    </w:tbl>
    <w:p w14:paraId="42DB254A" w14:textId="77777777" w:rsidR="00427751" w:rsidRDefault="00427751" w:rsidP="00427751">
      <w:pPr>
        <w:pStyle w:val="Textoindependiente"/>
        <w:spacing w:before="1"/>
        <w:rPr>
          <w:sz w:val="13"/>
          <w:lang w:val="es-CO"/>
        </w:rPr>
      </w:pPr>
    </w:p>
    <w:p w14:paraId="507CCA84" w14:textId="77777777" w:rsidR="003C705C" w:rsidRDefault="003C705C" w:rsidP="009A5C9B">
      <w:pPr>
        <w:jc w:val="center"/>
        <w:rPr>
          <w:rFonts w:ascii="Arial" w:hAnsi="Arial" w:cs="Arial"/>
          <w:i/>
          <w:sz w:val="22"/>
          <w:szCs w:val="22"/>
        </w:rPr>
      </w:pPr>
    </w:p>
    <w:p w14:paraId="5E71F900" w14:textId="77777777" w:rsidR="003C705C" w:rsidRDefault="003C705C" w:rsidP="009A5C9B">
      <w:pPr>
        <w:jc w:val="center"/>
        <w:rPr>
          <w:rFonts w:ascii="Arial" w:hAnsi="Arial" w:cs="Arial"/>
          <w:i/>
          <w:sz w:val="22"/>
          <w:szCs w:val="22"/>
        </w:rPr>
      </w:pPr>
    </w:p>
    <w:p w14:paraId="556A670A" w14:textId="77777777" w:rsidR="003C705C" w:rsidRDefault="003C705C" w:rsidP="009A5C9B">
      <w:pPr>
        <w:jc w:val="center"/>
        <w:rPr>
          <w:rFonts w:ascii="Arial" w:hAnsi="Arial" w:cs="Arial"/>
          <w:i/>
          <w:sz w:val="22"/>
          <w:szCs w:val="22"/>
        </w:rPr>
      </w:pPr>
    </w:p>
    <w:p w14:paraId="4756EF4B" w14:textId="77777777" w:rsidR="003C705C" w:rsidRDefault="003C705C" w:rsidP="009A5C9B">
      <w:pPr>
        <w:jc w:val="center"/>
        <w:rPr>
          <w:rFonts w:ascii="Arial" w:hAnsi="Arial" w:cs="Arial"/>
          <w:i/>
          <w:sz w:val="22"/>
          <w:szCs w:val="22"/>
        </w:rPr>
      </w:pPr>
    </w:p>
    <w:p w14:paraId="6D26E969" w14:textId="77777777" w:rsidR="003C705C" w:rsidRDefault="003C705C" w:rsidP="009A5C9B">
      <w:pPr>
        <w:jc w:val="center"/>
        <w:rPr>
          <w:rFonts w:ascii="Arial" w:hAnsi="Arial" w:cs="Arial"/>
          <w:i/>
          <w:sz w:val="22"/>
          <w:szCs w:val="22"/>
        </w:rPr>
      </w:pPr>
    </w:p>
    <w:p w14:paraId="65265901" w14:textId="052ADBC9" w:rsidR="00427751" w:rsidRPr="009A5C9B" w:rsidRDefault="009A5C9B" w:rsidP="009A5C9B">
      <w:pPr>
        <w:jc w:val="center"/>
        <w:rPr>
          <w:rFonts w:ascii="Arial" w:hAnsi="Arial" w:cs="Arial"/>
          <w:i/>
          <w:sz w:val="22"/>
          <w:szCs w:val="22"/>
        </w:rPr>
      </w:pPr>
      <w:r w:rsidRPr="003E299F">
        <w:rPr>
          <w:rFonts w:ascii="Arial" w:hAnsi="Arial" w:cs="Arial"/>
          <w:i/>
          <w:sz w:val="22"/>
          <w:szCs w:val="22"/>
        </w:rPr>
        <w:t>Tabla No</w:t>
      </w:r>
      <w:r w:rsidRPr="003E299F">
        <w:rPr>
          <w:rFonts w:ascii="Arial" w:hAnsi="Arial" w:cs="Arial"/>
          <w:i/>
          <w:caps/>
          <w:sz w:val="22"/>
          <w:szCs w:val="22"/>
        </w:rPr>
        <w:t xml:space="preserve">. </w:t>
      </w:r>
      <w:r>
        <w:rPr>
          <w:rFonts w:ascii="Arial" w:hAnsi="Arial" w:cs="Arial"/>
          <w:sz w:val="22"/>
          <w:szCs w:val="22"/>
        </w:rPr>
        <w:t>5</w:t>
      </w:r>
      <w:r w:rsidRPr="003E299F">
        <w:rPr>
          <w:rFonts w:ascii="Arial" w:hAnsi="Arial" w:cs="Arial"/>
          <w:i/>
          <w:sz w:val="22"/>
          <w:szCs w:val="22"/>
        </w:rPr>
        <w:t xml:space="preserve">. </w:t>
      </w:r>
      <w:r w:rsidRPr="002B3BB4">
        <w:rPr>
          <w:rFonts w:ascii="Arial" w:hAnsi="Arial" w:cs="Arial"/>
          <w:i/>
          <w:sz w:val="22"/>
          <w:szCs w:val="22"/>
        </w:rPr>
        <w:t>Cargos Carrera Administrativa</w:t>
      </w:r>
      <w:r>
        <w:rPr>
          <w:rFonts w:ascii="Arial" w:hAnsi="Arial" w:cs="Arial"/>
          <w:i/>
          <w:sz w:val="22"/>
          <w:szCs w:val="22"/>
        </w:rPr>
        <w:t xml:space="preserve"> en vacancia</w:t>
      </w:r>
    </w:p>
    <w:p w14:paraId="0B316DA2" w14:textId="77777777" w:rsidR="00427751" w:rsidRPr="009A5C9B" w:rsidRDefault="00427751" w:rsidP="00427751">
      <w:pPr>
        <w:pStyle w:val="Sinespaciado"/>
        <w:jc w:val="both"/>
        <w:rPr>
          <w:sz w:val="24"/>
          <w:lang w:val="es-CO"/>
        </w:rPr>
      </w:pPr>
    </w:p>
    <w:tbl>
      <w:tblPr>
        <w:tblW w:w="9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1696"/>
        <w:gridCol w:w="1696"/>
        <w:gridCol w:w="1271"/>
        <w:gridCol w:w="1688"/>
      </w:tblGrid>
      <w:tr w:rsidR="003C705C" w:rsidRPr="00C74DC5" w14:paraId="05286694" w14:textId="77777777" w:rsidTr="00D357EE">
        <w:trPr>
          <w:trHeight w:val="807"/>
        </w:trPr>
        <w:tc>
          <w:tcPr>
            <w:tcW w:w="2969" w:type="dxa"/>
            <w:shd w:val="clear" w:color="auto" w:fill="D9D9D9" w:themeFill="background1" w:themeFillShade="D9"/>
            <w:vAlign w:val="center"/>
            <w:hideMark/>
          </w:tcPr>
          <w:p w14:paraId="498094BA"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CARGO</w:t>
            </w:r>
          </w:p>
        </w:tc>
        <w:tc>
          <w:tcPr>
            <w:tcW w:w="1696" w:type="dxa"/>
            <w:shd w:val="clear" w:color="auto" w:fill="D9D9D9" w:themeFill="background1" w:themeFillShade="D9"/>
            <w:vAlign w:val="center"/>
            <w:hideMark/>
          </w:tcPr>
          <w:p w14:paraId="64D68354"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NIVEL</w:t>
            </w:r>
          </w:p>
        </w:tc>
        <w:tc>
          <w:tcPr>
            <w:tcW w:w="1696" w:type="dxa"/>
            <w:shd w:val="clear" w:color="auto" w:fill="D9D9D9" w:themeFill="background1" w:themeFillShade="D9"/>
            <w:vAlign w:val="center"/>
            <w:hideMark/>
          </w:tcPr>
          <w:p w14:paraId="14790C9A"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CODIGO</w:t>
            </w:r>
          </w:p>
        </w:tc>
        <w:tc>
          <w:tcPr>
            <w:tcW w:w="1271" w:type="dxa"/>
            <w:shd w:val="clear" w:color="auto" w:fill="D9D9D9" w:themeFill="background1" w:themeFillShade="D9"/>
            <w:vAlign w:val="center"/>
            <w:hideMark/>
          </w:tcPr>
          <w:p w14:paraId="02E536AF" w14:textId="77777777" w:rsidR="009A5C9B" w:rsidRPr="00C74DC5" w:rsidRDefault="009A5C9B"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GRADO</w:t>
            </w:r>
          </w:p>
        </w:tc>
        <w:tc>
          <w:tcPr>
            <w:tcW w:w="1688" w:type="dxa"/>
            <w:shd w:val="clear" w:color="auto" w:fill="D9D9D9" w:themeFill="background1" w:themeFillShade="D9"/>
            <w:vAlign w:val="center"/>
            <w:hideMark/>
          </w:tcPr>
          <w:p w14:paraId="2E6F76AC" w14:textId="77777777" w:rsidR="009A5C9B" w:rsidRPr="00C74DC5" w:rsidRDefault="009A5C9B" w:rsidP="00D357EE">
            <w:pPr>
              <w:jc w:val="center"/>
              <w:rPr>
                <w:rFonts w:ascii="Arial" w:hAnsi="Arial" w:cs="Arial"/>
                <w:b/>
                <w:bCs/>
                <w:color w:val="000000"/>
                <w:sz w:val="22"/>
                <w:szCs w:val="22"/>
                <w:lang w:eastAsia="es-CO"/>
              </w:rPr>
            </w:pPr>
            <w:r>
              <w:rPr>
                <w:rFonts w:ascii="Arial" w:hAnsi="Arial" w:cs="Arial"/>
                <w:b/>
                <w:bCs/>
                <w:color w:val="000000"/>
                <w:sz w:val="22"/>
                <w:szCs w:val="22"/>
                <w:lang w:eastAsia="es-CO"/>
              </w:rPr>
              <w:t>CANTIDAD</w:t>
            </w:r>
          </w:p>
        </w:tc>
      </w:tr>
      <w:tr w:rsidR="003C705C" w:rsidRPr="00C74DC5" w14:paraId="45C669DE" w14:textId="77777777" w:rsidTr="00D357EE">
        <w:trPr>
          <w:trHeight w:val="517"/>
        </w:trPr>
        <w:tc>
          <w:tcPr>
            <w:tcW w:w="2969" w:type="dxa"/>
            <w:shd w:val="clear" w:color="auto" w:fill="auto"/>
            <w:vAlign w:val="center"/>
            <w:hideMark/>
          </w:tcPr>
          <w:p w14:paraId="79F3E7D2" w14:textId="4B58AC09" w:rsidR="009A5C9B" w:rsidRPr="00C74DC5" w:rsidRDefault="009A5C9B" w:rsidP="00D357EE">
            <w:pPr>
              <w:jc w:val="center"/>
              <w:rPr>
                <w:rFonts w:ascii="Arial" w:hAnsi="Arial" w:cs="Arial"/>
                <w:color w:val="000000"/>
                <w:sz w:val="22"/>
                <w:szCs w:val="22"/>
                <w:lang w:eastAsia="es-CO"/>
              </w:rPr>
            </w:pPr>
            <w:r>
              <w:rPr>
                <w:rFonts w:ascii="Arial" w:hAnsi="Arial" w:cs="Arial"/>
                <w:color w:val="000000"/>
                <w:sz w:val="22"/>
                <w:szCs w:val="22"/>
                <w:lang w:eastAsia="es-CO"/>
              </w:rPr>
              <w:t>Agente de Tránsito</w:t>
            </w:r>
          </w:p>
        </w:tc>
        <w:tc>
          <w:tcPr>
            <w:tcW w:w="1696" w:type="dxa"/>
            <w:shd w:val="clear" w:color="auto" w:fill="auto"/>
            <w:vAlign w:val="center"/>
            <w:hideMark/>
          </w:tcPr>
          <w:p w14:paraId="1D115C00" w14:textId="3D6EA187" w:rsidR="009A5C9B" w:rsidRPr="00C74DC5" w:rsidRDefault="009A5C9B" w:rsidP="009A5C9B">
            <w:pPr>
              <w:jc w:val="center"/>
              <w:rPr>
                <w:rFonts w:ascii="Arial" w:hAnsi="Arial" w:cs="Arial"/>
                <w:color w:val="000000"/>
                <w:sz w:val="22"/>
                <w:szCs w:val="22"/>
                <w:lang w:eastAsia="es-CO"/>
              </w:rPr>
            </w:pPr>
            <w:r>
              <w:rPr>
                <w:rFonts w:ascii="Arial" w:hAnsi="Arial" w:cs="Arial"/>
                <w:color w:val="000000"/>
                <w:sz w:val="22"/>
                <w:szCs w:val="22"/>
                <w:lang w:eastAsia="es-CO"/>
              </w:rPr>
              <w:t>Técnico</w:t>
            </w:r>
          </w:p>
        </w:tc>
        <w:tc>
          <w:tcPr>
            <w:tcW w:w="1696" w:type="dxa"/>
            <w:shd w:val="clear" w:color="auto" w:fill="auto"/>
            <w:vAlign w:val="center"/>
            <w:hideMark/>
          </w:tcPr>
          <w:p w14:paraId="3E033774" w14:textId="0705439F" w:rsidR="009A5C9B" w:rsidRPr="00C74DC5" w:rsidRDefault="009A5C9B" w:rsidP="00D357EE">
            <w:pPr>
              <w:jc w:val="center"/>
              <w:rPr>
                <w:rFonts w:ascii="Arial" w:hAnsi="Arial" w:cs="Arial"/>
                <w:color w:val="000000"/>
                <w:sz w:val="22"/>
                <w:szCs w:val="22"/>
                <w:lang w:eastAsia="es-CO"/>
              </w:rPr>
            </w:pPr>
            <w:r>
              <w:rPr>
                <w:rFonts w:ascii="Arial" w:hAnsi="Arial" w:cs="Arial"/>
                <w:color w:val="000000"/>
                <w:sz w:val="22"/>
                <w:szCs w:val="22"/>
                <w:lang w:eastAsia="es-CO"/>
              </w:rPr>
              <w:t>340</w:t>
            </w:r>
          </w:p>
        </w:tc>
        <w:tc>
          <w:tcPr>
            <w:tcW w:w="1271" w:type="dxa"/>
            <w:shd w:val="clear" w:color="auto" w:fill="auto"/>
            <w:vAlign w:val="center"/>
            <w:hideMark/>
          </w:tcPr>
          <w:p w14:paraId="1C73339C" w14:textId="461A5A8A" w:rsidR="009A5C9B" w:rsidRPr="00C74DC5" w:rsidRDefault="009A5C9B" w:rsidP="00D357EE">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688" w:type="dxa"/>
            <w:shd w:val="clear" w:color="auto" w:fill="auto"/>
            <w:vAlign w:val="center"/>
            <w:hideMark/>
          </w:tcPr>
          <w:p w14:paraId="0A8FB2AE" w14:textId="77777777" w:rsidR="009A5C9B" w:rsidRPr="00C74DC5" w:rsidRDefault="009A5C9B"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3C705C" w:rsidRPr="00C74DC5" w14:paraId="31192545" w14:textId="77777777" w:rsidTr="00D357EE">
        <w:trPr>
          <w:trHeight w:val="606"/>
        </w:trPr>
        <w:tc>
          <w:tcPr>
            <w:tcW w:w="2969" w:type="dxa"/>
            <w:shd w:val="clear" w:color="auto" w:fill="auto"/>
            <w:vAlign w:val="center"/>
            <w:hideMark/>
          </w:tcPr>
          <w:p w14:paraId="67D84D60" w14:textId="2919CB1E" w:rsidR="009A5C9B" w:rsidRPr="00C74DC5" w:rsidRDefault="003C705C" w:rsidP="003C705C">
            <w:pPr>
              <w:jc w:val="center"/>
              <w:rPr>
                <w:rFonts w:ascii="Arial" w:hAnsi="Arial" w:cs="Arial"/>
                <w:color w:val="000000"/>
                <w:sz w:val="22"/>
                <w:szCs w:val="22"/>
                <w:lang w:eastAsia="es-CO"/>
              </w:rPr>
            </w:pPr>
            <w:r>
              <w:rPr>
                <w:rFonts w:ascii="Arial" w:hAnsi="Arial" w:cs="Arial"/>
                <w:color w:val="000000"/>
                <w:sz w:val="22"/>
                <w:szCs w:val="22"/>
                <w:lang w:eastAsia="es-CO"/>
              </w:rPr>
              <w:t>Conductor</w:t>
            </w:r>
          </w:p>
        </w:tc>
        <w:tc>
          <w:tcPr>
            <w:tcW w:w="1696" w:type="dxa"/>
            <w:shd w:val="clear" w:color="auto" w:fill="auto"/>
            <w:vAlign w:val="center"/>
            <w:hideMark/>
          </w:tcPr>
          <w:p w14:paraId="701D5302" w14:textId="20C418D1" w:rsidR="009A5C9B" w:rsidRPr="00C74DC5" w:rsidRDefault="003C705C" w:rsidP="003C705C">
            <w:pPr>
              <w:jc w:val="center"/>
              <w:rPr>
                <w:rFonts w:ascii="Arial" w:hAnsi="Arial" w:cs="Arial"/>
                <w:color w:val="000000"/>
                <w:sz w:val="22"/>
                <w:szCs w:val="22"/>
                <w:lang w:eastAsia="es-CO"/>
              </w:rPr>
            </w:pPr>
            <w:r>
              <w:rPr>
                <w:rFonts w:ascii="Arial" w:hAnsi="Arial" w:cs="Arial"/>
                <w:color w:val="000000"/>
                <w:sz w:val="22"/>
                <w:szCs w:val="22"/>
                <w:lang w:eastAsia="es-CO"/>
              </w:rPr>
              <w:t>Asistencial</w:t>
            </w:r>
          </w:p>
        </w:tc>
        <w:tc>
          <w:tcPr>
            <w:tcW w:w="1696" w:type="dxa"/>
            <w:shd w:val="clear" w:color="auto" w:fill="auto"/>
            <w:vAlign w:val="center"/>
            <w:hideMark/>
          </w:tcPr>
          <w:p w14:paraId="30066C96" w14:textId="3E2CDEA7" w:rsidR="009A5C9B" w:rsidRPr="00C74DC5" w:rsidRDefault="003C705C" w:rsidP="00D357EE">
            <w:pPr>
              <w:jc w:val="center"/>
              <w:rPr>
                <w:rFonts w:ascii="Arial" w:hAnsi="Arial" w:cs="Arial"/>
                <w:color w:val="000000"/>
                <w:sz w:val="22"/>
                <w:szCs w:val="22"/>
                <w:lang w:eastAsia="es-CO"/>
              </w:rPr>
            </w:pPr>
            <w:r>
              <w:rPr>
                <w:rFonts w:ascii="Arial" w:hAnsi="Arial" w:cs="Arial"/>
                <w:color w:val="000000"/>
                <w:sz w:val="22"/>
                <w:szCs w:val="22"/>
                <w:lang w:eastAsia="es-CO"/>
              </w:rPr>
              <w:t>480</w:t>
            </w:r>
          </w:p>
        </w:tc>
        <w:tc>
          <w:tcPr>
            <w:tcW w:w="1271" w:type="dxa"/>
            <w:shd w:val="clear" w:color="auto" w:fill="auto"/>
            <w:vAlign w:val="center"/>
            <w:hideMark/>
          </w:tcPr>
          <w:p w14:paraId="01808FE3" w14:textId="27437D6E" w:rsidR="009A5C9B" w:rsidRPr="00C74DC5" w:rsidRDefault="003C705C" w:rsidP="00D357EE">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688" w:type="dxa"/>
            <w:shd w:val="clear" w:color="auto" w:fill="auto"/>
            <w:vAlign w:val="center"/>
            <w:hideMark/>
          </w:tcPr>
          <w:p w14:paraId="3C1C9F54" w14:textId="37D1C600" w:rsidR="009A5C9B" w:rsidRPr="00C74DC5" w:rsidRDefault="003C705C" w:rsidP="00D357EE">
            <w:pPr>
              <w:jc w:val="center"/>
              <w:rPr>
                <w:rFonts w:ascii="Arial" w:hAnsi="Arial" w:cs="Arial"/>
                <w:color w:val="000000"/>
                <w:sz w:val="22"/>
                <w:szCs w:val="22"/>
                <w:lang w:eastAsia="es-CO"/>
              </w:rPr>
            </w:pPr>
            <w:r>
              <w:rPr>
                <w:rFonts w:ascii="Arial" w:hAnsi="Arial" w:cs="Arial"/>
                <w:color w:val="000000"/>
                <w:sz w:val="22"/>
                <w:szCs w:val="22"/>
                <w:lang w:eastAsia="es-CO"/>
              </w:rPr>
              <w:t>1</w:t>
            </w:r>
          </w:p>
        </w:tc>
      </w:tr>
    </w:tbl>
    <w:p w14:paraId="02479368" w14:textId="77777777" w:rsidR="00427751" w:rsidRPr="006E309F" w:rsidRDefault="00427751" w:rsidP="00427751"/>
    <w:p w14:paraId="0EEEAF10" w14:textId="77777777" w:rsidR="00427751" w:rsidRDefault="00427751" w:rsidP="00427751"/>
    <w:p w14:paraId="3932A4D9" w14:textId="44C22B56" w:rsidR="00131722" w:rsidRPr="003C705C" w:rsidRDefault="00131722" w:rsidP="003C705C">
      <w:pPr>
        <w:tabs>
          <w:tab w:val="left" w:pos="6540"/>
        </w:tabs>
      </w:pPr>
    </w:p>
    <w:p w14:paraId="62FE4CEF" w14:textId="77777777" w:rsidR="00317DF2" w:rsidRPr="00317DF2" w:rsidRDefault="00317DF2" w:rsidP="00317DF2">
      <w:pPr>
        <w:pStyle w:val="Ttulo1"/>
        <w:numPr>
          <w:ilvl w:val="0"/>
          <w:numId w:val="1"/>
        </w:numPr>
        <w:contextualSpacing/>
        <w:jc w:val="center"/>
        <w:rPr>
          <w:rFonts w:ascii="Arial" w:eastAsia="Calibri" w:hAnsi="Arial" w:cs="Arial"/>
          <w:bCs w:val="0"/>
          <w:color w:val="auto"/>
          <w:sz w:val="24"/>
          <w:szCs w:val="24"/>
          <w:lang w:eastAsia="es-CO"/>
        </w:rPr>
      </w:pPr>
      <w:bookmarkStart w:id="20" w:name="_Toc94254380"/>
      <w:r w:rsidRPr="00317DF2">
        <w:rPr>
          <w:rFonts w:ascii="Arial" w:eastAsia="Calibri" w:hAnsi="Arial" w:cs="Arial"/>
          <w:bCs w:val="0"/>
          <w:color w:val="auto"/>
          <w:sz w:val="24"/>
          <w:szCs w:val="24"/>
          <w:lang w:eastAsia="es-CO"/>
        </w:rPr>
        <w:t>SEGUIMIENTO Y EVALUACIÓN DEL PLAN</w:t>
      </w:r>
      <w:bookmarkEnd w:id="20"/>
      <w:r w:rsidRPr="00317DF2">
        <w:rPr>
          <w:rFonts w:ascii="Arial" w:eastAsia="Calibri" w:hAnsi="Arial" w:cs="Arial"/>
          <w:bCs w:val="0"/>
          <w:color w:val="auto"/>
          <w:sz w:val="24"/>
          <w:szCs w:val="24"/>
          <w:lang w:eastAsia="es-CO"/>
        </w:rPr>
        <w:t xml:space="preserve"> </w:t>
      </w:r>
    </w:p>
    <w:p w14:paraId="60B61ADA" w14:textId="5D1F0A50" w:rsidR="00317DF2" w:rsidRDefault="00317DF2" w:rsidP="00814F17"/>
    <w:p w14:paraId="0ADB9800" w14:textId="77777777" w:rsidR="003A1109" w:rsidRDefault="003A1109" w:rsidP="00814F17"/>
    <w:p w14:paraId="31B6D9AB" w14:textId="7E374452" w:rsidR="00317DF2" w:rsidRPr="00730AEA" w:rsidRDefault="00317DF2" w:rsidP="00317DF2">
      <w:pPr>
        <w:jc w:val="both"/>
        <w:rPr>
          <w:rFonts w:ascii="Arial" w:hAnsi="Arial" w:cs="Arial"/>
        </w:rPr>
      </w:pPr>
      <w:r w:rsidRPr="00730AEA">
        <w:rPr>
          <w:rFonts w:ascii="Arial" w:hAnsi="Arial" w:cs="Arial"/>
        </w:rPr>
        <w:t xml:space="preserve">Con el fin de hacer seguimiento al presente Plan, se </w:t>
      </w:r>
      <w:r w:rsidR="007B1D27" w:rsidRPr="00730AEA">
        <w:rPr>
          <w:rFonts w:ascii="Arial" w:hAnsi="Arial" w:cs="Arial"/>
        </w:rPr>
        <w:t xml:space="preserve">realizará un seguimiento </w:t>
      </w:r>
      <w:r w:rsidR="00EF1457" w:rsidRPr="00730AEA">
        <w:rPr>
          <w:rFonts w:ascii="Arial" w:hAnsi="Arial" w:cs="Arial"/>
        </w:rPr>
        <w:t xml:space="preserve">trimestral </w:t>
      </w:r>
      <w:r w:rsidR="007B1D27" w:rsidRPr="00730AEA">
        <w:rPr>
          <w:rFonts w:ascii="Arial" w:hAnsi="Arial" w:cs="Arial"/>
        </w:rPr>
        <w:t xml:space="preserve">de las vacantes, los cuales se </w:t>
      </w:r>
      <w:r w:rsidR="00CC28C9" w:rsidRPr="00730AEA">
        <w:rPr>
          <w:rFonts w:ascii="Arial" w:hAnsi="Arial" w:cs="Arial"/>
        </w:rPr>
        <w:t>reportarán</w:t>
      </w:r>
      <w:r w:rsidR="007B1D27" w:rsidRPr="00730AEA">
        <w:rPr>
          <w:rFonts w:ascii="Arial" w:hAnsi="Arial" w:cs="Arial"/>
        </w:rPr>
        <w:t xml:space="preserve"> a la Dirección</w:t>
      </w:r>
      <w:r w:rsidR="00CC28C9" w:rsidRPr="00730AEA">
        <w:rPr>
          <w:rFonts w:ascii="Arial" w:hAnsi="Arial" w:cs="Arial"/>
        </w:rPr>
        <w:t xml:space="preserve"> para actualización del Plan de previsión de recursos humanos.</w:t>
      </w:r>
    </w:p>
    <w:p w14:paraId="7040923D" w14:textId="376E2C4E" w:rsidR="00317DF2" w:rsidRPr="00730AEA" w:rsidRDefault="00317DF2" w:rsidP="00814F17"/>
    <w:p w14:paraId="18A66F40" w14:textId="4406A598" w:rsidR="003A1109" w:rsidRDefault="003A1109" w:rsidP="00814F17"/>
    <w:p w14:paraId="4E0B8CAA" w14:textId="2C20246F" w:rsidR="003A1109" w:rsidRDefault="003A1109" w:rsidP="00814F17"/>
    <w:p w14:paraId="69957096" w14:textId="77777777" w:rsidR="003A1109" w:rsidRDefault="003A1109" w:rsidP="00814F17"/>
    <w:p w14:paraId="7D6DE1A4" w14:textId="77777777" w:rsidR="00431821" w:rsidRDefault="00431821" w:rsidP="00814F17">
      <w:pPr>
        <w:rPr>
          <w:rFonts w:ascii="Arial" w:hAnsi="Arial" w:cs="Arial"/>
        </w:rPr>
      </w:pPr>
    </w:p>
    <w:p w14:paraId="3834B508" w14:textId="77777777" w:rsidR="00431821" w:rsidRDefault="00431821" w:rsidP="00814F17">
      <w:pPr>
        <w:rPr>
          <w:rFonts w:ascii="Arial" w:hAnsi="Arial" w:cs="Arial"/>
        </w:rPr>
      </w:pPr>
    </w:p>
    <w:p w14:paraId="7B764F6E" w14:textId="77777777" w:rsidR="00431821" w:rsidRDefault="00431821" w:rsidP="00814F17">
      <w:pPr>
        <w:rPr>
          <w:rFonts w:ascii="Arial" w:hAnsi="Arial" w:cs="Arial"/>
        </w:rPr>
      </w:pPr>
    </w:p>
    <w:p w14:paraId="44C096EC" w14:textId="77777777" w:rsidR="00431821" w:rsidRDefault="00431821" w:rsidP="00814F17">
      <w:pPr>
        <w:rPr>
          <w:rFonts w:ascii="Arial" w:hAnsi="Arial" w:cs="Arial"/>
        </w:rPr>
      </w:pPr>
    </w:p>
    <w:p w14:paraId="2B6AB87F" w14:textId="77777777" w:rsidR="00431821" w:rsidRDefault="00431821" w:rsidP="00814F17">
      <w:pPr>
        <w:rPr>
          <w:rFonts w:ascii="Arial" w:hAnsi="Arial" w:cs="Arial"/>
        </w:rPr>
      </w:pPr>
    </w:p>
    <w:p w14:paraId="74F3B210" w14:textId="4402FA6F" w:rsidR="00347394" w:rsidRDefault="00347394" w:rsidP="00814F17">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814F17" w:rsidRPr="00814F17"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814F17" w:rsidRDefault="00B102A2" w:rsidP="00814F17">
            <w:pPr>
              <w:jc w:val="center"/>
              <w:rPr>
                <w:rFonts w:ascii="Arial" w:hAnsi="Arial" w:cs="Arial"/>
                <w:i/>
                <w:sz w:val="18"/>
              </w:rPr>
            </w:pPr>
            <w:r w:rsidRPr="00814F17">
              <w:rPr>
                <w:rFonts w:ascii="Arial" w:hAnsi="Arial" w:cs="Arial"/>
                <w:i/>
                <w:sz w:val="18"/>
              </w:rPr>
              <w:t xml:space="preserve">Emperatriz </w:t>
            </w:r>
            <w:r w:rsidR="00FB1082" w:rsidRPr="00814F17">
              <w:rPr>
                <w:rFonts w:ascii="Arial" w:hAnsi="Arial" w:cs="Arial"/>
                <w:i/>
                <w:sz w:val="18"/>
              </w:rPr>
              <w:t xml:space="preserve">Ávila Noriega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37E58968" w:rsidR="00143D51" w:rsidRPr="00814F17" w:rsidRDefault="00FB1082" w:rsidP="00814F17">
            <w:pPr>
              <w:jc w:val="center"/>
              <w:rPr>
                <w:rFonts w:ascii="Arial" w:hAnsi="Arial" w:cs="Arial"/>
                <w:i/>
                <w:sz w:val="18"/>
              </w:rPr>
            </w:pPr>
            <w:r w:rsidRPr="00814F17">
              <w:rPr>
                <w:rFonts w:ascii="Arial" w:hAnsi="Arial" w:cs="Arial"/>
                <w:i/>
                <w:sz w:val="18"/>
              </w:rPr>
              <w:t>26</w:t>
            </w:r>
            <w:r w:rsidR="00B83B3F" w:rsidRPr="00814F17">
              <w:rPr>
                <w:rFonts w:ascii="Arial" w:hAnsi="Arial" w:cs="Arial"/>
                <w:i/>
                <w:sz w:val="18"/>
              </w:rPr>
              <w:t>-ene-2022</w:t>
            </w:r>
          </w:p>
        </w:tc>
      </w:tr>
      <w:tr w:rsidR="00814F17"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3E4A64A5" w:rsidR="00143D51" w:rsidRPr="00814F17" w:rsidRDefault="009764FF" w:rsidP="00814F17">
            <w:pPr>
              <w:jc w:val="center"/>
              <w:rPr>
                <w:rFonts w:ascii="Arial" w:hAnsi="Arial" w:cs="Arial"/>
                <w:i/>
                <w:sz w:val="18"/>
              </w:rPr>
            </w:pPr>
            <w:r>
              <w:rPr>
                <w:rFonts w:ascii="Arial" w:hAnsi="Arial" w:cs="Arial"/>
                <w:i/>
                <w:sz w:val="18"/>
              </w:rPr>
              <w:t>26-</w:t>
            </w:r>
            <w:r w:rsidR="00E07BB2" w:rsidRPr="00814F17">
              <w:rPr>
                <w:rFonts w:ascii="Arial" w:hAnsi="Arial" w:cs="Arial"/>
                <w:i/>
                <w:sz w:val="18"/>
              </w:rPr>
              <w:t>ene-2022</w:t>
            </w:r>
          </w:p>
        </w:tc>
      </w:tr>
      <w:tr w:rsidR="00814F17" w:rsidRPr="00814F17"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r w:rsidRPr="00814F17">
              <w:rPr>
                <w:rFonts w:ascii="Arial" w:hAnsi="Arial" w:cs="Arial"/>
                <w:i/>
                <w:sz w:val="18"/>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2994622D" w:rsidR="00143D51" w:rsidRPr="00814F17" w:rsidRDefault="009764FF" w:rsidP="00814F17">
            <w:pPr>
              <w:jc w:val="center"/>
              <w:rPr>
                <w:rFonts w:ascii="Arial" w:hAnsi="Arial" w:cs="Arial"/>
                <w:i/>
                <w:sz w:val="18"/>
              </w:rPr>
            </w:pPr>
            <w:r>
              <w:rPr>
                <w:rFonts w:ascii="Arial" w:hAnsi="Arial" w:cs="Arial"/>
                <w:i/>
                <w:sz w:val="18"/>
              </w:rPr>
              <w:t>26-</w:t>
            </w:r>
            <w:r w:rsidRPr="00814F17">
              <w:rPr>
                <w:rFonts w:ascii="Arial" w:hAnsi="Arial" w:cs="Arial"/>
                <w:i/>
                <w:sz w:val="18"/>
              </w:rPr>
              <w:t>ene-2022</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814F17" w:rsidRDefault="00143D51" w:rsidP="00814F17">
            <w:pPr>
              <w:jc w:val="center"/>
              <w:rPr>
                <w:rFonts w:ascii="Arial" w:hAnsi="Arial" w:cs="Arial"/>
                <w:i/>
                <w:sz w:val="18"/>
              </w:rPr>
            </w:pPr>
            <w:r w:rsidRPr="00814F17">
              <w:rPr>
                <w:rFonts w:ascii="Arial" w:hAnsi="Arial" w:cs="Arial"/>
                <w:i/>
                <w:sz w:val="18"/>
              </w:rPr>
              <w:t xml:space="preserve">Los arriba firmantes declaramos que hemos revisado el documento y lo encontramos ajustado a las normas y disposiciones legales vigentes </w:t>
            </w:r>
            <w:r w:rsidR="005C0A18" w:rsidRPr="00814F17">
              <w:rPr>
                <w:rFonts w:ascii="Arial" w:hAnsi="Arial" w:cs="Arial"/>
                <w:i/>
                <w:sz w:val="18"/>
              </w:rPr>
              <w:t>y,</w:t>
            </w:r>
            <w:r w:rsidRPr="00814F17">
              <w:rPr>
                <w:rFonts w:ascii="Arial" w:hAnsi="Arial" w:cs="Arial"/>
                <w:i/>
                <w:sz w:val="18"/>
              </w:rPr>
              <w:t xml:space="preserve"> por lo tanto, bajo nuestra responsabilidad lo presentamos para la firma.</w:t>
            </w:r>
          </w:p>
        </w:tc>
      </w:tr>
    </w:tbl>
    <w:p w14:paraId="56253688" w14:textId="77777777" w:rsidR="00143D51" w:rsidRPr="00814F17" w:rsidRDefault="00143D51" w:rsidP="00431821">
      <w:pPr>
        <w:pStyle w:val="Encabezado"/>
        <w:jc w:val="center"/>
        <w:rPr>
          <w:rFonts w:ascii="Arial" w:hAnsi="Arial" w:cs="Arial"/>
          <w:b/>
        </w:rPr>
      </w:pPr>
    </w:p>
    <w:sectPr w:rsidR="00143D51" w:rsidRPr="00814F17" w:rsidSect="00043540">
      <w:headerReference w:type="default" r:id="rId10"/>
      <w:footerReference w:type="default" r:id="rId11"/>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7E0F" w14:textId="77777777" w:rsidR="00871B90" w:rsidRDefault="00871B90" w:rsidP="009C7AF1">
      <w:r>
        <w:separator/>
      </w:r>
    </w:p>
  </w:endnote>
  <w:endnote w:type="continuationSeparator" w:id="0">
    <w:p w14:paraId="1BE612EE" w14:textId="77777777" w:rsidR="00871B90" w:rsidRDefault="00871B90"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1EE0" w14:textId="6ECF08F7" w:rsidR="00820CC1" w:rsidRDefault="00820CC1"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00E9" w14:textId="77777777" w:rsidR="00871B90" w:rsidRDefault="00871B90" w:rsidP="009C7AF1">
      <w:r>
        <w:separator/>
      </w:r>
    </w:p>
  </w:footnote>
  <w:footnote w:type="continuationSeparator" w:id="0">
    <w:p w14:paraId="5E257A7A" w14:textId="77777777" w:rsidR="00871B90" w:rsidRDefault="00871B90" w:rsidP="009C7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820CC1" w:rsidRPr="00F9320B" w14:paraId="0E7282B2" w14:textId="77777777" w:rsidTr="009E194B">
      <w:trPr>
        <w:trHeight w:val="660"/>
        <w:jc w:val="center"/>
      </w:trPr>
      <w:tc>
        <w:tcPr>
          <w:tcW w:w="1528" w:type="dxa"/>
          <w:vMerge w:val="restart"/>
          <w:vAlign w:val="center"/>
        </w:tcPr>
        <w:p w14:paraId="245DD64E" w14:textId="3A26ED29" w:rsidR="00820CC1" w:rsidRPr="00F9320B" w:rsidRDefault="00820CC1"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820CC1" w:rsidRPr="00094FE2" w:rsidRDefault="00820CC1"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820CC1" w:rsidRPr="00F9320B" w14:paraId="628BFDC9" w14:textId="77777777" w:rsidTr="009E194B">
      <w:trPr>
        <w:trHeight w:val="380"/>
        <w:jc w:val="center"/>
      </w:trPr>
      <w:tc>
        <w:tcPr>
          <w:tcW w:w="1528" w:type="dxa"/>
          <w:vMerge/>
          <w:vAlign w:val="center"/>
        </w:tcPr>
        <w:p w14:paraId="61CA2AE3" w14:textId="77777777" w:rsidR="00820CC1" w:rsidRPr="00F9320B" w:rsidRDefault="00820CC1" w:rsidP="00D87B0C">
          <w:pPr>
            <w:pStyle w:val="Encabezado"/>
            <w:jc w:val="center"/>
            <w:rPr>
              <w:rFonts w:ascii="Arial" w:hAnsi="Arial" w:cs="Arial"/>
              <w:b/>
            </w:rPr>
          </w:pPr>
        </w:p>
      </w:tc>
      <w:tc>
        <w:tcPr>
          <w:tcW w:w="8474" w:type="dxa"/>
          <w:gridSpan w:val="3"/>
          <w:vAlign w:val="center"/>
        </w:tcPr>
        <w:p w14:paraId="03B8C5E1" w14:textId="4660B90E" w:rsidR="00820CC1" w:rsidRPr="00F9320B" w:rsidRDefault="00820CC1" w:rsidP="00D87B0C">
          <w:pPr>
            <w:pStyle w:val="Encabezado"/>
            <w:jc w:val="center"/>
            <w:rPr>
              <w:rFonts w:ascii="Arial" w:hAnsi="Arial" w:cs="Arial"/>
              <w:noProof/>
              <w:sz w:val="16"/>
              <w:szCs w:val="16"/>
            </w:rPr>
          </w:pPr>
          <w:r w:rsidRPr="009E194B">
            <w:rPr>
              <w:rFonts w:ascii="Arial" w:hAnsi="Arial" w:cs="Arial"/>
              <w:b/>
              <w:noProof/>
              <w:sz w:val="22"/>
              <w:szCs w:val="40"/>
            </w:rPr>
            <w:t xml:space="preserve">PLAN </w:t>
          </w:r>
          <w:r>
            <w:rPr>
              <w:rFonts w:ascii="Arial" w:hAnsi="Arial" w:cs="Arial"/>
              <w:b/>
              <w:noProof/>
              <w:sz w:val="22"/>
              <w:szCs w:val="40"/>
            </w:rPr>
            <w:t>ESTRATEGICO DEL TALENTO HUMANO</w:t>
          </w:r>
        </w:p>
      </w:tc>
    </w:tr>
    <w:tr w:rsidR="00820CC1" w:rsidRPr="00F9320B" w14:paraId="352A4C58" w14:textId="77777777" w:rsidTr="009E194B">
      <w:trPr>
        <w:trHeight w:val="244"/>
        <w:jc w:val="center"/>
      </w:trPr>
      <w:tc>
        <w:tcPr>
          <w:tcW w:w="1528" w:type="dxa"/>
          <w:vMerge/>
          <w:vAlign w:val="center"/>
        </w:tcPr>
        <w:p w14:paraId="5A0C9245" w14:textId="77777777" w:rsidR="00820CC1" w:rsidRPr="00F9320B" w:rsidRDefault="00820CC1" w:rsidP="00D87B0C">
          <w:pPr>
            <w:pStyle w:val="Encabezado"/>
            <w:jc w:val="center"/>
            <w:rPr>
              <w:rFonts w:ascii="Arial" w:hAnsi="Arial" w:cs="Arial"/>
              <w:b/>
            </w:rPr>
          </w:pPr>
        </w:p>
      </w:tc>
      <w:tc>
        <w:tcPr>
          <w:tcW w:w="3213" w:type="dxa"/>
          <w:vAlign w:val="center"/>
        </w:tcPr>
        <w:p w14:paraId="5665E873" w14:textId="4E14F8DD" w:rsidR="00820CC1" w:rsidRPr="009308B8" w:rsidRDefault="00820CC1"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Pr="009308B8">
            <w:rPr>
              <w:rFonts w:ascii="Arial" w:hAnsi="Arial" w:cs="Arial"/>
              <w:noProof/>
              <w:sz w:val="16"/>
              <w:szCs w:val="16"/>
            </w:rPr>
            <w:t>ADM-P</w:t>
          </w:r>
          <w:r w:rsidR="009308B8" w:rsidRPr="009308B8">
            <w:rPr>
              <w:rFonts w:ascii="Arial" w:hAnsi="Arial" w:cs="Arial"/>
              <w:noProof/>
              <w:sz w:val="16"/>
              <w:szCs w:val="16"/>
            </w:rPr>
            <w:t>L006</w:t>
          </w:r>
        </w:p>
        <w:p w14:paraId="2F545655" w14:textId="2046BC3E" w:rsidR="00820CC1" w:rsidRPr="0037719D" w:rsidRDefault="00820CC1" w:rsidP="006574AB">
          <w:pPr>
            <w:pStyle w:val="Encabezado"/>
            <w:jc w:val="center"/>
            <w:rPr>
              <w:rFonts w:ascii="Arial" w:hAnsi="Arial" w:cs="Arial"/>
              <w:noProof/>
              <w:sz w:val="16"/>
              <w:szCs w:val="16"/>
            </w:rPr>
          </w:pPr>
          <w:r w:rsidRPr="009308B8">
            <w:rPr>
              <w:rFonts w:ascii="Arial" w:hAnsi="Arial" w:cs="Arial"/>
              <w:noProof/>
              <w:sz w:val="16"/>
              <w:szCs w:val="16"/>
            </w:rPr>
            <w:t xml:space="preserve">Versión: 2.0 </w:t>
          </w:r>
        </w:p>
      </w:tc>
      <w:tc>
        <w:tcPr>
          <w:tcW w:w="2846" w:type="dxa"/>
          <w:vAlign w:val="center"/>
        </w:tcPr>
        <w:p w14:paraId="5180B89E" w14:textId="4794275C" w:rsidR="00820CC1" w:rsidRPr="00F9320B" w:rsidRDefault="00820CC1" w:rsidP="008129C2">
          <w:pPr>
            <w:pStyle w:val="Encabezado"/>
            <w:jc w:val="center"/>
            <w:rPr>
              <w:rFonts w:ascii="Arial" w:hAnsi="Arial" w:cs="Arial"/>
              <w:b/>
            </w:rPr>
          </w:pPr>
          <w:r>
            <w:rPr>
              <w:rFonts w:ascii="Arial" w:hAnsi="Arial" w:cs="Arial"/>
              <w:sz w:val="16"/>
              <w:szCs w:val="16"/>
            </w:rPr>
            <w:t>Fecha: Enero de 2022</w:t>
          </w:r>
        </w:p>
      </w:tc>
      <w:tc>
        <w:tcPr>
          <w:tcW w:w="2415" w:type="dxa"/>
          <w:vAlign w:val="center"/>
        </w:tcPr>
        <w:p w14:paraId="52377903" w14:textId="6494A474" w:rsidR="00820CC1" w:rsidRPr="00F9320B" w:rsidRDefault="00820CC1"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9308B8">
            <w:rPr>
              <w:rFonts w:ascii="Arial" w:hAnsi="Arial" w:cs="Arial"/>
              <w:noProof/>
              <w:sz w:val="16"/>
              <w:szCs w:val="16"/>
            </w:rPr>
            <w:t>5</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9308B8">
            <w:rPr>
              <w:rFonts w:ascii="Arial" w:hAnsi="Arial" w:cs="Arial"/>
              <w:noProof/>
              <w:sz w:val="16"/>
              <w:szCs w:val="16"/>
            </w:rPr>
            <w:t>17</w:t>
          </w:r>
          <w:r w:rsidRPr="00F9320B">
            <w:rPr>
              <w:rFonts w:ascii="Arial" w:hAnsi="Arial" w:cs="Arial"/>
              <w:noProof/>
              <w:sz w:val="16"/>
              <w:szCs w:val="16"/>
            </w:rPr>
            <w:fldChar w:fldCharType="end"/>
          </w:r>
        </w:p>
      </w:tc>
    </w:tr>
  </w:tbl>
  <w:p w14:paraId="1A8F3C72" w14:textId="460106B4" w:rsidR="00820CC1" w:rsidRDefault="00820C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0498B"/>
    <w:multiLevelType w:val="hybridMultilevel"/>
    <w:tmpl w:val="4C72450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76AB0"/>
    <w:multiLevelType w:val="hybridMultilevel"/>
    <w:tmpl w:val="81E0E1A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DD47FA1"/>
    <w:multiLevelType w:val="hybridMultilevel"/>
    <w:tmpl w:val="45961D1E"/>
    <w:lvl w:ilvl="0" w:tplc="B9882FA8">
      <w:numFmt w:val="bullet"/>
      <w:lvlText w:val="•"/>
      <w:lvlJc w:val="left"/>
      <w:pPr>
        <w:ind w:left="1699" w:hanging="360"/>
      </w:pPr>
      <w:rPr>
        <w:rFonts w:hint="default"/>
      </w:rPr>
    </w:lvl>
    <w:lvl w:ilvl="1" w:tplc="240A0003" w:tentative="1">
      <w:start w:val="1"/>
      <w:numFmt w:val="bullet"/>
      <w:lvlText w:val="o"/>
      <w:lvlJc w:val="left"/>
      <w:pPr>
        <w:ind w:left="2419" w:hanging="360"/>
      </w:pPr>
      <w:rPr>
        <w:rFonts w:ascii="Courier New" w:hAnsi="Courier New" w:cs="Courier New" w:hint="default"/>
      </w:rPr>
    </w:lvl>
    <w:lvl w:ilvl="2" w:tplc="240A0005" w:tentative="1">
      <w:start w:val="1"/>
      <w:numFmt w:val="bullet"/>
      <w:lvlText w:val=""/>
      <w:lvlJc w:val="left"/>
      <w:pPr>
        <w:ind w:left="3139" w:hanging="360"/>
      </w:pPr>
      <w:rPr>
        <w:rFonts w:ascii="Wingdings" w:hAnsi="Wingdings" w:hint="default"/>
      </w:rPr>
    </w:lvl>
    <w:lvl w:ilvl="3" w:tplc="240A0001" w:tentative="1">
      <w:start w:val="1"/>
      <w:numFmt w:val="bullet"/>
      <w:lvlText w:val=""/>
      <w:lvlJc w:val="left"/>
      <w:pPr>
        <w:ind w:left="3859" w:hanging="360"/>
      </w:pPr>
      <w:rPr>
        <w:rFonts w:ascii="Symbol" w:hAnsi="Symbol" w:hint="default"/>
      </w:rPr>
    </w:lvl>
    <w:lvl w:ilvl="4" w:tplc="240A0003" w:tentative="1">
      <w:start w:val="1"/>
      <w:numFmt w:val="bullet"/>
      <w:lvlText w:val="o"/>
      <w:lvlJc w:val="left"/>
      <w:pPr>
        <w:ind w:left="4579" w:hanging="360"/>
      </w:pPr>
      <w:rPr>
        <w:rFonts w:ascii="Courier New" w:hAnsi="Courier New" w:cs="Courier New" w:hint="default"/>
      </w:rPr>
    </w:lvl>
    <w:lvl w:ilvl="5" w:tplc="240A0005" w:tentative="1">
      <w:start w:val="1"/>
      <w:numFmt w:val="bullet"/>
      <w:lvlText w:val=""/>
      <w:lvlJc w:val="left"/>
      <w:pPr>
        <w:ind w:left="5299" w:hanging="360"/>
      </w:pPr>
      <w:rPr>
        <w:rFonts w:ascii="Wingdings" w:hAnsi="Wingdings" w:hint="default"/>
      </w:rPr>
    </w:lvl>
    <w:lvl w:ilvl="6" w:tplc="240A0001" w:tentative="1">
      <w:start w:val="1"/>
      <w:numFmt w:val="bullet"/>
      <w:lvlText w:val=""/>
      <w:lvlJc w:val="left"/>
      <w:pPr>
        <w:ind w:left="6019" w:hanging="360"/>
      </w:pPr>
      <w:rPr>
        <w:rFonts w:ascii="Symbol" w:hAnsi="Symbol" w:hint="default"/>
      </w:rPr>
    </w:lvl>
    <w:lvl w:ilvl="7" w:tplc="240A0003" w:tentative="1">
      <w:start w:val="1"/>
      <w:numFmt w:val="bullet"/>
      <w:lvlText w:val="o"/>
      <w:lvlJc w:val="left"/>
      <w:pPr>
        <w:ind w:left="6739" w:hanging="360"/>
      </w:pPr>
      <w:rPr>
        <w:rFonts w:ascii="Courier New" w:hAnsi="Courier New" w:cs="Courier New" w:hint="default"/>
      </w:rPr>
    </w:lvl>
    <w:lvl w:ilvl="8" w:tplc="240A0005" w:tentative="1">
      <w:start w:val="1"/>
      <w:numFmt w:val="bullet"/>
      <w:lvlText w:val=""/>
      <w:lvlJc w:val="left"/>
      <w:pPr>
        <w:ind w:left="7459" w:hanging="360"/>
      </w:pPr>
      <w:rPr>
        <w:rFonts w:ascii="Wingdings" w:hAnsi="Wingdings" w:hint="default"/>
      </w:rPr>
    </w:lvl>
  </w:abstractNum>
  <w:abstractNum w:abstractNumId="12" w15:restartNumberingAfterBreak="0">
    <w:nsid w:val="20AD337F"/>
    <w:multiLevelType w:val="hybridMultilevel"/>
    <w:tmpl w:val="8F80B1F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DA788D"/>
    <w:multiLevelType w:val="hybridMultilevel"/>
    <w:tmpl w:val="7B3892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F7FDB"/>
    <w:multiLevelType w:val="hybridMultilevel"/>
    <w:tmpl w:val="29423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C3534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E3FF2"/>
    <w:multiLevelType w:val="hybridMultilevel"/>
    <w:tmpl w:val="CCF2102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DB83593"/>
    <w:multiLevelType w:val="hybridMultilevel"/>
    <w:tmpl w:val="EAC05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52B62C5"/>
    <w:multiLevelType w:val="hybridMultilevel"/>
    <w:tmpl w:val="7BE458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161D49"/>
    <w:multiLevelType w:val="hybridMultilevel"/>
    <w:tmpl w:val="BFE0ADF4"/>
    <w:lvl w:ilvl="0" w:tplc="13589F5C">
      <w:start w:val="1"/>
      <w:numFmt w:val="bullet"/>
      <w:lvlText w:val=""/>
      <w:lvlJc w:val="left"/>
      <w:pPr>
        <w:ind w:left="720" w:hanging="360"/>
      </w:pPr>
      <w:rPr>
        <w:rFonts w:ascii="Symbol" w:hAnsi="Symbol" w:hint="default"/>
      </w:rPr>
    </w:lvl>
    <w:lvl w:ilvl="1" w:tplc="FF90EE74">
      <w:numFmt w:val="bullet"/>
      <w:lvlText w:val="•"/>
      <w:lvlJc w:val="left"/>
      <w:pPr>
        <w:ind w:left="1440" w:hanging="360"/>
      </w:pPr>
      <w:rPr>
        <w:rFonts w:ascii="Arial" w:eastAsiaTheme="minorEastAsia" w:hAnsi="Arial" w:cs="Arial" w:hint="default"/>
        <w:i/>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4B10B4"/>
    <w:multiLevelType w:val="multilevel"/>
    <w:tmpl w:val="12E8D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805659"/>
    <w:multiLevelType w:val="hybridMultilevel"/>
    <w:tmpl w:val="97A2C4B2"/>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586B14"/>
    <w:multiLevelType w:val="hybridMultilevel"/>
    <w:tmpl w:val="398289C4"/>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A8160C"/>
    <w:multiLevelType w:val="hybridMultilevel"/>
    <w:tmpl w:val="13C02D7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CF75D2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D493A0E"/>
    <w:multiLevelType w:val="hybridMultilevel"/>
    <w:tmpl w:val="B8AE633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9"/>
  </w:num>
  <w:num w:numId="5">
    <w:abstractNumId w:val="0"/>
  </w:num>
  <w:num w:numId="6">
    <w:abstractNumId w:val="26"/>
  </w:num>
  <w:num w:numId="7">
    <w:abstractNumId w:val="6"/>
  </w:num>
  <w:num w:numId="8">
    <w:abstractNumId w:val="4"/>
  </w:num>
  <w:num w:numId="9">
    <w:abstractNumId w:val="16"/>
  </w:num>
  <w:num w:numId="10">
    <w:abstractNumId w:val="20"/>
  </w:num>
  <w:num w:numId="11">
    <w:abstractNumId w:val="17"/>
  </w:num>
  <w:num w:numId="12">
    <w:abstractNumId w:val="5"/>
  </w:num>
  <w:num w:numId="13">
    <w:abstractNumId w:val="30"/>
  </w:num>
  <w:num w:numId="14">
    <w:abstractNumId w:val="2"/>
  </w:num>
  <w:num w:numId="15">
    <w:abstractNumId w:val="7"/>
  </w:num>
  <w:num w:numId="16">
    <w:abstractNumId w:val="28"/>
  </w:num>
  <w:num w:numId="17">
    <w:abstractNumId w:val="13"/>
  </w:num>
  <w:num w:numId="18">
    <w:abstractNumId w:val="21"/>
  </w:num>
  <w:num w:numId="19">
    <w:abstractNumId w:val="24"/>
  </w:num>
  <w:num w:numId="20">
    <w:abstractNumId w:val="27"/>
  </w:num>
  <w:num w:numId="21">
    <w:abstractNumId w:val="33"/>
  </w:num>
  <w:num w:numId="22">
    <w:abstractNumId w:val="11"/>
  </w:num>
  <w:num w:numId="23">
    <w:abstractNumId w:val="35"/>
  </w:num>
  <w:num w:numId="24">
    <w:abstractNumId w:val="3"/>
  </w:num>
  <w:num w:numId="25">
    <w:abstractNumId w:val="14"/>
  </w:num>
  <w:num w:numId="26">
    <w:abstractNumId w:val="36"/>
  </w:num>
  <w:num w:numId="27">
    <w:abstractNumId w:val="18"/>
  </w:num>
  <w:num w:numId="28">
    <w:abstractNumId w:val="19"/>
  </w:num>
  <w:num w:numId="29">
    <w:abstractNumId w:val="15"/>
  </w:num>
  <w:num w:numId="30">
    <w:abstractNumId w:val="37"/>
  </w:num>
  <w:num w:numId="31">
    <w:abstractNumId w:val="31"/>
  </w:num>
  <w:num w:numId="32">
    <w:abstractNumId w:val="29"/>
  </w:num>
  <w:num w:numId="33">
    <w:abstractNumId w:val="25"/>
  </w:num>
  <w:num w:numId="34">
    <w:abstractNumId w:val="23"/>
  </w:num>
  <w:num w:numId="35">
    <w:abstractNumId w:val="34"/>
  </w:num>
  <w:num w:numId="36">
    <w:abstractNumId w:val="1"/>
  </w:num>
  <w:num w:numId="37">
    <w:abstractNumId w:val="12"/>
  </w:num>
  <w:num w:numId="3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991"/>
    <w:rsid w:val="00001CD3"/>
    <w:rsid w:val="00005E38"/>
    <w:rsid w:val="0000778C"/>
    <w:rsid w:val="00010145"/>
    <w:rsid w:val="00010AFD"/>
    <w:rsid w:val="00013592"/>
    <w:rsid w:val="00014A84"/>
    <w:rsid w:val="000217D8"/>
    <w:rsid w:val="00030526"/>
    <w:rsid w:val="0003305E"/>
    <w:rsid w:val="00037B68"/>
    <w:rsid w:val="000407B4"/>
    <w:rsid w:val="00042886"/>
    <w:rsid w:val="00043540"/>
    <w:rsid w:val="000463AD"/>
    <w:rsid w:val="00051FAA"/>
    <w:rsid w:val="00056414"/>
    <w:rsid w:val="000614FA"/>
    <w:rsid w:val="00061FC3"/>
    <w:rsid w:val="00063450"/>
    <w:rsid w:val="000679D9"/>
    <w:rsid w:val="00073221"/>
    <w:rsid w:val="00080B4A"/>
    <w:rsid w:val="00081BDF"/>
    <w:rsid w:val="00081EC1"/>
    <w:rsid w:val="000843E8"/>
    <w:rsid w:val="00087F65"/>
    <w:rsid w:val="000915B7"/>
    <w:rsid w:val="0009476A"/>
    <w:rsid w:val="00094FE2"/>
    <w:rsid w:val="000952C3"/>
    <w:rsid w:val="00096730"/>
    <w:rsid w:val="000967D4"/>
    <w:rsid w:val="00096D94"/>
    <w:rsid w:val="000979CD"/>
    <w:rsid w:val="000A1FCA"/>
    <w:rsid w:val="000A296F"/>
    <w:rsid w:val="000A343D"/>
    <w:rsid w:val="000A3584"/>
    <w:rsid w:val="000A3783"/>
    <w:rsid w:val="000A379B"/>
    <w:rsid w:val="000A382E"/>
    <w:rsid w:val="000A40AF"/>
    <w:rsid w:val="000A74D1"/>
    <w:rsid w:val="000A7CD1"/>
    <w:rsid w:val="000B05C9"/>
    <w:rsid w:val="000B11C3"/>
    <w:rsid w:val="000B38E2"/>
    <w:rsid w:val="000B5BD9"/>
    <w:rsid w:val="000B640F"/>
    <w:rsid w:val="000B6A4B"/>
    <w:rsid w:val="000B79F1"/>
    <w:rsid w:val="000C1C12"/>
    <w:rsid w:val="000C1DE8"/>
    <w:rsid w:val="000C28E7"/>
    <w:rsid w:val="000C6559"/>
    <w:rsid w:val="000C68E9"/>
    <w:rsid w:val="000C6D99"/>
    <w:rsid w:val="000D0830"/>
    <w:rsid w:val="000D52EF"/>
    <w:rsid w:val="000D738D"/>
    <w:rsid w:val="000E123A"/>
    <w:rsid w:val="000E2129"/>
    <w:rsid w:val="000E3272"/>
    <w:rsid w:val="000E3455"/>
    <w:rsid w:val="000E46E0"/>
    <w:rsid w:val="000E69DB"/>
    <w:rsid w:val="000F0000"/>
    <w:rsid w:val="000F1395"/>
    <w:rsid w:val="000F33FA"/>
    <w:rsid w:val="000F45CA"/>
    <w:rsid w:val="000F6045"/>
    <w:rsid w:val="000F6747"/>
    <w:rsid w:val="000F72A6"/>
    <w:rsid w:val="000F7C2A"/>
    <w:rsid w:val="00100B9A"/>
    <w:rsid w:val="001011D3"/>
    <w:rsid w:val="00102649"/>
    <w:rsid w:val="00103309"/>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362CE"/>
    <w:rsid w:val="00140B61"/>
    <w:rsid w:val="00140B72"/>
    <w:rsid w:val="00141D74"/>
    <w:rsid w:val="00142BDB"/>
    <w:rsid w:val="00143D51"/>
    <w:rsid w:val="00144312"/>
    <w:rsid w:val="00146060"/>
    <w:rsid w:val="00150C6F"/>
    <w:rsid w:val="00154912"/>
    <w:rsid w:val="001559E3"/>
    <w:rsid w:val="001576D0"/>
    <w:rsid w:val="00157987"/>
    <w:rsid w:val="0016148B"/>
    <w:rsid w:val="001622FA"/>
    <w:rsid w:val="001630EF"/>
    <w:rsid w:val="00164577"/>
    <w:rsid w:val="00167071"/>
    <w:rsid w:val="00167ADD"/>
    <w:rsid w:val="00171A7E"/>
    <w:rsid w:val="00173578"/>
    <w:rsid w:val="001769B0"/>
    <w:rsid w:val="00176EF7"/>
    <w:rsid w:val="001802CE"/>
    <w:rsid w:val="001810BF"/>
    <w:rsid w:val="0018210B"/>
    <w:rsid w:val="00190F13"/>
    <w:rsid w:val="00191530"/>
    <w:rsid w:val="001928E9"/>
    <w:rsid w:val="00193798"/>
    <w:rsid w:val="00193B41"/>
    <w:rsid w:val="00197B78"/>
    <w:rsid w:val="001A07D3"/>
    <w:rsid w:val="001A10E8"/>
    <w:rsid w:val="001A3863"/>
    <w:rsid w:val="001A39C5"/>
    <w:rsid w:val="001A3CC7"/>
    <w:rsid w:val="001A580E"/>
    <w:rsid w:val="001A6985"/>
    <w:rsid w:val="001B154B"/>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253C"/>
    <w:rsid w:val="00254B63"/>
    <w:rsid w:val="00256BC3"/>
    <w:rsid w:val="00261A7E"/>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D1F"/>
    <w:rsid w:val="002A7398"/>
    <w:rsid w:val="002A766D"/>
    <w:rsid w:val="002B0323"/>
    <w:rsid w:val="002B0659"/>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30076B"/>
    <w:rsid w:val="00300AEE"/>
    <w:rsid w:val="00302E7B"/>
    <w:rsid w:val="003056F4"/>
    <w:rsid w:val="00306C7E"/>
    <w:rsid w:val="003101BE"/>
    <w:rsid w:val="0031523A"/>
    <w:rsid w:val="00315285"/>
    <w:rsid w:val="00317DF2"/>
    <w:rsid w:val="00320494"/>
    <w:rsid w:val="003225FF"/>
    <w:rsid w:val="0032263E"/>
    <w:rsid w:val="00322E69"/>
    <w:rsid w:val="0032350C"/>
    <w:rsid w:val="00331379"/>
    <w:rsid w:val="0033251D"/>
    <w:rsid w:val="00333E67"/>
    <w:rsid w:val="00340BB8"/>
    <w:rsid w:val="003440A5"/>
    <w:rsid w:val="00344848"/>
    <w:rsid w:val="00347394"/>
    <w:rsid w:val="00350227"/>
    <w:rsid w:val="003518AE"/>
    <w:rsid w:val="00352AF7"/>
    <w:rsid w:val="00352FAD"/>
    <w:rsid w:val="0035539F"/>
    <w:rsid w:val="00362F4B"/>
    <w:rsid w:val="00363BB2"/>
    <w:rsid w:val="003660A7"/>
    <w:rsid w:val="00366B70"/>
    <w:rsid w:val="003675D8"/>
    <w:rsid w:val="00370AEB"/>
    <w:rsid w:val="003724D2"/>
    <w:rsid w:val="00372745"/>
    <w:rsid w:val="0037719D"/>
    <w:rsid w:val="00382440"/>
    <w:rsid w:val="00384602"/>
    <w:rsid w:val="003854B5"/>
    <w:rsid w:val="0039180D"/>
    <w:rsid w:val="003920D5"/>
    <w:rsid w:val="003929C5"/>
    <w:rsid w:val="00392B33"/>
    <w:rsid w:val="00392C70"/>
    <w:rsid w:val="00396562"/>
    <w:rsid w:val="003A0429"/>
    <w:rsid w:val="003A1109"/>
    <w:rsid w:val="003A3C59"/>
    <w:rsid w:val="003A693D"/>
    <w:rsid w:val="003A6B39"/>
    <w:rsid w:val="003A7008"/>
    <w:rsid w:val="003A7886"/>
    <w:rsid w:val="003B2BAD"/>
    <w:rsid w:val="003B4128"/>
    <w:rsid w:val="003B5189"/>
    <w:rsid w:val="003B7BF5"/>
    <w:rsid w:val="003C10C0"/>
    <w:rsid w:val="003C15BA"/>
    <w:rsid w:val="003C2651"/>
    <w:rsid w:val="003C2764"/>
    <w:rsid w:val="003C3CEC"/>
    <w:rsid w:val="003C6F86"/>
    <w:rsid w:val="003C705C"/>
    <w:rsid w:val="003C708D"/>
    <w:rsid w:val="003C7920"/>
    <w:rsid w:val="003D1941"/>
    <w:rsid w:val="003D1A06"/>
    <w:rsid w:val="003D278F"/>
    <w:rsid w:val="003D57B3"/>
    <w:rsid w:val="003D5F1C"/>
    <w:rsid w:val="003D66EF"/>
    <w:rsid w:val="003D7A28"/>
    <w:rsid w:val="003D7F3B"/>
    <w:rsid w:val="003E299F"/>
    <w:rsid w:val="003E44AD"/>
    <w:rsid w:val="003E6FB6"/>
    <w:rsid w:val="003F07B8"/>
    <w:rsid w:val="003F0B00"/>
    <w:rsid w:val="003F1BA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1821"/>
    <w:rsid w:val="00432B8F"/>
    <w:rsid w:val="00433174"/>
    <w:rsid w:val="004344CA"/>
    <w:rsid w:val="00434B9D"/>
    <w:rsid w:val="00437877"/>
    <w:rsid w:val="00441D3C"/>
    <w:rsid w:val="00442BD7"/>
    <w:rsid w:val="00443E5B"/>
    <w:rsid w:val="00447CF3"/>
    <w:rsid w:val="00450392"/>
    <w:rsid w:val="00450601"/>
    <w:rsid w:val="00452053"/>
    <w:rsid w:val="00455986"/>
    <w:rsid w:val="004575A0"/>
    <w:rsid w:val="004620B1"/>
    <w:rsid w:val="004652A5"/>
    <w:rsid w:val="00472B3B"/>
    <w:rsid w:val="00474602"/>
    <w:rsid w:val="004776B7"/>
    <w:rsid w:val="00483FC8"/>
    <w:rsid w:val="0048473F"/>
    <w:rsid w:val="0049055A"/>
    <w:rsid w:val="004942FB"/>
    <w:rsid w:val="0049634D"/>
    <w:rsid w:val="004A15C0"/>
    <w:rsid w:val="004A15C3"/>
    <w:rsid w:val="004A1CCA"/>
    <w:rsid w:val="004A4B0E"/>
    <w:rsid w:val="004B02B0"/>
    <w:rsid w:val="004B0346"/>
    <w:rsid w:val="004B0EF1"/>
    <w:rsid w:val="004B157B"/>
    <w:rsid w:val="004B4EE6"/>
    <w:rsid w:val="004C00F8"/>
    <w:rsid w:val="004C01CC"/>
    <w:rsid w:val="004C0479"/>
    <w:rsid w:val="004C2322"/>
    <w:rsid w:val="004C66FD"/>
    <w:rsid w:val="004C70B9"/>
    <w:rsid w:val="004C7271"/>
    <w:rsid w:val="004C7979"/>
    <w:rsid w:val="004C7C9D"/>
    <w:rsid w:val="004D0A4A"/>
    <w:rsid w:val="004D13AA"/>
    <w:rsid w:val="004D1B9C"/>
    <w:rsid w:val="004D2C74"/>
    <w:rsid w:val="004D742B"/>
    <w:rsid w:val="004D7D06"/>
    <w:rsid w:val="004E29BA"/>
    <w:rsid w:val="004E3BC4"/>
    <w:rsid w:val="004E615D"/>
    <w:rsid w:val="004E7E59"/>
    <w:rsid w:val="004F21DF"/>
    <w:rsid w:val="004F2924"/>
    <w:rsid w:val="004F4E47"/>
    <w:rsid w:val="004F5154"/>
    <w:rsid w:val="004F56DD"/>
    <w:rsid w:val="004F6086"/>
    <w:rsid w:val="004F6104"/>
    <w:rsid w:val="004F6CCE"/>
    <w:rsid w:val="00500731"/>
    <w:rsid w:val="005013D6"/>
    <w:rsid w:val="00501D44"/>
    <w:rsid w:val="00502123"/>
    <w:rsid w:val="005030BF"/>
    <w:rsid w:val="00505177"/>
    <w:rsid w:val="00505D76"/>
    <w:rsid w:val="00505D90"/>
    <w:rsid w:val="00506E0F"/>
    <w:rsid w:val="0050790C"/>
    <w:rsid w:val="00512D49"/>
    <w:rsid w:val="00513227"/>
    <w:rsid w:val="00515523"/>
    <w:rsid w:val="005162BA"/>
    <w:rsid w:val="005165EB"/>
    <w:rsid w:val="00517FA5"/>
    <w:rsid w:val="00520BA9"/>
    <w:rsid w:val="00522808"/>
    <w:rsid w:val="00526C4B"/>
    <w:rsid w:val="00530D63"/>
    <w:rsid w:val="005312A8"/>
    <w:rsid w:val="0053336C"/>
    <w:rsid w:val="00533B14"/>
    <w:rsid w:val="00536770"/>
    <w:rsid w:val="00543906"/>
    <w:rsid w:val="00543B58"/>
    <w:rsid w:val="00546CEC"/>
    <w:rsid w:val="00547DA8"/>
    <w:rsid w:val="00547FFC"/>
    <w:rsid w:val="0055382B"/>
    <w:rsid w:val="005539EB"/>
    <w:rsid w:val="00553C29"/>
    <w:rsid w:val="00555558"/>
    <w:rsid w:val="00556F34"/>
    <w:rsid w:val="00562F18"/>
    <w:rsid w:val="0056350D"/>
    <w:rsid w:val="00563FC0"/>
    <w:rsid w:val="0056548D"/>
    <w:rsid w:val="00565E28"/>
    <w:rsid w:val="00567BC8"/>
    <w:rsid w:val="00570EF9"/>
    <w:rsid w:val="00577A37"/>
    <w:rsid w:val="00587ED2"/>
    <w:rsid w:val="0059150E"/>
    <w:rsid w:val="00593387"/>
    <w:rsid w:val="00594862"/>
    <w:rsid w:val="00597A54"/>
    <w:rsid w:val="005A08F9"/>
    <w:rsid w:val="005A24ED"/>
    <w:rsid w:val="005A43C8"/>
    <w:rsid w:val="005A6AE2"/>
    <w:rsid w:val="005A6BD6"/>
    <w:rsid w:val="005A744D"/>
    <w:rsid w:val="005A765F"/>
    <w:rsid w:val="005A7828"/>
    <w:rsid w:val="005A782D"/>
    <w:rsid w:val="005A7D7E"/>
    <w:rsid w:val="005B23A6"/>
    <w:rsid w:val="005B2E96"/>
    <w:rsid w:val="005B368C"/>
    <w:rsid w:val="005B3931"/>
    <w:rsid w:val="005B3E32"/>
    <w:rsid w:val="005B4EA6"/>
    <w:rsid w:val="005B5A63"/>
    <w:rsid w:val="005B69E7"/>
    <w:rsid w:val="005C02C0"/>
    <w:rsid w:val="005C0313"/>
    <w:rsid w:val="005C0A18"/>
    <w:rsid w:val="005C2D3E"/>
    <w:rsid w:val="005C3914"/>
    <w:rsid w:val="005C4C54"/>
    <w:rsid w:val="005C6F6C"/>
    <w:rsid w:val="005D0A86"/>
    <w:rsid w:val="005D47B6"/>
    <w:rsid w:val="005D77C4"/>
    <w:rsid w:val="005D7A7C"/>
    <w:rsid w:val="005E22F2"/>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64EF"/>
    <w:rsid w:val="00616672"/>
    <w:rsid w:val="0062139D"/>
    <w:rsid w:val="00621928"/>
    <w:rsid w:val="00621A15"/>
    <w:rsid w:val="00622067"/>
    <w:rsid w:val="00624316"/>
    <w:rsid w:val="0063016F"/>
    <w:rsid w:val="006307AC"/>
    <w:rsid w:val="006308B4"/>
    <w:rsid w:val="00630AC5"/>
    <w:rsid w:val="00633FDE"/>
    <w:rsid w:val="00636C4F"/>
    <w:rsid w:val="00640E0A"/>
    <w:rsid w:val="00640E5A"/>
    <w:rsid w:val="00641054"/>
    <w:rsid w:val="006435A5"/>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1CB7"/>
    <w:rsid w:val="00683723"/>
    <w:rsid w:val="00683CC0"/>
    <w:rsid w:val="00684C26"/>
    <w:rsid w:val="006916E3"/>
    <w:rsid w:val="00692033"/>
    <w:rsid w:val="00695E2C"/>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4164"/>
    <w:rsid w:val="006F58EE"/>
    <w:rsid w:val="00701610"/>
    <w:rsid w:val="0070219C"/>
    <w:rsid w:val="0070222C"/>
    <w:rsid w:val="007031A5"/>
    <w:rsid w:val="00704E99"/>
    <w:rsid w:val="007052A2"/>
    <w:rsid w:val="007053EA"/>
    <w:rsid w:val="00705DD7"/>
    <w:rsid w:val="00705EBC"/>
    <w:rsid w:val="0071018B"/>
    <w:rsid w:val="00711336"/>
    <w:rsid w:val="00711B0F"/>
    <w:rsid w:val="007142F8"/>
    <w:rsid w:val="007163C7"/>
    <w:rsid w:val="00720EF5"/>
    <w:rsid w:val="007252B1"/>
    <w:rsid w:val="007258E9"/>
    <w:rsid w:val="007259CF"/>
    <w:rsid w:val="00725BAD"/>
    <w:rsid w:val="00725C7D"/>
    <w:rsid w:val="00730AEA"/>
    <w:rsid w:val="007364BC"/>
    <w:rsid w:val="00737E53"/>
    <w:rsid w:val="00737EC4"/>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153A"/>
    <w:rsid w:val="00783303"/>
    <w:rsid w:val="007852B1"/>
    <w:rsid w:val="00787205"/>
    <w:rsid w:val="00787970"/>
    <w:rsid w:val="00787A56"/>
    <w:rsid w:val="00790A42"/>
    <w:rsid w:val="00790FE8"/>
    <w:rsid w:val="0079341E"/>
    <w:rsid w:val="00793D80"/>
    <w:rsid w:val="007940E8"/>
    <w:rsid w:val="007947C7"/>
    <w:rsid w:val="007968E1"/>
    <w:rsid w:val="007A4144"/>
    <w:rsid w:val="007B0A35"/>
    <w:rsid w:val="007B1831"/>
    <w:rsid w:val="007B1D27"/>
    <w:rsid w:val="007B3768"/>
    <w:rsid w:val="007B3B5C"/>
    <w:rsid w:val="007B3DC4"/>
    <w:rsid w:val="007C42E9"/>
    <w:rsid w:val="007D1053"/>
    <w:rsid w:val="007D10E1"/>
    <w:rsid w:val="007D1280"/>
    <w:rsid w:val="007D3532"/>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E8D"/>
    <w:rsid w:val="00820CC1"/>
    <w:rsid w:val="008229C8"/>
    <w:rsid w:val="008229EE"/>
    <w:rsid w:val="00823C99"/>
    <w:rsid w:val="00827E6D"/>
    <w:rsid w:val="00833B6F"/>
    <w:rsid w:val="00836C75"/>
    <w:rsid w:val="00841366"/>
    <w:rsid w:val="008427A2"/>
    <w:rsid w:val="008431E1"/>
    <w:rsid w:val="008441E5"/>
    <w:rsid w:val="00845FAA"/>
    <w:rsid w:val="00845FF0"/>
    <w:rsid w:val="008539D2"/>
    <w:rsid w:val="00855783"/>
    <w:rsid w:val="00857078"/>
    <w:rsid w:val="00857D79"/>
    <w:rsid w:val="00860060"/>
    <w:rsid w:val="00862BBA"/>
    <w:rsid w:val="00863694"/>
    <w:rsid w:val="00863FEF"/>
    <w:rsid w:val="00865EE9"/>
    <w:rsid w:val="00870E10"/>
    <w:rsid w:val="00871B90"/>
    <w:rsid w:val="008728C1"/>
    <w:rsid w:val="00872B2A"/>
    <w:rsid w:val="00872DC2"/>
    <w:rsid w:val="0087546A"/>
    <w:rsid w:val="00877867"/>
    <w:rsid w:val="00877CAA"/>
    <w:rsid w:val="008813CC"/>
    <w:rsid w:val="00881E94"/>
    <w:rsid w:val="00882831"/>
    <w:rsid w:val="00882AA9"/>
    <w:rsid w:val="00883BDA"/>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5984"/>
    <w:rsid w:val="008B6277"/>
    <w:rsid w:val="008B6EC8"/>
    <w:rsid w:val="008B7FE0"/>
    <w:rsid w:val="008C05C6"/>
    <w:rsid w:val="008C09A0"/>
    <w:rsid w:val="008C255D"/>
    <w:rsid w:val="008C7577"/>
    <w:rsid w:val="008C7D5F"/>
    <w:rsid w:val="008D3B61"/>
    <w:rsid w:val="008D3C59"/>
    <w:rsid w:val="008D3CB5"/>
    <w:rsid w:val="008E1D7E"/>
    <w:rsid w:val="008E2962"/>
    <w:rsid w:val="008E3896"/>
    <w:rsid w:val="008E4C1A"/>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08B8"/>
    <w:rsid w:val="0093296D"/>
    <w:rsid w:val="00936DD5"/>
    <w:rsid w:val="00936E28"/>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3B44"/>
    <w:rsid w:val="009849CC"/>
    <w:rsid w:val="00985E77"/>
    <w:rsid w:val="00986C90"/>
    <w:rsid w:val="00991773"/>
    <w:rsid w:val="009926CD"/>
    <w:rsid w:val="00993BB4"/>
    <w:rsid w:val="0099622D"/>
    <w:rsid w:val="009A411A"/>
    <w:rsid w:val="009A5A1A"/>
    <w:rsid w:val="009A5C9B"/>
    <w:rsid w:val="009A67FC"/>
    <w:rsid w:val="009A6C64"/>
    <w:rsid w:val="009B0F0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E5832"/>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53D1"/>
    <w:rsid w:val="00A1543F"/>
    <w:rsid w:val="00A155DE"/>
    <w:rsid w:val="00A17B2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150"/>
    <w:rsid w:val="00AD0C7E"/>
    <w:rsid w:val="00AD1CF2"/>
    <w:rsid w:val="00AD6A14"/>
    <w:rsid w:val="00AE40C9"/>
    <w:rsid w:val="00AE57EF"/>
    <w:rsid w:val="00AE64BD"/>
    <w:rsid w:val="00AF0E24"/>
    <w:rsid w:val="00AF2029"/>
    <w:rsid w:val="00AF3A04"/>
    <w:rsid w:val="00AF4A35"/>
    <w:rsid w:val="00AF5003"/>
    <w:rsid w:val="00AF5B67"/>
    <w:rsid w:val="00B009F0"/>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400AF"/>
    <w:rsid w:val="00B40217"/>
    <w:rsid w:val="00B413A5"/>
    <w:rsid w:val="00B41F10"/>
    <w:rsid w:val="00B4248C"/>
    <w:rsid w:val="00B4679F"/>
    <w:rsid w:val="00B46D43"/>
    <w:rsid w:val="00B50BA5"/>
    <w:rsid w:val="00B51C80"/>
    <w:rsid w:val="00B5423D"/>
    <w:rsid w:val="00B5559B"/>
    <w:rsid w:val="00B62126"/>
    <w:rsid w:val="00B62682"/>
    <w:rsid w:val="00B6361C"/>
    <w:rsid w:val="00B66E14"/>
    <w:rsid w:val="00B67A6A"/>
    <w:rsid w:val="00B67EA5"/>
    <w:rsid w:val="00B71D0A"/>
    <w:rsid w:val="00B72864"/>
    <w:rsid w:val="00B75FCB"/>
    <w:rsid w:val="00B81A53"/>
    <w:rsid w:val="00B82AD1"/>
    <w:rsid w:val="00B83B3F"/>
    <w:rsid w:val="00B84300"/>
    <w:rsid w:val="00B84B76"/>
    <w:rsid w:val="00B8529A"/>
    <w:rsid w:val="00B864BD"/>
    <w:rsid w:val="00B90757"/>
    <w:rsid w:val="00B9077D"/>
    <w:rsid w:val="00B91E9B"/>
    <w:rsid w:val="00B931E8"/>
    <w:rsid w:val="00B94170"/>
    <w:rsid w:val="00B94424"/>
    <w:rsid w:val="00B974E3"/>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2B18"/>
    <w:rsid w:val="00BB529C"/>
    <w:rsid w:val="00BB5A40"/>
    <w:rsid w:val="00BB60C5"/>
    <w:rsid w:val="00BB68B3"/>
    <w:rsid w:val="00BB7E79"/>
    <w:rsid w:val="00BC03E5"/>
    <w:rsid w:val="00BC04F7"/>
    <w:rsid w:val="00BC0F88"/>
    <w:rsid w:val="00BC1D66"/>
    <w:rsid w:val="00BC5919"/>
    <w:rsid w:val="00BC6015"/>
    <w:rsid w:val="00BC60EC"/>
    <w:rsid w:val="00BC6B38"/>
    <w:rsid w:val="00BD17A4"/>
    <w:rsid w:val="00BD3EE1"/>
    <w:rsid w:val="00BD3FC6"/>
    <w:rsid w:val="00BD505F"/>
    <w:rsid w:val="00BD593C"/>
    <w:rsid w:val="00BD60A0"/>
    <w:rsid w:val="00BD685E"/>
    <w:rsid w:val="00BD6E89"/>
    <w:rsid w:val="00BE0563"/>
    <w:rsid w:val="00BE0920"/>
    <w:rsid w:val="00BE3075"/>
    <w:rsid w:val="00BE63FB"/>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DA4"/>
    <w:rsid w:val="00C82A1F"/>
    <w:rsid w:val="00C8324F"/>
    <w:rsid w:val="00C860AF"/>
    <w:rsid w:val="00C86117"/>
    <w:rsid w:val="00C87395"/>
    <w:rsid w:val="00C87A7E"/>
    <w:rsid w:val="00C917D8"/>
    <w:rsid w:val="00C924B2"/>
    <w:rsid w:val="00C95889"/>
    <w:rsid w:val="00C969A6"/>
    <w:rsid w:val="00CA12B0"/>
    <w:rsid w:val="00CA348F"/>
    <w:rsid w:val="00CA5A91"/>
    <w:rsid w:val="00CA6E5A"/>
    <w:rsid w:val="00CA7615"/>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0561D"/>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7F5"/>
    <w:rsid w:val="00D35D26"/>
    <w:rsid w:val="00D3669A"/>
    <w:rsid w:val="00D37458"/>
    <w:rsid w:val="00D47365"/>
    <w:rsid w:val="00D50738"/>
    <w:rsid w:val="00D54E4A"/>
    <w:rsid w:val="00D56656"/>
    <w:rsid w:val="00D572BA"/>
    <w:rsid w:val="00D57BE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539F"/>
    <w:rsid w:val="00DC6C31"/>
    <w:rsid w:val="00DC6FF9"/>
    <w:rsid w:val="00DD1A07"/>
    <w:rsid w:val="00DD29CC"/>
    <w:rsid w:val="00DD3A09"/>
    <w:rsid w:val="00DD5B8B"/>
    <w:rsid w:val="00DD723F"/>
    <w:rsid w:val="00DE0631"/>
    <w:rsid w:val="00DE1C4D"/>
    <w:rsid w:val="00DE1F69"/>
    <w:rsid w:val="00DE6A69"/>
    <w:rsid w:val="00DF0671"/>
    <w:rsid w:val="00DF3359"/>
    <w:rsid w:val="00DF33C2"/>
    <w:rsid w:val="00DF471A"/>
    <w:rsid w:val="00DF4AD8"/>
    <w:rsid w:val="00DF4FE1"/>
    <w:rsid w:val="00DF5F59"/>
    <w:rsid w:val="00DF6ADC"/>
    <w:rsid w:val="00DF75ED"/>
    <w:rsid w:val="00E010BA"/>
    <w:rsid w:val="00E0264A"/>
    <w:rsid w:val="00E02D05"/>
    <w:rsid w:val="00E05583"/>
    <w:rsid w:val="00E058EE"/>
    <w:rsid w:val="00E07043"/>
    <w:rsid w:val="00E07165"/>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3739"/>
    <w:rsid w:val="00E33FB8"/>
    <w:rsid w:val="00E34F33"/>
    <w:rsid w:val="00E4326B"/>
    <w:rsid w:val="00E4350A"/>
    <w:rsid w:val="00E44184"/>
    <w:rsid w:val="00E44D39"/>
    <w:rsid w:val="00E45D53"/>
    <w:rsid w:val="00E45F61"/>
    <w:rsid w:val="00E46403"/>
    <w:rsid w:val="00E472A4"/>
    <w:rsid w:val="00E47BFF"/>
    <w:rsid w:val="00E508F6"/>
    <w:rsid w:val="00E50F2E"/>
    <w:rsid w:val="00E51C8B"/>
    <w:rsid w:val="00E55759"/>
    <w:rsid w:val="00E56155"/>
    <w:rsid w:val="00E563E2"/>
    <w:rsid w:val="00E574C1"/>
    <w:rsid w:val="00E611FB"/>
    <w:rsid w:val="00E6293A"/>
    <w:rsid w:val="00E63C8F"/>
    <w:rsid w:val="00E65D6D"/>
    <w:rsid w:val="00E66DC3"/>
    <w:rsid w:val="00E67BC4"/>
    <w:rsid w:val="00E71FCC"/>
    <w:rsid w:val="00E738F7"/>
    <w:rsid w:val="00E74A7D"/>
    <w:rsid w:val="00E76DD5"/>
    <w:rsid w:val="00E7749C"/>
    <w:rsid w:val="00E77510"/>
    <w:rsid w:val="00E80AF7"/>
    <w:rsid w:val="00E81CFA"/>
    <w:rsid w:val="00E8218A"/>
    <w:rsid w:val="00E90822"/>
    <w:rsid w:val="00E92813"/>
    <w:rsid w:val="00E92C85"/>
    <w:rsid w:val="00E93916"/>
    <w:rsid w:val="00E93CBD"/>
    <w:rsid w:val="00E93D26"/>
    <w:rsid w:val="00E96DA4"/>
    <w:rsid w:val="00EA0B8D"/>
    <w:rsid w:val="00EA1392"/>
    <w:rsid w:val="00EA1570"/>
    <w:rsid w:val="00EA4BC5"/>
    <w:rsid w:val="00EA621A"/>
    <w:rsid w:val="00EB5704"/>
    <w:rsid w:val="00EB5C8C"/>
    <w:rsid w:val="00EC0A86"/>
    <w:rsid w:val="00EC281D"/>
    <w:rsid w:val="00EC395C"/>
    <w:rsid w:val="00EC650C"/>
    <w:rsid w:val="00EC766C"/>
    <w:rsid w:val="00ED0AEE"/>
    <w:rsid w:val="00ED20A3"/>
    <w:rsid w:val="00ED4550"/>
    <w:rsid w:val="00ED4ABE"/>
    <w:rsid w:val="00ED4E23"/>
    <w:rsid w:val="00EE1F5B"/>
    <w:rsid w:val="00EE2AFE"/>
    <w:rsid w:val="00EE339D"/>
    <w:rsid w:val="00EE4202"/>
    <w:rsid w:val="00EE497A"/>
    <w:rsid w:val="00EE49AE"/>
    <w:rsid w:val="00EE4C0E"/>
    <w:rsid w:val="00EE544B"/>
    <w:rsid w:val="00EE55C8"/>
    <w:rsid w:val="00EE77DA"/>
    <w:rsid w:val="00EE7DEB"/>
    <w:rsid w:val="00EF0748"/>
    <w:rsid w:val="00EF1457"/>
    <w:rsid w:val="00EF4B7D"/>
    <w:rsid w:val="00F0043E"/>
    <w:rsid w:val="00F009B3"/>
    <w:rsid w:val="00F00E54"/>
    <w:rsid w:val="00F00F3A"/>
    <w:rsid w:val="00F029B6"/>
    <w:rsid w:val="00F10092"/>
    <w:rsid w:val="00F10F41"/>
    <w:rsid w:val="00F1195B"/>
    <w:rsid w:val="00F13434"/>
    <w:rsid w:val="00F14230"/>
    <w:rsid w:val="00F15754"/>
    <w:rsid w:val="00F17716"/>
    <w:rsid w:val="00F202A5"/>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1FEC"/>
    <w:rsid w:val="00F7220E"/>
    <w:rsid w:val="00F73300"/>
    <w:rsid w:val="00F766B5"/>
    <w:rsid w:val="00F80DFF"/>
    <w:rsid w:val="00F874CA"/>
    <w:rsid w:val="00F8783A"/>
    <w:rsid w:val="00F87C33"/>
    <w:rsid w:val="00F90239"/>
    <w:rsid w:val="00F906EB"/>
    <w:rsid w:val="00F93553"/>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3817"/>
    <w:rsid w:val="00FD41DE"/>
    <w:rsid w:val="00FD4C3A"/>
    <w:rsid w:val="00FE0E97"/>
    <w:rsid w:val="00FE29C4"/>
    <w:rsid w:val="00FE7797"/>
    <w:rsid w:val="00FF0136"/>
    <w:rsid w:val="00FF04E1"/>
    <w:rsid w:val="00FF3B2C"/>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9779-D0EE-4670-A997-6B5FCFCD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3474</Words>
  <Characters>19802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LENOVO</cp:lastModifiedBy>
  <cp:revision>17</cp:revision>
  <cp:lastPrinted>2022-01-28T01:09:00Z</cp:lastPrinted>
  <dcterms:created xsi:type="dcterms:W3CDTF">2022-01-27T22:05:00Z</dcterms:created>
  <dcterms:modified xsi:type="dcterms:W3CDTF">2022-01-31T23:24:00Z</dcterms:modified>
</cp:coreProperties>
</file>