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A4D" w:rsidRDefault="005C6A4D">
      <w:pPr>
        <w:spacing w:before="9" w:line="180" w:lineRule="exact"/>
        <w:rPr>
          <w:sz w:val="18"/>
          <w:szCs w:val="18"/>
        </w:rPr>
      </w:pPr>
    </w:p>
    <w:p w:rsidR="005C6A4D" w:rsidRDefault="005C6A4D">
      <w:pPr>
        <w:spacing w:line="200" w:lineRule="exact"/>
      </w:pPr>
    </w:p>
    <w:p w:rsidR="005C6A4D" w:rsidRDefault="005C6A4D">
      <w:pPr>
        <w:spacing w:line="200" w:lineRule="exact"/>
      </w:pPr>
    </w:p>
    <w:p w:rsidR="005C6A4D" w:rsidRDefault="005C6A4D">
      <w:pPr>
        <w:spacing w:line="200" w:lineRule="exact"/>
      </w:pPr>
    </w:p>
    <w:p w:rsidR="005C6A4D" w:rsidRDefault="005C6A4D">
      <w:pPr>
        <w:spacing w:line="200" w:lineRule="exact"/>
      </w:pPr>
    </w:p>
    <w:p w:rsidR="005C6A4D" w:rsidRDefault="005C6A4D">
      <w:pPr>
        <w:spacing w:line="200" w:lineRule="exact"/>
      </w:pPr>
    </w:p>
    <w:p w:rsidR="005C6A4D" w:rsidRDefault="005C6A4D">
      <w:pPr>
        <w:spacing w:line="200" w:lineRule="exact"/>
      </w:pPr>
    </w:p>
    <w:p w:rsidR="005C6A4D" w:rsidRDefault="005C6A4D">
      <w:pPr>
        <w:spacing w:line="200" w:lineRule="exact"/>
      </w:pPr>
    </w:p>
    <w:p w:rsidR="005C6A4D" w:rsidRDefault="005C6A4D">
      <w:pPr>
        <w:spacing w:line="200" w:lineRule="exact"/>
      </w:pPr>
    </w:p>
    <w:p w:rsidR="005C6A4D" w:rsidRDefault="005C6A4D">
      <w:pPr>
        <w:spacing w:line="200" w:lineRule="exact"/>
      </w:pPr>
    </w:p>
    <w:p w:rsidR="005C6A4D" w:rsidRDefault="005C6A4D">
      <w:pPr>
        <w:spacing w:line="200" w:lineRule="exact"/>
      </w:pPr>
    </w:p>
    <w:p w:rsidR="005C6A4D" w:rsidRDefault="005C6A4D">
      <w:pPr>
        <w:spacing w:line="200" w:lineRule="exact"/>
      </w:pPr>
    </w:p>
    <w:p w:rsidR="005C6A4D" w:rsidRDefault="005C6A4D">
      <w:pPr>
        <w:spacing w:line="200" w:lineRule="exact"/>
      </w:pPr>
    </w:p>
    <w:p w:rsidR="005C6A4D" w:rsidRDefault="005C6A4D">
      <w:pPr>
        <w:spacing w:line="200" w:lineRule="exact"/>
      </w:pPr>
    </w:p>
    <w:p w:rsidR="005C6A4D" w:rsidRPr="00251540" w:rsidRDefault="008715E6">
      <w:pPr>
        <w:spacing w:line="580" w:lineRule="exact"/>
        <w:ind w:left="842"/>
        <w:rPr>
          <w:rFonts w:ascii="Verdana" w:eastAsia="Verdana" w:hAnsi="Verdana" w:cs="Verdana"/>
          <w:sz w:val="52"/>
          <w:szCs w:val="52"/>
          <w:lang w:val="es-ES"/>
        </w:rPr>
      </w:pPr>
      <w:r w:rsidRPr="00251540">
        <w:rPr>
          <w:rFonts w:ascii="Verdana" w:eastAsia="Verdana" w:hAnsi="Verdana" w:cs="Verdana"/>
          <w:b/>
          <w:w w:val="99"/>
          <w:position w:val="-1"/>
          <w:sz w:val="52"/>
          <w:szCs w:val="52"/>
          <w:lang w:val="es-ES"/>
        </w:rPr>
        <w:t>PROGRAMA</w:t>
      </w:r>
      <w:r w:rsidRPr="00251540">
        <w:rPr>
          <w:rFonts w:ascii="Verdana" w:eastAsia="Verdana" w:hAnsi="Verdana" w:cs="Verdana"/>
          <w:b/>
          <w:position w:val="-1"/>
          <w:sz w:val="52"/>
          <w:szCs w:val="52"/>
          <w:lang w:val="es-ES"/>
        </w:rPr>
        <w:t xml:space="preserve"> </w:t>
      </w:r>
      <w:r w:rsidRPr="00251540">
        <w:rPr>
          <w:rFonts w:ascii="Verdana" w:eastAsia="Verdana" w:hAnsi="Verdana" w:cs="Verdana"/>
          <w:b/>
          <w:w w:val="99"/>
          <w:position w:val="-1"/>
          <w:sz w:val="52"/>
          <w:szCs w:val="52"/>
          <w:lang w:val="es-ES"/>
        </w:rPr>
        <w:t>DE</w:t>
      </w:r>
      <w:r w:rsidRPr="00251540">
        <w:rPr>
          <w:rFonts w:ascii="Verdana" w:eastAsia="Verdana" w:hAnsi="Verdana" w:cs="Verdana"/>
          <w:b/>
          <w:position w:val="-1"/>
          <w:sz w:val="52"/>
          <w:szCs w:val="52"/>
          <w:lang w:val="es-ES"/>
        </w:rPr>
        <w:t xml:space="preserve"> </w:t>
      </w:r>
      <w:r w:rsidRPr="00251540">
        <w:rPr>
          <w:rFonts w:ascii="Verdana" w:eastAsia="Verdana" w:hAnsi="Verdana" w:cs="Verdana"/>
          <w:b/>
          <w:w w:val="99"/>
          <w:position w:val="-1"/>
          <w:sz w:val="52"/>
          <w:szCs w:val="52"/>
          <w:lang w:val="es-ES"/>
        </w:rPr>
        <w:t>INDUCCION</w:t>
      </w:r>
      <w:r w:rsidRPr="00251540">
        <w:rPr>
          <w:rFonts w:ascii="Verdana" w:eastAsia="Verdana" w:hAnsi="Verdana" w:cs="Verdana"/>
          <w:b/>
          <w:position w:val="-1"/>
          <w:sz w:val="52"/>
          <w:szCs w:val="52"/>
          <w:lang w:val="es-ES"/>
        </w:rPr>
        <w:t xml:space="preserve"> </w:t>
      </w:r>
      <w:r w:rsidRPr="00251540">
        <w:rPr>
          <w:rFonts w:ascii="Verdana" w:eastAsia="Verdana" w:hAnsi="Verdana" w:cs="Verdana"/>
          <w:b/>
          <w:w w:val="99"/>
          <w:position w:val="-1"/>
          <w:sz w:val="52"/>
          <w:szCs w:val="52"/>
          <w:lang w:val="es-ES"/>
        </w:rPr>
        <w:t>Y</w:t>
      </w:r>
    </w:p>
    <w:p w:rsidR="005C6A4D" w:rsidRPr="00251540" w:rsidRDefault="008715E6">
      <w:pPr>
        <w:spacing w:line="620" w:lineRule="exact"/>
        <w:ind w:left="857"/>
        <w:rPr>
          <w:rFonts w:ascii="Verdana" w:eastAsia="Verdana" w:hAnsi="Verdana" w:cs="Verdana"/>
          <w:sz w:val="52"/>
          <w:szCs w:val="52"/>
          <w:lang w:val="es-ES"/>
        </w:rPr>
      </w:pPr>
      <w:r w:rsidRPr="00251540">
        <w:rPr>
          <w:rFonts w:ascii="Verdana" w:eastAsia="Verdana" w:hAnsi="Verdana" w:cs="Verdana"/>
          <w:b/>
          <w:w w:val="99"/>
          <w:position w:val="-2"/>
          <w:sz w:val="52"/>
          <w:szCs w:val="52"/>
          <w:lang w:val="es-ES"/>
        </w:rPr>
        <w:t>REINDUCCION</w:t>
      </w:r>
      <w:r w:rsidRPr="00251540">
        <w:rPr>
          <w:rFonts w:ascii="Verdana" w:eastAsia="Verdana" w:hAnsi="Verdana" w:cs="Verdana"/>
          <w:b/>
          <w:position w:val="-2"/>
          <w:sz w:val="52"/>
          <w:szCs w:val="52"/>
          <w:lang w:val="es-ES"/>
        </w:rPr>
        <w:t xml:space="preserve"> </w:t>
      </w:r>
      <w:r w:rsidRPr="00251540">
        <w:rPr>
          <w:rFonts w:ascii="Verdana" w:eastAsia="Verdana" w:hAnsi="Verdana" w:cs="Verdana"/>
          <w:b/>
          <w:w w:val="99"/>
          <w:position w:val="-2"/>
          <w:sz w:val="52"/>
          <w:szCs w:val="52"/>
          <w:lang w:val="es-ES"/>
        </w:rPr>
        <w:t>DE</w:t>
      </w:r>
      <w:r w:rsidRPr="00251540">
        <w:rPr>
          <w:rFonts w:ascii="Verdana" w:eastAsia="Verdana" w:hAnsi="Verdana" w:cs="Verdana"/>
          <w:b/>
          <w:position w:val="-2"/>
          <w:sz w:val="52"/>
          <w:szCs w:val="52"/>
          <w:lang w:val="es-ES"/>
        </w:rPr>
        <w:t xml:space="preserve"> </w:t>
      </w:r>
      <w:r w:rsidRPr="00251540">
        <w:rPr>
          <w:rFonts w:ascii="Verdana" w:eastAsia="Verdana" w:hAnsi="Verdana" w:cs="Verdana"/>
          <w:b/>
          <w:w w:val="99"/>
          <w:position w:val="-2"/>
          <w:sz w:val="52"/>
          <w:szCs w:val="52"/>
          <w:lang w:val="es-ES"/>
        </w:rPr>
        <w:t>PERSONAL</w:t>
      </w:r>
    </w:p>
    <w:p w:rsidR="005C6A4D" w:rsidRPr="00251540" w:rsidRDefault="005C6A4D">
      <w:pPr>
        <w:spacing w:line="200" w:lineRule="exact"/>
        <w:rPr>
          <w:lang w:val="es-ES"/>
        </w:rPr>
      </w:pPr>
    </w:p>
    <w:p w:rsidR="005C6A4D" w:rsidRPr="00251540" w:rsidRDefault="005C6A4D">
      <w:pPr>
        <w:spacing w:line="200" w:lineRule="exact"/>
        <w:rPr>
          <w:lang w:val="es-ES"/>
        </w:rPr>
      </w:pPr>
    </w:p>
    <w:p w:rsidR="005C6A4D" w:rsidRPr="00251540" w:rsidRDefault="005C6A4D">
      <w:pPr>
        <w:spacing w:line="200" w:lineRule="exact"/>
        <w:rPr>
          <w:lang w:val="es-ES"/>
        </w:rPr>
      </w:pPr>
    </w:p>
    <w:p w:rsidR="005C6A4D" w:rsidRPr="00251540" w:rsidRDefault="005C6A4D">
      <w:pPr>
        <w:spacing w:line="200" w:lineRule="exact"/>
        <w:rPr>
          <w:lang w:val="es-ES"/>
        </w:rPr>
      </w:pPr>
    </w:p>
    <w:p w:rsidR="005C6A4D" w:rsidRPr="00251540" w:rsidRDefault="005C6A4D">
      <w:pPr>
        <w:spacing w:line="200" w:lineRule="exact"/>
        <w:rPr>
          <w:lang w:val="es-ES"/>
        </w:rPr>
      </w:pPr>
    </w:p>
    <w:p w:rsidR="005C6A4D" w:rsidRPr="00251540" w:rsidRDefault="005C6A4D">
      <w:pPr>
        <w:spacing w:line="200" w:lineRule="exact"/>
        <w:rPr>
          <w:lang w:val="es-ES"/>
        </w:rPr>
      </w:pPr>
    </w:p>
    <w:p w:rsidR="005C6A4D" w:rsidRPr="00251540" w:rsidRDefault="005C6A4D">
      <w:pPr>
        <w:spacing w:line="200" w:lineRule="exact"/>
        <w:rPr>
          <w:lang w:val="es-ES"/>
        </w:rPr>
      </w:pPr>
    </w:p>
    <w:p w:rsidR="005C6A4D" w:rsidRPr="00251540" w:rsidRDefault="005C6A4D">
      <w:pPr>
        <w:spacing w:line="200" w:lineRule="exact"/>
        <w:rPr>
          <w:lang w:val="es-ES"/>
        </w:rPr>
      </w:pPr>
    </w:p>
    <w:p w:rsidR="005C6A4D" w:rsidRPr="00251540" w:rsidRDefault="005C6A4D">
      <w:pPr>
        <w:spacing w:before="18" w:line="280" w:lineRule="exact"/>
        <w:rPr>
          <w:sz w:val="28"/>
          <w:szCs w:val="28"/>
          <w:lang w:val="es-ES"/>
        </w:rPr>
      </w:pPr>
    </w:p>
    <w:p w:rsidR="005C6A4D" w:rsidRPr="00251540" w:rsidRDefault="008715E6" w:rsidP="00CB3E8D">
      <w:pPr>
        <w:ind w:left="3166"/>
        <w:rPr>
          <w:lang w:val="es-ES"/>
        </w:rPr>
      </w:pPr>
      <w:r w:rsidRPr="00251540">
        <w:rPr>
          <w:rFonts w:ascii="Verdana" w:eastAsia="Verdana" w:hAnsi="Verdana" w:cs="Verdana"/>
          <w:b/>
          <w:w w:val="99"/>
          <w:sz w:val="52"/>
          <w:szCs w:val="52"/>
          <w:lang w:val="es-ES"/>
        </w:rPr>
        <w:t>VIGENCIA</w:t>
      </w:r>
      <w:r w:rsidRPr="00251540">
        <w:rPr>
          <w:rFonts w:ascii="Verdana" w:eastAsia="Verdana" w:hAnsi="Verdana" w:cs="Verdana"/>
          <w:b/>
          <w:sz w:val="52"/>
          <w:szCs w:val="52"/>
          <w:lang w:val="es-ES"/>
        </w:rPr>
        <w:t xml:space="preserve"> </w:t>
      </w:r>
      <w:r w:rsidR="00632127">
        <w:rPr>
          <w:rFonts w:ascii="Verdana" w:eastAsia="Verdana" w:hAnsi="Verdana" w:cs="Verdana"/>
          <w:b/>
          <w:sz w:val="52"/>
          <w:szCs w:val="52"/>
          <w:lang w:val="es-ES"/>
        </w:rPr>
        <w:t xml:space="preserve"> 2021</w:t>
      </w:r>
    </w:p>
    <w:p w:rsidR="005C6A4D" w:rsidRPr="00251540" w:rsidRDefault="005C6A4D">
      <w:pPr>
        <w:spacing w:before="17" w:line="220" w:lineRule="exact"/>
        <w:rPr>
          <w:sz w:val="22"/>
          <w:szCs w:val="22"/>
          <w:lang w:val="es-ES"/>
        </w:rPr>
      </w:pPr>
    </w:p>
    <w:p w:rsidR="00413F42" w:rsidRDefault="00413F42">
      <w:pPr>
        <w:spacing w:before="32"/>
        <w:ind w:left="4228" w:right="4130"/>
        <w:jc w:val="center"/>
        <w:rPr>
          <w:rFonts w:ascii="Arial" w:eastAsia="Arial" w:hAnsi="Arial" w:cs="Arial"/>
          <w:b/>
          <w:sz w:val="22"/>
          <w:szCs w:val="22"/>
          <w:lang w:val="es-ES"/>
        </w:rPr>
      </w:pPr>
    </w:p>
    <w:p w:rsidR="00413F42" w:rsidRDefault="00413F42">
      <w:pPr>
        <w:spacing w:before="32"/>
        <w:ind w:left="4228" w:right="4130"/>
        <w:jc w:val="center"/>
        <w:rPr>
          <w:rFonts w:ascii="Arial" w:eastAsia="Arial" w:hAnsi="Arial" w:cs="Arial"/>
          <w:b/>
          <w:sz w:val="22"/>
          <w:szCs w:val="22"/>
          <w:lang w:val="es-ES"/>
        </w:rPr>
      </w:pPr>
    </w:p>
    <w:p w:rsidR="00413F42" w:rsidRDefault="00413F42">
      <w:pPr>
        <w:spacing w:before="32"/>
        <w:ind w:left="4228" w:right="4130"/>
        <w:jc w:val="center"/>
        <w:rPr>
          <w:rFonts w:ascii="Arial" w:eastAsia="Arial" w:hAnsi="Arial" w:cs="Arial"/>
          <w:b/>
          <w:sz w:val="22"/>
          <w:szCs w:val="22"/>
          <w:lang w:val="es-ES"/>
        </w:rPr>
      </w:pPr>
    </w:p>
    <w:p w:rsidR="00413F42" w:rsidRDefault="00413F42">
      <w:pPr>
        <w:spacing w:before="32"/>
        <w:ind w:left="4228" w:right="4130"/>
        <w:jc w:val="center"/>
        <w:rPr>
          <w:rFonts w:ascii="Arial" w:eastAsia="Arial" w:hAnsi="Arial" w:cs="Arial"/>
          <w:b/>
          <w:sz w:val="22"/>
          <w:szCs w:val="22"/>
          <w:lang w:val="es-ES"/>
        </w:rPr>
      </w:pPr>
    </w:p>
    <w:p w:rsidR="00413F42" w:rsidRDefault="00413F42">
      <w:pPr>
        <w:spacing w:before="32"/>
        <w:ind w:left="4228" w:right="4130"/>
        <w:jc w:val="center"/>
        <w:rPr>
          <w:rFonts w:ascii="Arial" w:eastAsia="Arial" w:hAnsi="Arial" w:cs="Arial"/>
          <w:b/>
          <w:sz w:val="22"/>
          <w:szCs w:val="22"/>
          <w:lang w:val="es-ES"/>
        </w:rPr>
      </w:pPr>
    </w:p>
    <w:p w:rsidR="00413F42" w:rsidRDefault="00413F42">
      <w:pPr>
        <w:spacing w:before="32"/>
        <w:ind w:left="4228" w:right="4130"/>
        <w:jc w:val="center"/>
        <w:rPr>
          <w:rFonts w:ascii="Arial" w:eastAsia="Arial" w:hAnsi="Arial" w:cs="Arial"/>
          <w:b/>
          <w:sz w:val="22"/>
          <w:szCs w:val="22"/>
          <w:lang w:val="es-ES"/>
        </w:rPr>
      </w:pPr>
    </w:p>
    <w:p w:rsidR="00413F42" w:rsidRDefault="00413F42">
      <w:pPr>
        <w:spacing w:before="32"/>
        <w:ind w:left="4228" w:right="4130"/>
        <w:jc w:val="center"/>
        <w:rPr>
          <w:rFonts w:ascii="Arial" w:eastAsia="Arial" w:hAnsi="Arial" w:cs="Arial"/>
          <w:b/>
          <w:sz w:val="22"/>
          <w:szCs w:val="22"/>
          <w:lang w:val="es-ES"/>
        </w:rPr>
      </w:pPr>
    </w:p>
    <w:p w:rsidR="00413F42" w:rsidRDefault="00413F42">
      <w:pPr>
        <w:spacing w:before="32"/>
        <w:ind w:left="4228" w:right="4130"/>
        <w:jc w:val="center"/>
        <w:rPr>
          <w:rFonts w:ascii="Arial" w:eastAsia="Arial" w:hAnsi="Arial" w:cs="Arial"/>
          <w:b/>
          <w:sz w:val="22"/>
          <w:szCs w:val="22"/>
          <w:lang w:val="es-ES"/>
        </w:rPr>
      </w:pPr>
    </w:p>
    <w:p w:rsidR="00413F42" w:rsidRDefault="00413F42">
      <w:pPr>
        <w:spacing w:before="32"/>
        <w:ind w:left="4228" w:right="4130"/>
        <w:jc w:val="center"/>
        <w:rPr>
          <w:rFonts w:ascii="Arial" w:eastAsia="Arial" w:hAnsi="Arial" w:cs="Arial"/>
          <w:b/>
          <w:sz w:val="22"/>
          <w:szCs w:val="22"/>
          <w:lang w:val="es-ES"/>
        </w:rPr>
      </w:pPr>
    </w:p>
    <w:p w:rsidR="00413F42" w:rsidRDefault="00413F42">
      <w:pPr>
        <w:spacing w:before="32"/>
        <w:ind w:left="4228" w:right="4130"/>
        <w:jc w:val="center"/>
        <w:rPr>
          <w:rFonts w:ascii="Arial" w:eastAsia="Arial" w:hAnsi="Arial" w:cs="Arial"/>
          <w:b/>
          <w:sz w:val="22"/>
          <w:szCs w:val="22"/>
          <w:lang w:val="es-ES"/>
        </w:rPr>
      </w:pPr>
    </w:p>
    <w:p w:rsidR="00413F42" w:rsidRDefault="00413F42">
      <w:pPr>
        <w:spacing w:before="32"/>
        <w:ind w:left="4228" w:right="4130"/>
        <w:jc w:val="center"/>
        <w:rPr>
          <w:rFonts w:ascii="Arial" w:eastAsia="Arial" w:hAnsi="Arial" w:cs="Arial"/>
          <w:b/>
          <w:sz w:val="22"/>
          <w:szCs w:val="22"/>
          <w:lang w:val="es-ES"/>
        </w:rPr>
      </w:pPr>
    </w:p>
    <w:p w:rsidR="00413F42" w:rsidRDefault="00413F42">
      <w:pPr>
        <w:spacing w:before="32"/>
        <w:ind w:left="4228" w:right="4130"/>
        <w:jc w:val="center"/>
        <w:rPr>
          <w:rFonts w:ascii="Arial" w:eastAsia="Arial" w:hAnsi="Arial" w:cs="Arial"/>
          <w:b/>
          <w:sz w:val="22"/>
          <w:szCs w:val="22"/>
          <w:lang w:val="es-ES"/>
        </w:rPr>
      </w:pPr>
    </w:p>
    <w:p w:rsidR="00413F42" w:rsidRDefault="00413F42">
      <w:pPr>
        <w:spacing w:before="32"/>
        <w:ind w:left="4228" w:right="4130"/>
        <w:jc w:val="center"/>
        <w:rPr>
          <w:rFonts w:ascii="Arial" w:eastAsia="Arial" w:hAnsi="Arial" w:cs="Arial"/>
          <w:b/>
          <w:sz w:val="22"/>
          <w:szCs w:val="22"/>
          <w:lang w:val="es-ES"/>
        </w:rPr>
      </w:pPr>
    </w:p>
    <w:p w:rsidR="00413F42" w:rsidRDefault="00413F42">
      <w:pPr>
        <w:spacing w:before="32"/>
        <w:ind w:left="4228" w:right="4130"/>
        <w:jc w:val="center"/>
        <w:rPr>
          <w:rFonts w:ascii="Arial" w:eastAsia="Arial" w:hAnsi="Arial" w:cs="Arial"/>
          <w:b/>
          <w:sz w:val="22"/>
          <w:szCs w:val="22"/>
          <w:lang w:val="es-ES"/>
        </w:rPr>
      </w:pPr>
    </w:p>
    <w:p w:rsidR="00413F42" w:rsidRDefault="00413F42">
      <w:pPr>
        <w:spacing w:before="32"/>
        <w:ind w:left="4228" w:right="4130"/>
        <w:jc w:val="center"/>
        <w:rPr>
          <w:rFonts w:ascii="Arial" w:eastAsia="Arial" w:hAnsi="Arial" w:cs="Arial"/>
          <w:b/>
          <w:sz w:val="22"/>
          <w:szCs w:val="22"/>
          <w:lang w:val="es-ES"/>
        </w:rPr>
      </w:pPr>
    </w:p>
    <w:p w:rsidR="00413F42" w:rsidRDefault="00413F42">
      <w:pPr>
        <w:spacing w:before="32"/>
        <w:ind w:left="4228" w:right="4130"/>
        <w:jc w:val="center"/>
        <w:rPr>
          <w:rFonts w:ascii="Arial" w:eastAsia="Arial" w:hAnsi="Arial" w:cs="Arial"/>
          <w:b/>
          <w:sz w:val="22"/>
          <w:szCs w:val="22"/>
          <w:lang w:val="es-ES"/>
        </w:rPr>
      </w:pPr>
    </w:p>
    <w:p w:rsidR="00413F42" w:rsidRDefault="00413F42">
      <w:pPr>
        <w:spacing w:before="32"/>
        <w:ind w:left="4228" w:right="4130"/>
        <w:jc w:val="center"/>
        <w:rPr>
          <w:rFonts w:ascii="Arial" w:eastAsia="Arial" w:hAnsi="Arial" w:cs="Arial"/>
          <w:b/>
          <w:sz w:val="22"/>
          <w:szCs w:val="22"/>
          <w:lang w:val="es-ES"/>
        </w:rPr>
      </w:pPr>
    </w:p>
    <w:p w:rsidR="00413F42" w:rsidRDefault="00413F42">
      <w:pPr>
        <w:spacing w:before="32"/>
        <w:ind w:left="4228" w:right="4130"/>
        <w:jc w:val="center"/>
        <w:rPr>
          <w:rFonts w:ascii="Arial" w:eastAsia="Arial" w:hAnsi="Arial" w:cs="Arial"/>
          <w:b/>
          <w:sz w:val="22"/>
          <w:szCs w:val="22"/>
          <w:lang w:val="es-ES"/>
        </w:rPr>
      </w:pPr>
    </w:p>
    <w:p w:rsidR="00413F42" w:rsidRDefault="00413F42">
      <w:pPr>
        <w:spacing w:before="32"/>
        <w:ind w:left="4228" w:right="4130"/>
        <w:jc w:val="center"/>
        <w:rPr>
          <w:rFonts w:ascii="Arial" w:eastAsia="Arial" w:hAnsi="Arial" w:cs="Arial"/>
          <w:b/>
          <w:sz w:val="22"/>
          <w:szCs w:val="22"/>
          <w:lang w:val="es-ES"/>
        </w:rPr>
      </w:pPr>
    </w:p>
    <w:p w:rsidR="005C6A4D" w:rsidRPr="00251540" w:rsidRDefault="008715E6">
      <w:pPr>
        <w:spacing w:before="32"/>
        <w:ind w:left="4228" w:right="4130"/>
        <w:jc w:val="center"/>
        <w:rPr>
          <w:rFonts w:ascii="Arial" w:eastAsia="Arial" w:hAnsi="Arial" w:cs="Arial"/>
          <w:sz w:val="22"/>
          <w:szCs w:val="22"/>
          <w:lang w:val="es-ES"/>
        </w:rPr>
      </w:pPr>
      <w:r w:rsidRPr="00251540">
        <w:rPr>
          <w:rFonts w:ascii="Arial" w:eastAsia="Arial" w:hAnsi="Arial" w:cs="Arial"/>
          <w:b/>
          <w:sz w:val="22"/>
          <w:szCs w:val="22"/>
          <w:lang w:val="es-ES"/>
        </w:rPr>
        <w:t>INTRODUCCION</w:t>
      </w:r>
    </w:p>
    <w:p w:rsidR="005C6A4D" w:rsidRPr="00251540" w:rsidRDefault="005C6A4D">
      <w:pPr>
        <w:spacing w:before="6" w:line="100" w:lineRule="exact"/>
        <w:rPr>
          <w:sz w:val="11"/>
          <w:szCs w:val="11"/>
          <w:lang w:val="es-ES"/>
        </w:rPr>
      </w:pPr>
    </w:p>
    <w:p w:rsidR="005C6A4D" w:rsidRPr="00251540" w:rsidRDefault="005C6A4D">
      <w:pPr>
        <w:spacing w:line="200" w:lineRule="exact"/>
        <w:rPr>
          <w:lang w:val="es-ES"/>
        </w:rPr>
      </w:pPr>
    </w:p>
    <w:p w:rsidR="005C6A4D" w:rsidRPr="00251540" w:rsidRDefault="005C6A4D">
      <w:pPr>
        <w:spacing w:line="200" w:lineRule="exact"/>
        <w:rPr>
          <w:lang w:val="es-ES"/>
        </w:rPr>
      </w:pPr>
    </w:p>
    <w:p w:rsidR="005C6A4D" w:rsidRPr="00251540" w:rsidRDefault="008715E6">
      <w:pPr>
        <w:ind w:left="276" w:right="130"/>
        <w:jc w:val="both"/>
        <w:rPr>
          <w:rFonts w:ascii="Arial" w:eastAsia="Arial" w:hAnsi="Arial" w:cs="Arial"/>
          <w:sz w:val="22"/>
          <w:szCs w:val="22"/>
          <w:lang w:val="es-ES"/>
        </w:rPr>
      </w:pPr>
      <w:r w:rsidRPr="00251540">
        <w:rPr>
          <w:rFonts w:ascii="Arial" w:eastAsia="Arial" w:hAnsi="Arial" w:cs="Arial"/>
          <w:sz w:val="22"/>
          <w:szCs w:val="22"/>
          <w:lang w:val="es-ES"/>
        </w:rPr>
        <w:t>La  Inspección  de  Tránsito  y  Transporte  de  Barrancabermeja,  se  propone  cumplir  con  los lineamientos  legales  de  Inducción  y  Reinducción  de  personal  y  lograr  que  se  constituya  en   el primer  contacto  que  permita  a  cada  funcionario  vinculado  conocer  nuestra  organización,  los requisitos  de  nuestros  clientes,  nuestros  servicios  y  los  lineamientos  básicos  para  ayudar  a continuar ese camino que hemos emprendido hacia la Calidad.</w:t>
      </w:r>
    </w:p>
    <w:p w:rsidR="005C6A4D" w:rsidRPr="00251540" w:rsidRDefault="005C6A4D">
      <w:pPr>
        <w:spacing w:before="16" w:line="240" w:lineRule="exact"/>
        <w:rPr>
          <w:sz w:val="24"/>
          <w:szCs w:val="24"/>
          <w:lang w:val="es-ES"/>
        </w:rPr>
      </w:pPr>
    </w:p>
    <w:p w:rsidR="005C6A4D" w:rsidRPr="00251540" w:rsidRDefault="008715E6">
      <w:pPr>
        <w:ind w:left="276" w:right="132"/>
        <w:jc w:val="both"/>
        <w:rPr>
          <w:rFonts w:ascii="Arial" w:eastAsia="Arial" w:hAnsi="Arial" w:cs="Arial"/>
          <w:sz w:val="22"/>
          <w:szCs w:val="22"/>
          <w:lang w:val="es-ES"/>
        </w:rPr>
      </w:pPr>
      <w:r w:rsidRPr="00251540">
        <w:rPr>
          <w:rFonts w:ascii="Arial" w:eastAsia="Arial" w:hAnsi="Arial" w:cs="Arial"/>
          <w:sz w:val="22"/>
          <w:szCs w:val="22"/>
          <w:lang w:val="es-ES"/>
        </w:rPr>
        <w:t>Para su ejecución y cumplimiento se hace necesario contar con el apoyo de los responsables de cada  una  de  las  dependencias  de  la  entidad,  para  que  hagan  su  aporte  en  el  propósito  de socializar de  manera  directa  las funciones,  procesos y  procedimientos que  se  llevan  a  cabo  en cada una de ellas.</w:t>
      </w:r>
    </w:p>
    <w:p w:rsidR="005C6A4D" w:rsidRPr="00251540" w:rsidRDefault="005C6A4D">
      <w:pPr>
        <w:spacing w:before="11" w:line="240" w:lineRule="exact"/>
        <w:rPr>
          <w:sz w:val="24"/>
          <w:szCs w:val="24"/>
          <w:lang w:val="es-ES"/>
        </w:rPr>
      </w:pPr>
    </w:p>
    <w:p w:rsidR="005C6A4D" w:rsidRPr="00251540" w:rsidRDefault="008715E6">
      <w:pPr>
        <w:ind w:left="276" w:right="133"/>
        <w:jc w:val="both"/>
        <w:rPr>
          <w:rFonts w:ascii="Arial" w:eastAsia="Arial" w:hAnsi="Arial" w:cs="Arial"/>
          <w:sz w:val="22"/>
          <w:szCs w:val="22"/>
          <w:lang w:val="es-ES"/>
        </w:rPr>
        <w:sectPr w:rsidR="005C6A4D" w:rsidRPr="00251540">
          <w:headerReference w:type="default" r:id="rId7"/>
          <w:footerReference w:type="default" r:id="rId8"/>
          <w:pgSz w:w="12240" w:h="15840"/>
          <w:pgMar w:top="1940" w:right="960" w:bottom="280" w:left="1140" w:header="719" w:footer="2038" w:gutter="0"/>
          <w:cols w:space="720"/>
        </w:sectPr>
      </w:pPr>
      <w:r w:rsidRPr="00251540">
        <w:rPr>
          <w:rFonts w:ascii="Arial" w:eastAsia="Arial" w:hAnsi="Arial" w:cs="Arial"/>
          <w:sz w:val="22"/>
          <w:szCs w:val="22"/>
          <w:lang w:val="es-ES"/>
        </w:rPr>
        <w:t>El  presente  documento  extiende  una  invitación  a  todos  los  funcionarios  de  la  Inspección  de Tránsito y Transporte de Barrancabermeja, para que  se apropien de los procesos en  los cuales aportan  su  trabajo  y compromiso, que hará de nuestra  Institución, una entidad fortalecida en su gestión y legítimamente reconocida en el sector en el ámbito Departamental y Regional.</w:t>
      </w:r>
    </w:p>
    <w:p w:rsidR="005C6A4D" w:rsidRPr="00251540" w:rsidRDefault="005C6A4D">
      <w:pPr>
        <w:spacing w:line="200" w:lineRule="exact"/>
        <w:rPr>
          <w:lang w:val="es-ES"/>
        </w:rPr>
      </w:pPr>
    </w:p>
    <w:p w:rsidR="005C6A4D" w:rsidRPr="002E1EFF" w:rsidRDefault="008715E6">
      <w:pPr>
        <w:tabs>
          <w:tab w:val="left" w:pos="9980"/>
        </w:tabs>
        <w:spacing w:before="32"/>
        <w:ind w:left="607"/>
        <w:rPr>
          <w:rFonts w:ascii="Arial" w:eastAsia="Arial" w:hAnsi="Arial" w:cs="Arial"/>
          <w:sz w:val="22"/>
          <w:szCs w:val="22"/>
          <w:lang w:val="es-CO"/>
        </w:rPr>
      </w:pPr>
      <w:r w:rsidRPr="00251540">
        <w:rPr>
          <w:rFonts w:ascii="Arial" w:eastAsia="Arial" w:hAnsi="Arial" w:cs="Arial"/>
          <w:b/>
          <w:sz w:val="22"/>
          <w:szCs w:val="22"/>
          <w:highlight w:val="lightGray"/>
          <w:lang w:val="es-ES"/>
        </w:rPr>
        <w:t xml:space="preserve">                                                                </w:t>
      </w:r>
      <w:r w:rsidR="008162A8" w:rsidRPr="002E1EFF">
        <w:rPr>
          <w:rFonts w:ascii="Arial" w:eastAsia="Arial" w:hAnsi="Arial" w:cs="Arial"/>
          <w:b/>
          <w:sz w:val="22"/>
          <w:szCs w:val="22"/>
          <w:highlight w:val="lightGray"/>
          <w:lang w:val="es-CO"/>
        </w:rPr>
        <w:t>1.   OBJETIVO GENERAL</w:t>
      </w:r>
      <w:r w:rsidRPr="002E1EFF">
        <w:rPr>
          <w:rFonts w:ascii="Arial" w:eastAsia="Arial" w:hAnsi="Arial" w:cs="Arial"/>
          <w:b/>
          <w:sz w:val="22"/>
          <w:szCs w:val="22"/>
          <w:highlight w:val="lightGray"/>
          <w:lang w:val="es-CO"/>
        </w:rPr>
        <w:tab/>
      </w:r>
    </w:p>
    <w:p w:rsidR="005C6A4D" w:rsidRPr="002E1EFF" w:rsidRDefault="005C6A4D">
      <w:pPr>
        <w:spacing w:before="16" w:line="240" w:lineRule="exact"/>
        <w:rPr>
          <w:sz w:val="24"/>
          <w:szCs w:val="24"/>
          <w:lang w:val="es-CO"/>
        </w:rPr>
      </w:pPr>
    </w:p>
    <w:p w:rsidR="008162A8" w:rsidRPr="008162A8" w:rsidRDefault="008162A8">
      <w:pPr>
        <w:ind w:left="276" w:right="135"/>
        <w:jc w:val="both"/>
        <w:rPr>
          <w:rFonts w:ascii="Arial" w:eastAsia="Arial" w:hAnsi="Arial" w:cs="Arial"/>
          <w:b/>
          <w:sz w:val="22"/>
          <w:szCs w:val="22"/>
          <w:lang w:val="es-ES"/>
        </w:rPr>
      </w:pPr>
    </w:p>
    <w:p w:rsidR="008162A8" w:rsidRPr="008162A8" w:rsidRDefault="008162A8">
      <w:pPr>
        <w:ind w:left="276" w:right="135"/>
        <w:jc w:val="both"/>
        <w:rPr>
          <w:rFonts w:ascii="Arial" w:eastAsia="Arial" w:hAnsi="Arial" w:cs="Arial"/>
          <w:b/>
          <w:sz w:val="22"/>
          <w:szCs w:val="22"/>
          <w:lang w:val="es-ES"/>
        </w:rPr>
      </w:pPr>
      <w:r w:rsidRPr="008162A8">
        <w:rPr>
          <w:rFonts w:ascii="Arial" w:eastAsia="Arial" w:hAnsi="Arial" w:cs="Arial"/>
          <w:b/>
          <w:sz w:val="22"/>
          <w:szCs w:val="22"/>
          <w:lang w:val="es-ES"/>
        </w:rPr>
        <w:t>INDUCCION</w:t>
      </w:r>
    </w:p>
    <w:p w:rsidR="008162A8" w:rsidRDefault="008162A8">
      <w:pPr>
        <w:ind w:left="276" w:right="135"/>
        <w:jc w:val="both"/>
        <w:rPr>
          <w:rFonts w:ascii="Arial" w:eastAsia="Arial" w:hAnsi="Arial" w:cs="Arial"/>
          <w:sz w:val="22"/>
          <w:szCs w:val="22"/>
          <w:lang w:val="es-ES"/>
        </w:rPr>
      </w:pPr>
    </w:p>
    <w:p w:rsidR="005C6A4D" w:rsidRDefault="008715E6">
      <w:pPr>
        <w:ind w:left="276" w:right="135"/>
        <w:jc w:val="both"/>
        <w:rPr>
          <w:rFonts w:ascii="Arial" w:eastAsia="Arial" w:hAnsi="Arial" w:cs="Arial"/>
          <w:sz w:val="22"/>
          <w:szCs w:val="22"/>
          <w:lang w:val="es-ES"/>
        </w:rPr>
      </w:pPr>
      <w:r w:rsidRPr="00251540">
        <w:rPr>
          <w:rFonts w:ascii="Arial" w:eastAsia="Arial" w:hAnsi="Arial" w:cs="Arial"/>
          <w:sz w:val="22"/>
          <w:szCs w:val="22"/>
          <w:lang w:val="es-ES"/>
        </w:rPr>
        <w:t>Presentar  a  todos  los  funcionarios,  los  criterios,  normas,  y  lineamientos     administrativos  y asistenciales necesarios para el adecuado desempeño de cada cargo  y de los alcances de cada servidor en la Institución.</w:t>
      </w:r>
    </w:p>
    <w:p w:rsidR="008162A8" w:rsidRPr="008162A8" w:rsidRDefault="008162A8">
      <w:pPr>
        <w:ind w:left="276" w:right="135"/>
        <w:jc w:val="both"/>
        <w:rPr>
          <w:rFonts w:ascii="Arial" w:eastAsia="Arial" w:hAnsi="Arial" w:cs="Arial"/>
          <w:b/>
          <w:sz w:val="22"/>
          <w:szCs w:val="22"/>
          <w:lang w:val="es-ES"/>
        </w:rPr>
      </w:pPr>
    </w:p>
    <w:p w:rsidR="008162A8" w:rsidRPr="008162A8" w:rsidRDefault="008162A8">
      <w:pPr>
        <w:ind w:left="276" w:right="135"/>
        <w:jc w:val="both"/>
        <w:rPr>
          <w:rFonts w:ascii="Arial" w:eastAsia="Arial" w:hAnsi="Arial" w:cs="Arial"/>
          <w:b/>
          <w:sz w:val="22"/>
          <w:szCs w:val="22"/>
          <w:lang w:val="es-ES"/>
        </w:rPr>
      </w:pPr>
      <w:r w:rsidRPr="008162A8">
        <w:rPr>
          <w:rFonts w:ascii="Arial" w:eastAsia="Arial" w:hAnsi="Arial" w:cs="Arial"/>
          <w:b/>
          <w:sz w:val="22"/>
          <w:szCs w:val="22"/>
          <w:lang w:val="es-ES"/>
        </w:rPr>
        <w:t>REINDUCCION</w:t>
      </w:r>
    </w:p>
    <w:p w:rsidR="008162A8" w:rsidRDefault="008162A8">
      <w:pPr>
        <w:ind w:left="276" w:right="135"/>
        <w:jc w:val="both"/>
        <w:rPr>
          <w:rFonts w:ascii="Arial" w:eastAsia="Arial" w:hAnsi="Arial" w:cs="Arial"/>
          <w:sz w:val="22"/>
          <w:szCs w:val="22"/>
          <w:lang w:val="es-ES"/>
        </w:rPr>
      </w:pPr>
    </w:p>
    <w:p w:rsidR="00760AF1" w:rsidRDefault="008162A8">
      <w:pPr>
        <w:ind w:left="276" w:right="135"/>
        <w:jc w:val="both"/>
        <w:rPr>
          <w:rFonts w:ascii="Arial" w:eastAsia="Arial" w:hAnsi="Arial" w:cs="Arial"/>
          <w:sz w:val="22"/>
          <w:szCs w:val="22"/>
          <w:lang w:val="es-ES"/>
        </w:rPr>
      </w:pPr>
      <w:r>
        <w:rPr>
          <w:rFonts w:ascii="Arial" w:eastAsia="Arial" w:hAnsi="Arial" w:cs="Arial"/>
          <w:sz w:val="22"/>
          <w:szCs w:val="22"/>
          <w:lang w:val="es-ES"/>
        </w:rPr>
        <w:t>Fortalecer la integración del empleado a la cultura organizacional, en virtud de los cambios producidos en cualquiera de los asuntos a los cuales se refieren sus objetivos.  A estos programas tienen acceso</w:t>
      </w:r>
      <w:r w:rsidR="00760AF1" w:rsidRPr="00760AF1">
        <w:rPr>
          <w:rFonts w:ascii="Arial" w:eastAsia="Arial" w:hAnsi="Arial" w:cs="Arial"/>
          <w:sz w:val="22"/>
          <w:szCs w:val="22"/>
          <w:lang w:val="es-ES"/>
        </w:rPr>
        <w:t xml:space="preserve"> </w:t>
      </w:r>
      <w:r w:rsidR="00760AF1" w:rsidRPr="00251540">
        <w:rPr>
          <w:rFonts w:ascii="Arial" w:eastAsia="Arial" w:hAnsi="Arial" w:cs="Arial"/>
          <w:sz w:val="22"/>
          <w:szCs w:val="22"/>
          <w:lang w:val="es-ES"/>
        </w:rPr>
        <w:t xml:space="preserve">todos  los  funcionarios  </w:t>
      </w:r>
      <w:r w:rsidR="00760AF1">
        <w:rPr>
          <w:rFonts w:ascii="Arial" w:eastAsia="Arial" w:hAnsi="Arial" w:cs="Arial"/>
          <w:sz w:val="22"/>
          <w:szCs w:val="22"/>
          <w:lang w:val="es-ES"/>
        </w:rPr>
        <w:t>de carrera,</w:t>
      </w:r>
      <w:r w:rsidR="002E1EFF">
        <w:rPr>
          <w:rFonts w:ascii="Arial" w:eastAsia="Arial" w:hAnsi="Arial" w:cs="Arial"/>
          <w:sz w:val="22"/>
          <w:szCs w:val="22"/>
          <w:lang w:val="es-ES"/>
        </w:rPr>
        <w:t xml:space="preserve"> provisional</w:t>
      </w:r>
      <w:r w:rsidR="00760AF1">
        <w:rPr>
          <w:rFonts w:ascii="Arial" w:eastAsia="Arial" w:hAnsi="Arial" w:cs="Arial"/>
          <w:sz w:val="22"/>
          <w:szCs w:val="22"/>
          <w:lang w:val="es-ES"/>
        </w:rPr>
        <w:t xml:space="preserve"> o que estén</w:t>
      </w:r>
      <w:r w:rsidR="00760AF1" w:rsidRPr="00251540">
        <w:rPr>
          <w:rFonts w:ascii="Arial" w:eastAsia="Arial" w:hAnsi="Arial" w:cs="Arial"/>
          <w:sz w:val="22"/>
          <w:szCs w:val="22"/>
          <w:lang w:val="es-ES"/>
        </w:rPr>
        <w:t xml:space="preserve">  vincul</w:t>
      </w:r>
      <w:r w:rsidR="00760AF1">
        <w:rPr>
          <w:rFonts w:ascii="Arial" w:eastAsia="Arial" w:hAnsi="Arial" w:cs="Arial"/>
          <w:sz w:val="22"/>
          <w:szCs w:val="22"/>
          <w:lang w:val="es-ES"/>
        </w:rPr>
        <w:t>ados</w:t>
      </w:r>
      <w:r w:rsidR="00760AF1" w:rsidRPr="00251540">
        <w:rPr>
          <w:rFonts w:ascii="Arial" w:eastAsia="Arial" w:hAnsi="Arial" w:cs="Arial"/>
          <w:sz w:val="22"/>
          <w:szCs w:val="22"/>
          <w:lang w:val="es-ES"/>
        </w:rPr>
        <w:t xml:space="preserve">  a  la  Inspección  de  Tránsito  y  Transporte  de Barrancabermeja,  por  medio  de  nom</w:t>
      </w:r>
      <w:r w:rsidR="00760AF1">
        <w:rPr>
          <w:rFonts w:ascii="Arial" w:eastAsia="Arial" w:hAnsi="Arial" w:cs="Arial"/>
          <w:sz w:val="22"/>
          <w:szCs w:val="22"/>
          <w:lang w:val="es-ES"/>
        </w:rPr>
        <w:t xml:space="preserve">bramiento,  contrato  laboral, </w:t>
      </w:r>
      <w:r w:rsidR="00760AF1" w:rsidRPr="00251540">
        <w:rPr>
          <w:rFonts w:ascii="Arial" w:eastAsia="Arial" w:hAnsi="Arial" w:cs="Arial"/>
          <w:sz w:val="22"/>
          <w:szCs w:val="22"/>
          <w:lang w:val="es-ES"/>
        </w:rPr>
        <w:t>desde  el  momento  de  la  vinculación  hasta  la  desvinculación  por  retiro  o  jubilación  o  hasta  la finalización del contrato</w:t>
      </w:r>
      <w:r w:rsidR="00760AF1">
        <w:rPr>
          <w:rFonts w:ascii="Arial" w:eastAsia="Arial" w:hAnsi="Arial" w:cs="Arial"/>
          <w:sz w:val="22"/>
          <w:szCs w:val="22"/>
          <w:lang w:val="es-ES"/>
        </w:rPr>
        <w:t>.</w:t>
      </w:r>
    </w:p>
    <w:p w:rsidR="00760AF1" w:rsidRDefault="00760AF1">
      <w:pPr>
        <w:ind w:left="276" w:right="135"/>
        <w:jc w:val="both"/>
        <w:rPr>
          <w:rFonts w:ascii="Arial" w:eastAsia="Arial" w:hAnsi="Arial" w:cs="Arial"/>
          <w:sz w:val="22"/>
          <w:szCs w:val="22"/>
          <w:lang w:val="es-ES"/>
        </w:rPr>
      </w:pPr>
    </w:p>
    <w:p w:rsidR="008162A8" w:rsidRPr="00251540" w:rsidRDefault="008162A8">
      <w:pPr>
        <w:ind w:left="276" w:right="135"/>
        <w:jc w:val="both"/>
        <w:rPr>
          <w:rFonts w:ascii="Arial" w:eastAsia="Arial" w:hAnsi="Arial" w:cs="Arial"/>
          <w:sz w:val="22"/>
          <w:szCs w:val="22"/>
          <w:lang w:val="es-ES"/>
        </w:rPr>
      </w:pPr>
      <w:r>
        <w:rPr>
          <w:rFonts w:ascii="Arial" w:eastAsia="Arial" w:hAnsi="Arial" w:cs="Arial"/>
          <w:sz w:val="22"/>
          <w:szCs w:val="22"/>
          <w:lang w:val="es-ES"/>
        </w:rPr>
        <w:t>Punto de control: Los contratistas no son beneficiarios de programas de capacitación o de educación formal, sin embargo podrán asistir a las actividades que imparta directamente la entidad, que tengan como finalidad la difusión de temas transversales de interés para el desempeño inst</w:t>
      </w:r>
      <w:r w:rsidR="00760AF1">
        <w:rPr>
          <w:rFonts w:ascii="Arial" w:eastAsia="Arial" w:hAnsi="Arial" w:cs="Arial"/>
          <w:sz w:val="22"/>
          <w:szCs w:val="22"/>
          <w:lang w:val="es-ES"/>
        </w:rPr>
        <w:t>i</w:t>
      </w:r>
      <w:r>
        <w:rPr>
          <w:rFonts w:ascii="Arial" w:eastAsia="Arial" w:hAnsi="Arial" w:cs="Arial"/>
          <w:sz w:val="22"/>
          <w:szCs w:val="22"/>
          <w:lang w:val="es-ES"/>
        </w:rPr>
        <w:t>tucional</w:t>
      </w:r>
    </w:p>
    <w:p w:rsidR="005C6A4D" w:rsidRPr="00251540" w:rsidRDefault="005C6A4D">
      <w:pPr>
        <w:spacing w:before="14" w:line="200" w:lineRule="exact"/>
        <w:rPr>
          <w:lang w:val="es-ES"/>
        </w:rPr>
      </w:pPr>
    </w:p>
    <w:p w:rsidR="005C6A4D" w:rsidRPr="00560840" w:rsidRDefault="008715E6">
      <w:pPr>
        <w:tabs>
          <w:tab w:val="left" w:pos="9980"/>
        </w:tabs>
        <w:spacing w:before="32"/>
        <w:ind w:left="607"/>
        <w:rPr>
          <w:rFonts w:ascii="Arial" w:eastAsia="Arial" w:hAnsi="Arial" w:cs="Arial"/>
          <w:sz w:val="22"/>
          <w:szCs w:val="22"/>
          <w:lang w:val="es-CO"/>
        </w:rPr>
      </w:pPr>
      <w:r w:rsidRPr="00251540">
        <w:rPr>
          <w:rFonts w:ascii="Arial" w:eastAsia="Arial" w:hAnsi="Arial" w:cs="Arial"/>
          <w:b/>
          <w:sz w:val="22"/>
          <w:szCs w:val="22"/>
          <w:highlight w:val="lightGray"/>
          <w:lang w:val="es-ES"/>
        </w:rPr>
        <w:t xml:space="preserve">                                                             </w:t>
      </w:r>
      <w:r w:rsidR="00760AF1">
        <w:rPr>
          <w:rFonts w:ascii="Arial" w:eastAsia="Arial" w:hAnsi="Arial" w:cs="Arial"/>
          <w:b/>
          <w:sz w:val="22"/>
          <w:szCs w:val="22"/>
          <w:highlight w:val="lightGray"/>
          <w:lang w:val="es-ES"/>
        </w:rPr>
        <w:t>2</w:t>
      </w:r>
      <w:r w:rsidRPr="00560840">
        <w:rPr>
          <w:rFonts w:ascii="Arial" w:eastAsia="Arial" w:hAnsi="Arial" w:cs="Arial"/>
          <w:b/>
          <w:sz w:val="22"/>
          <w:szCs w:val="22"/>
          <w:highlight w:val="lightGray"/>
          <w:lang w:val="es-CO"/>
        </w:rPr>
        <w:t xml:space="preserve">.   DEFINICIONES. </w:t>
      </w:r>
      <w:r w:rsidRPr="00560840">
        <w:rPr>
          <w:rFonts w:ascii="Arial" w:eastAsia="Arial" w:hAnsi="Arial" w:cs="Arial"/>
          <w:b/>
          <w:sz w:val="22"/>
          <w:szCs w:val="22"/>
          <w:highlight w:val="lightGray"/>
          <w:lang w:val="es-CO"/>
        </w:rPr>
        <w:tab/>
      </w:r>
    </w:p>
    <w:p w:rsidR="005C6A4D" w:rsidRPr="00560840" w:rsidRDefault="005C6A4D">
      <w:pPr>
        <w:spacing w:before="16" w:line="240" w:lineRule="exact"/>
        <w:rPr>
          <w:sz w:val="24"/>
          <w:szCs w:val="24"/>
          <w:lang w:val="es-CO"/>
        </w:rPr>
      </w:pPr>
    </w:p>
    <w:p w:rsidR="005C6A4D" w:rsidRPr="00560840" w:rsidRDefault="00760AF1">
      <w:pPr>
        <w:ind w:left="276"/>
        <w:rPr>
          <w:rFonts w:ascii="Arial" w:eastAsia="Arial" w:hAnsi="Arial" w:cs="Arial"/>
          <w:sz w:val="22"/>
          <w:szCs w:val="22"/>
          <w:lang w:val="es-CO"/>
        </w:rPr>
      </w:pPr>
      <w:r>
        <w:rPr>
          <w:rFonts w:ascii="Arial" w:eastAsia="Arial" w:hAnsi="Arial" w:cs="Arial"/>
          <w:b/>
          <w:sz w:val="22"/>
          <w:szCs w:val="22"/>
          <w:lang w:val="es-CO"/>
        </w:rPr>
        <w:t>2</w:t>
      </w:r>
      <w:r w:rsidR="008715E6" w:rsidRPr="00560840">
        <w:rPr>
          <w:rFonts w:ascii="Arial" w:eastAsia="Arial" w:hAnsi="Arial" w:cs="Arial"/>
          <w:b/>
          <w:sz w:val="22"/>
          <w:szCs w:val="22"/>
          <w:lang w:val="es-CO"/>
        </w:rPr>
        <w:t>.1.      SELECCIÓN:</w:t>
      </w:r>
    </w:p>
    <w:p w:rsidR="005C6A4D" w:rsidRPr="00251540" w:rsidRDefault="008715E6">
      <w:pPr>
        <w:spacing w:before="1"/>
        <w:ind w:left="986" w:right="132"/>
        <w:jc w:val="both"/>
        <w:rPr>
          <w:rFonts w:ascii="Arial" w:eastAsia="Arial" w:hAnsi="Arial" w:cs="Arial"/>
          <w:sz w:val="22"/>
          <w:szCs w:val="22"/>
          <w:lang w:val="es-ES"/>
        </w:rPr>
      </w:pPr>
      <w:r w:rsidRPr="00251540">
        <w:rPr>
          <w:rFonts w:ascii="Arial" w:eastAsia="Arial" w:hAnsi="Arial" w:cs="Arial"/>
          <w:sz w:val="22"/>
          <w:szCs w:val="22"/>
          <w:lang w:val="es-ES"/>
        </w:rPr>
        <w:t>Consiste en una serie de actividades secuenciales que se realizan para vincular servidores a la ITTB. El procedimiento se inicia desde la detección de la necesidad de personal en un proceso y termina cuando se vincula al servidor a la institución.</w:t>
      </w:r>
    </w:p>
    <w:p w:rsidR="005C6A4D" w:rsidRPr="00251540" w:rsidRDefault="005C6A4D">
      <w:pPr>
        <w:spacing w:before="5" w:line="240" w:lineRule="exact"/>
        <w:rPr>
          <w:sz w:val="24"/>
          <w:szCs w:val="24"/>
          <w:lang w:val="es-ES"/>
        </w:rPr>
      </w:pPr>
    </w:p>
    <w:p w:rsidR="005C6A4D" w:rsidRPr="00560840" w:rsidRDefault="00760AF1">
      <w:pPr>
        <w:ind w:left="276"/>
        <w:rPr>
          <w:rFonts w:ascii="Arial" w:eastAsia="Arial" w:hAnsi="Arial" w:cs="Arial"/>
          <w:sz w:val="22"/>
          <w:szCs w:val="22"/>
          <w:lang w:val="es-CO"/>
        </w:rPr>
      </w:pPr>
      <w:r>
        <w:rPr>
          <w:rFonts w:ascii="Arial" w:eastAsia="Arial" w:hAnsi="Arial" w:cs="Arial"/>
          <w:b/>
          <w:sz w:val="22"/>
          <w:szCs w:val="22"/>
          <w:lang w:val="es-CO"/>
        </w:rPr>
        <w:t>2</w:t>
      </w:r>
      <w:r w:rsidR="008715E6" w:rsidRPr="00560840">
        <w:rPr>
          <w:rFonts w:ascii="Arial" w:eastAsia="Arial" w:hAnsi="Arial" w:cs="Arial"/>
          <w:b/>
          <w:sz w:val="22"/>
          <w:szCs w:val="22"/>
          <w:lang w:val="es-CO"/>
        </w:rPr>
        <w:t>.2.      VINCULACION:</w:t>
      </w:r>
    </w:p>
    <w:p w:rsidR="005C6A4D" w:rsidRPr="00251540" w:rsidRDefault="008715E6">
      <w:pPr>
        <w:spacing w:before="7"/>
        <w:ind w:left="986" w:right="132"/>
        <w:jc w:val="both"/>
        <w:rPr>
          <w:rFonts w:ascii="Arial" w:eastAsia="Arial" w:hAnsi="Arial" w:cs="Arial"/>
          <w:sz w:val="22"/>
          <w:szCs w:val="22"/>
          <w:lang w:val="es-ES"/>
        </w:rPr>
      </w:pPr>
      <w:r w:rsidRPr="00251540">
        <w:rPr>
          <w:rFonts w:ascii="Arial" w:eastAsia="Arial" w:hAnsi="Arial" w:cs="Arial"/>
          <w:sz w:val="22"/>
          <w:szCs w:val="22"/>
          <w:lang w:val="es-ES"/>
        </w:rPr>
        <w:t xml:space="preserve">Es </w:t>
      </w:r>
      <w:r w:rsidR="00E559DD" w:rsidRPr="00251540">
        <w:rPr>
          <w:rFonts w:ascii="Arial" w:eastAsia="Arial" w:hAnsi="Arial" w:cs="Arial"/>
          <w:sz w:val="22"/>
          <w:szCs w:val="22"/>
          <w:lang w:val="es-ES"/>
        </w:rPr>
        <w:t>la formalización</w:t>
      </w:r>
      <w:r w:rsidRPr="00251540">
        <w:rPr>
          <w:rFonts w:ascii="Arial" w:eastAsia="Arial" w:hAnsi="Arial" w:cs="Arial"/>
          <w:sz w:val="22"/>
          <w:szCs w:val="22"/>
          <w:lang w:val="es-ES"/>
        </w:rPr>
        <w:t xml:space="preserve"> con base en las normas legales vigentes de </w:t>
      </w:r>
      <w:bookmarkStart w:id="0" w:name="_GoBack"/>
      <w:bookmarkEnd w:id="0"/>
      <w:r w:rsidR="00C94849" w:rsidRPr="00251540">
        <w:rPr>
          <w:rFonts w:ascii="Arial" w:eastAsia="Arial" w:hAnsi="Arial" w:cs="Arial"/>
          <w:sz w:val="22"/>
          <w:szCs w:val="22"/>
          <w:lang w:val="es-ES"/>
        </w:rPr>
        <w:t>la relación</w:t>
      </w:r>
      <w:r w:rsidRPr="00251540">
        <w:rPr>
          <w:rFonts w:ascii="Arial" w:eastAsia="Arial" w:hAnsi="Arial" w:cs="Arial"/>
          <w:sz w:val="22"/>
          <w:szCs w:val="22"/>
          <w:lang w:val="es-ES"/>
        </w:rPr>
        <w:t xml:space="preserve"> de trabajo entre el servidor y la Inspección de Tránsito y Transporte de Barrancabermeja con el objeto de garantizar los deberes y derechos, tanto del trabajador como los del empleador.</w:t>
      </w:r>
    </w:p>
    <w:p w:rsidR="005C6A4D" w:rsidRPr="00251540" w:rsidRDefault="005C6A4D">
      <w:pPr>
        <w:spacing w:before="11" w:line="240" w:lineRule="exact"/>
        <w:rPr>
          <w:sz w:val="24"/>
          <w:szCs w:val="24"/>
          <w:lang w:val="es-ES"/>
        </w:rPr>
      </w:pPr>
    </w:p>
    <w:p w:rsidR="005C6A4D" w:rsidRPr="00560840" w:rsidRDefault="00760AF1">
      <w:pPr>
        <w:ind w:left="276"/>
        <w:rPr>
          <w:rFonts w:ascii="Arial" w:eastAsia="Arial" w:hAnsi="Arial" w:cs="Arial"/>
          <w:sz w:val="22"/>
          <w:szCs w:val="22"/>
          <w:lang w:val="es-CO"/>
        </w:rPr>
      </w:pPr>
      <w:r>
        <w:rPr>
          <w:rFonts w:ascii="Arial" w:eastAsia="Arial" w:hAnsi="Arial" w:cs="Arial"/>
          <w:b/>
          <w:sz w:val="22"/>
          <w:szCs w:val="22"/>
          <w:lang w:val="es-CO"/>
        </w:rPr>
        <w:t>2</w:t>
      </w:r>
      <w:r w:rsidR="008715E6" w:rsidRPr="00560840">
        <w:rPr>
          <w:rFonts w:ascii="Arial" w:eastAsia="Arial" w:hAnsi="Arial" w:cs="Arial"/>
          <w:b/>
          <w:sz w:val="22"/>
          <w:szCs w:val="22"/>
          <w:lang w:val="es-CO"/>
        </w:rPr>
        <w:t>.3.      HABILIDADES:</w:t>
      </w:r>
    </w:p>
    <w:p w:rsidR="005C6A4D" w:rsidRPr="00251540" w:rsidRDefault="008715E6">
      <w:pPr>
        <w:spacing w:before="7" w:line="240" w:lineRule="exact"/>
        <w:ind w:left="986" w:right="132"/>
        <w:jc w:val="both"/>
        <w:rPr>
          <w:rFonts w:ascii="Arial" w:eastAsia="Arial" w:hAnsi="Arial" w:cs="Arial"/>
          <w:sz w:val="22"/>
          <w:szCs w:val="22"/>
          <w:lang w:val="es-ES"/>
        </w:rPr>
      </w:pPr>
      <w:r w:rsidRPr="00251540">
        <w:rPr>
          <w:rFonts w:ascii="Arial" w:eastAsia="Arial" w:hAnsi="Arial" w:cs="Arial"/>
          <w:sz w:val="22"/>
          <w:szCs w:val="22"/>
          <w:lang w:val="es-ES"/>
        </w:rPr>
        <w:t>Características  que  debe  poseer  el  aspirante  a  vinculación  y  que  han  sido  claramente definidas por el empleador como requisito para vincular y mantener un servidor en la ITTB</w:t>
      </w:r>
      <w:r w:rsidRPr="00251540">
        <w:rPr>
          <w:rFonts w:ascii="Arial" w:eastAsia="Arial" w:hAnsi="Arial" w:cs="Arial"/>
          <w:b/>
          <w:sz w:val="22"/>
          <w:szCs w:val="22"/>
          <w:lang w:val="es-ES"/>
        </w:rPr>
        <w:t>.</w:t>
      </w:r>
    </w:p>
    <w:p w:rsidR="005C6A4D" w:rsidRPr="00251540" w:rsidRDefault="005C6A4D">
      <w:pPr>
        <w:spacing w:before="8" w:line="240" w:lineRule="exact"/>
        <w:rPr>
          <w:sz w:val="24"/>
          <w:szCs w:val="24"/>
          <w:lang w:val="es-ES"/>
        </w:rPr>
      </w:pPr>
    </w:p>
    <w:p w:rsidR="005C6A4D" w:rsidRPr="00251540" w:rsidRDefault="00760AF1">
      <w:pPr>
        <w:ind w:left="276"/>
        <w:rPr>
          <w:rFonts w:ascii="Arial" w:eastAsia="Arial" w:hAnsi="Arial" w:cs="Arial"/>
          <w:sz w:val="22"/>
          <w:szCs w:val="22"/>
          <w:lang w:val="es-ES"/>
        </w:rPr>
      </w:pPr>
      <w:r>
        <w:rPr>
          <w:rFonts w:ascii="Arial" w:eastAsia="Arial" w:hAnsi="Arial" w:cs="Arial"/>
          <w:b/>
          <w:sz w:val="22"/>
          <w:szCs w:val="22"/>
          <w:lang w:val="es-ES"/>
        </w:rPr>
        <w:t>2</w:t>
      </w:r>
      <w:r w:rsidR="008715E6" w:rsidRPr="00251540">
        <w:rPr>
          <w:rFonts w:ascii="Arial" w:eastAsia="Arial" w:hAnsi="Arial" w:cs="Arial"/>
          <w:b/>
          <w:sz w:val="22"/>
          <w:szCs w:val="22"/>
          <w:lang w:val="es-ES"/>
        </w:rPr>
        <w:t>.4      EDUCACION:</w:t>
      </w:r>
    </w:p>
    <w:p w:rsidR="005C6A4D" w:rsidRPr="00251540" w:rsidRDefault="008715E6">
      <w:pPr>
        <w:spacing w:before="6"/>
        <w:ind w:left="986" w:right="130"/>
        <w:jc w:val="both"/>
        <w:rPr>
          <w:rFonts w:ascii="Arial" w:eastAsia="Arial" w:hAnsi="Arial" w:cs="Arial"/>
          <w:sz w:val="22"/>
          <w:szCs w:val="22"/>
          <w:lang w:val="es-ES"/>
        </w:rPr>
      </w:pPr>
      <w:r w:rsidRPr="00251540">
        <w:rPr>
          <w:rFonts w:ascii="Arial" w:eastAsia="Arial" w:hAnsi="Arial" w:cs="Arial"/>
          <w:sz w:val="22"/>
          <w:szCs w:val="22"/>
          <w:lang w:val="es-ES"/>
        </w:rPr>
        <w:t>Se   entiende   por  estudios   los   conocimientos   académicos  adquiridos   en   instituciones públicas o privadas, debidamente reconocidas por el Gobierno Nacional, correspondientes a  la  educación  básica  primaria,  básica  secundaria,  media  vocacional;  superior  en  los programas  de  pregrado  en  las  modalidades  de  formación  profesional,  tecnológica  y profesional, y en programas de postgrado en las modalidades de especialización, maestría, doctorado y postdoctorado.</w:t>
      </w:r>
    </w:p>
    <w:p w:rsidR="005C6A4D" w:rsidRPr="00251540" w:rsidRDefault="005C6A4D">
      <w:pPr>
        <w:spacing w:before="13" w:line="200" w:lineRule="exact"/>
        <w:rPr>
          <w:lang w:val="es-ES"/>
        </w:rPr>
      </w:pPr>
    </w:p>
    <w:p w:rsidR="005C6A4D" w:rsidRPr="00560840" w:rsidRDefault="008715E6">
      <w:pPr>
        <w:tabs>
          <w:tab w:val="left" w:pos="9980"/>
        </w:tabs>
        <w:spacing w:before="32"/>
        <w:ind w:left="247"/>
        <w:rPr>
          <w:rFonts w:ascii="Arial" w:eastAsia="Arial" w:hAnsi="Arial" w:cs="Arial"/>
          <w:sz w:val="22"/>
          <w:szCs w:val="22"/>
          <w:lang w:val="es-CO"/>
        </w:rPr>
      </w:pPr>
      <w:r w:rsidRPr="00251540">
        <w:rPr>
          <w:rFonts w:ascii="Arial" w:eastAsia="Arial" w:hAnsi="Arial" w:cs="Arial"/>
          <w:b/>
          <w:sz w:val="22"/>
          <w:szCs w:val="22"/>
          <w:highlight w:val="lightGray"/>
          <w:lang w:val="es-ES"/>
        </w:rPr>
        <w:lastRenderedPageBreak/>
        <w:t xml:space="preserve"> </w:t>
      </w:r>
      <w:r w:rsidR="00760AF1">
        <w:rPr>
          <w:rFonts w:ascii="Arial" w:eastAsia="Arial" w:hAnsi="Arial" w:cs="Arial"/>
          <w:b/>
          <w:sz w:val="22"/>
          <w:szCs w:val="22"/>
          <w:highlight w:val="lightGray"/>
          <w:lang w:val="es-CO"/>
        </w:rPr>
        <w:t>3</w:t>
      </w:r>
      <w:r w:rsidRPr="00560840">
        <w:rPr>
          <w:rFonts w:ascii="Arial" w:eastAsia="Arial" w:hAnsi="Arial" w:cs="Arial"/>
          <w:b/>
          <w:sz w:val="22"/>
          <w:szCs w:val="22"/>
          <w:highlight w:val="lightGray"/>
          <w:lang w:val="es-CO"/>
        </w:rPr>
        <w:t xml:space="preserve">    OBJETIVOS ESPECIFICOS: </w:t>
      </w:r>
      <w:r w:rsidRPr="00560840">
        <w:rPr>
          <w:rFonts w:ascii="Arial" w:eastAsia="Arial" w:hAnsi="Arial" w:cs="Arial"/>
          <w:b/>
          <w:sz w:val="22"/>
          <w:szCs w:val="22"/>
          <w:highlight w:val="lightGray"/>
          <w:lang w:val="es-CO"/>
        </w:rPr>
        <w:tab/>
      </w:r>
    </w:p>
    <w:p w:rsidR="005C6A4D" w:rsidRPr="00560840" w:rsidRDefault="005C6A4D">
      <w:pPr>
        <w:spacing w:before="8" w:line="100" w:lineRule="exact"/>
        <w:rPr>
          <w:sz w:val="10"/>
          <w:szCs w:val="10"/>
          <w:lang w:val="es-CO"/>
        </w:rPr>
      </w:pPr>
    </w:p>
    <w:p w:rsidR="005C6A4D" w:rsidRPr="00760AF1" w:rsidRDefault="008715E6" w:rsidP="00760AF1">
      <w:pPr>
        <w:pStyle w:val="Prrafodelista"/>
        <w:numPr>
          <w:ilvl w:val="0"/>
          <w:numId w:val="2"/>
        </w:numPr>
        <w:tabs>
          <w:tab w:val="left" w:pos="620"/>
        </w:tabs>
        <w:ind w:right="136"/>
        <w:jc w:val="both"/>
        <w:rPr>
          <w:rFonts w:ascii="Arial" w:eastAsia="Arial" w:hAnsi="Arial" w:cs="Arial"/>
          <w:sz w:val="22"/>
          <w:szCs w:val="22"/>
          <w:lang w:val="es-ES"/>
        </w:rPr>
      </w:pPr>
      <w:r w:rsidRPr="00760AF1">
        <w:rPr>
          <w:rFonts w:ascii="Arial" w:eastAsia="Arial" w:hAnsi="Arial" w:cs="Arial"/>
          <w:sz w:val="22"/>
          <w:szCs w:val="22"/>
          <w:lang w:val="es-ES"/>
        </w:rPr>
        <w:t xml:space="preserve">Conocer  el  direccionamiento  estratégico  de  la  Inspección  </w:t>
      </w:r>
      <w:r w:rsidR="00760AF1" w:rsidRPr="00760AF1">
        <w:rPr>
          <w:rFonts w:ascii="Arial" w:eastAsia="Arial" w:hAnsi="Arial" w:cs="Arial"/>
          <w:sz w:val="22"/>
          <w:szCs w:val="22"/>
          <w:lang w:val="es-ES"/>
        </w:rPr>
        <w:t xml:space="preserve">de  Tránsito  y  Transporte  de </w:t>
      </w:r>
      <w:r w:rsidRPr="00760AF1">
        <w:rPr>
          <w:rFonts w:ascii="Arial" w:eastAsia="Arial" w:hAnsi="Arial" w:cs="Arial"/>
          <w:sz w:val="22"/>
          <w:szCs w:val="22"/>
          <w:lang w:val="es-ES"/>
        </w:rPr>
        <w:t>Barrancabermeja,  los  documentos  de  referencia  para  los  funcionarios  como:  manuales, instructivos, guías, protocolos y formatos, los cuales debe conocer, aprender y aplicar.</w:t>
      </w:r>
    </w:p>
    <w:p w:rsidR="00760AF1" w:rsidRPr="00251540" w:rsidRDefault="00760AF1" w:rsidP="00760AF1">
      <w:pPr>
        <w:tabs>
          <w:tab w:val="left" w:pos="620"/>
        </w:tabs>
        <w:ind w:left="636" w:right="136" w:hanging="360"/>
        <w:jc w:val="both"/>
        <w:rPr>
          <w:lang w:val="es-ES"/>
        </w:rPr>
      </w:pPr>
    </w:p>
    <w:p w:rsidR="005C6A4D" w:rsidRDefault="008715E6" w:rsidP="00760AF1">
      <w:pPr>
        <w:pStyle w:val="Prrafodelista"/>
        <w:numPr>
          <w:ilvl w:val="0"/>
          <w:numId w:val="2"/>
        </w:numPr>
        <w:tabs>
          <w:tab w:val="left" w:pos="620"/>
        </w:tabs>
        <w:spacing w:before="21"/>
        <w:ind w:right="130"/>
        <w:jc w:val="both"/>
        <w:rPr>
          <w:rFonts w:ascii="Arial" w:eastAsia="Arial" w:hAnsi="Arial" w:cs="Arial"/>
          <w:sz w:val="22"/>
          <w:szCs w:val="22"/>
          <w:lang w:val="es-ES"/>
        </w:rPr>
      </w:pPr>
      <w:r w:rsidRPr="00760AF1">
        <w:rPr>
          <w:rFonts w:ascii="Arial" w:eastAsia="Arial" w:hAnsi="Arial" w:cs="Arial"/>
          <w:sz w:val="22"/>
          <w:szCs w:val="22"/>
          <w:lang w:val="es-ES"/>
        </w:rPr>
        <w:t>Sensibilizar sobre   la importancia de conocer y aplicar las normas,</w:t>
      </w:r>
      <w:r w:rsidR="00760AF1">
        <w:rPr>
          <w:rFonts w:ascii="Arial" w:eastAsia="Arial" w:hAnsi="Arial" w:cs="Arial"/>
          <w:sz w:val="22"/>
          <w:szCs w:val="22"/>
          <w:lang w:val="es-ES"/>
        </w:rPr>
        <w:t xml:space="preserve"> procesos y procedimientos </w:t>
      </w:r>
      <w:r w:rsidR="00E559DD">
        <w:rPr>
          <w:rFonts w:ascii="Arial" w:eastAsia="Arial" w:hAnsi="Arial" w:cs="Arial"/>
          <w:sz w:val="22"/>
          <w:szCs w:val="22"/>
          <w:lang w:val="es-ES"/>
        </w:rPr>
        <w:t>inte</w:t>
      </w:r>
      <w:r w:rsidR="00E559DD" w:rsidRPr="00760AF1">
        <w:rPr>
          <w:rFonts w:ascii="Arial" w:eastAsia="Arial" w:hAnsi="Arial" w:cs="Arial"/>
          <w:sz w:val="22"/>
          <w:szCs w:val="22"/>
          <w:lang w:val="es-ES"/>
        </w:rPr>
        <w:t>r</w:t>
      </w:r>
      <w:r w:rsidR="00E559DD">
        <w:rPr>
          <w:rFonts w:ascii="Arial" w:eastAsia="Arial" w:hAnsi="Arial" w:cs="Arial"/>
          <w:sz w:val="22"/>
          <w:szCs w:val="22"/>
          <w:lang w:val="es-ES"/>
        </w:rPr>
        <w:t>n</w:t>
      </w:r>
      <w:r w:rsidR="00E559DD" w:rsidRPr="00760AF1">
        <w:rPr>
          <w:rFonts w:ascii="Arial" w:eastAsia="Arial" w:hAnsi="Arial" w:cs="Arial"/>
          <w:sz w:val="22"/>
          <w:szCs w:val="22"/>
          <w:lang w:val="es-ES"/>
        </w:rPr>
        <w:t>os establecidos</w:t>
      </w:r>
      <w:r w:rsidRPr="00760AF1">
        <w:rPr>
          <w:rFonts w:ascii="Arial" w:eastAsia="Arial" w:hAnsi="Arial" w:cs="Arial"/>
          <w:sz w:val="22"/>
          <w:szCs w:val="22"/>
          <w:lang w:val="es-ES"/>
        </w:rPr>
        <w:t xml:space="preserve"> por la Normatividad Interna que le permitan desarrollar eficientemente su labor.</w:t>
      </w:r>
    </w:p>
    <w:p w:rsidR="00760AF1" w:rsidRPr="00760AF1" w:rsidRDefault="00760AF1" w:rsidP="00760AF1">
      <w:pPr>
        <w:pStyle w:val="Prrafodelista"/>
        <w:rPr>
          <w:rFonts w:ascii="Arial" w:eastAsia="Arial" w:hAnsi="Arial" w:cs="Arial"/>
          <w:sz w:val="22"/>
          <w:szCs w:val="22"/>
          <w:lang w:val="es-ES"/>
        </w:rPr>
      </w:pPr>
    </w:p>
    <w:p w:rsidR="00760AF1" w:rsidRDefault="00760AF1" w:rsidP="00760AF1">
      <w:pPr>
        <w:pStyle w:val="Prrafodelista"/>
        <w:numPr>
          <w:ilvl w:val="0"/>
          <w:numId w:val="2"/>
        </w:numPr>
        <w:tabs>
          <w:tab w:val="left" w:pos="620"/>
        </w:tabs>
        <w:spacing w:before="21"/>
        <w:ind w:right="130"/>
        <w:jc w:val="both"/>
        <w:rPr>
          <w:rFonts w:ascii="Arial" w:eastAsia="Arial" w:hAnsi="Arial" w:cs="Arial"/>
          <w:sz w:val="22"/>
          <w:szCs w:val="22"/>
          <w:lang w:val="es-ES"/>
        </w:rPr>
      </w:pPr>
      <w:r>
        <w:rPr>
          <w:rFonts w:ascii="Arial" w:eastAsia="Arial" w:hAnsi="Arial" w:cs="Arial"/>
          <w:sz w:val="22"/>
          <w:szCs w:val="22"/>
          <w:lang w:val="es-ES"/>
        </w:rPr>
        <w:t>Facilitar y fortalecer la integración del nuevo servidor a la cultura del servicio público y a la cultura de la organización, a través del conocimiento y las funciones generales del estado y específicas de la entidad</w:t>
      </w:r>
    </w:p>
    <w:p w:rsidR="00760AF1" w:rsidRPr="00760AF1" w:rsidRDefault="00760AF1" w:rsidP="00760AF1">
      <w:pPr>
        <w:pStyle w:val="Prrafodelista"/>
        <w:rPr>
          <w:rFonts w:ascii="Arial" w:eastAsia="Arial" w:hAnsi="Arial" w:cs="Arial"/>
          <w:sz w:val="22"/>
          <w:szCs w:val="22"/>
          <w:lang w:val="es-ES"/>
        </w:rPr>
      </w:pPr>
    </w:p>
    <w:p w:rsidR="00760AF1" w:rsidRDefault="00760AF1" w:rsidP="00760AF1">
      <w:pPr>
        <w:pStyle w:val="Prrafodelista"/>
        <w:numPr>
          <w:ilvl w:val="0"/>
          <w:numId w:val="2"/>
        </w:numPr>
        <w:tabs>
          <w:tab w:val="left" w:pos="620"/>
        </w:tabs>
        <w:spacing w:before="21"/>
        <w:ind w:right="130"/>
        <w:jc w:val="both"/>
        <w:rPr>
          <w:rFonts w:ascii="Arial" w:eastAsia="Arial" w:hAnsi="Arial" w:cs="Arial"/>
          <w:sz w:val="22"/>
          <w:szCs w:val="22"/>
          <w:lang w:val="es-ES"/>
        </w:rPr>
      </w:pPr>
      <w:r>
        <w:rPr>
          <w:rFonts w:ascii="Arial" w:eastAsia="Arial" w:hAnsi="Arial" w:cs="Arial"/>
          <w:sz w:val="22"/>
          <w:szCs w:val="22"/>
          <w:lang w:val="es-ES"/>
        </w:rPr>
        <w:t xml:space="preserve">Dar a conocer a los funcionarios nuevos, la estructura orgánica de la entidad, la misión </w:t>
      </w:r>
      <w:r w:rsidR="00E559DD">
        <w:rPr>
          <w:rFonts w:ascii="Arial" w:eastAsia="Arial" w:hAnsi="Arial" w:cs="Arial"/>
          <w:sz w:val="22"/>
          <w:szCs w:val="22"/>
          <w:lang w:val="es-ES"/>
        </w:rPr>
        <w:t>y fortalecer</w:t>
      </w:r>
      <w:r>
        <w:rPr>
          <w:rFonts w:ascii="Arial" w:eastAsia="Arial" w:hAnsi="Arial" w:cs="Arial"/>
          <w:sz w:val="22"/>
          <w:szCs w:val="22"/>
          <w:lang w:val="es-ES"/>
        </w:rPr>
        <w:t xml:space="preserve"> la formación ética, motivándolos para que participen en la construcción de la visión institucional de manera que garantice su compromiso por lograrla. </w:t>
      </w:r>
    </w:p>
    <w:p w:rsidR="00760AF1" w:rsidRPr="00760AF1" w:rsidRDefault="00760AF1" w:rsidP="00760AF1">
      <w:pPr>
        <w:pStyle w:val="Prrafodelista"/>
        <w:rPr>
          <w:rFonts w:ascii="Arial" w:eastAsia="Arial" w:hAnsi="Arial" w:cs="Arial"/>
          <w:sz w:val="22"/>
          <w:szCs w:val="22"/>
          <w:lang w:val="es-ES"/>
        </w:rPr>
      </w:pPr>
    </w:p>
    <w:p w:rsidR="00760AF1" w:rsidRDefault="00760AF1" w:rsidP="00760AF1">
      <w:pPr>
        <w:pStyle w:val="Prrafodelista"/>
        <w:numPr>
          <w:ilvl w:val="0"/>
          <w:numId w:val="2"/>
        </w:numPr>
        <w:tabs>
          <w:tab w:val="left" w:pos="620"/>
        </w:tabs>
        <w:spacing w:before="21"/>
        <w:ind w:right="130"/>
        <w:jc w:val="both"/>
        <w:rPr>
          <w:rFonts w:ascii="Arial" w:eastAsia="Arial" w:hAnsi="Arial" w:cs="Arial"/>
          <w:sz w:val="22"/>
          <w:szCs w:val="22"/>
          <w:lang w:val="es-ES"/>
        </w:rPr>
      </w:pPr>
      <w:r>
        <w:rPr>
          <w:rFonts w:ascii="Arial" w:eastAsia="Arial" w:hAnsi="Arial" w:cs="Arial"/>
          <w:sz w:val="22"/>
          <w:szCs w:val="22"/>
          <w:lang w:val="es-ES"/>
        </w:rPr>
        <w:t xml:space="preserve">Contribuir a la eficiencia para prevenir y evitar incurrir en faltas disciplinarias, el ausentismo, accidentes de trabajo y en general la aparición de comportamientos disonante con la cultura institucional existente y deseada. </w:t>
      </w:r>
    </w:p>
    <w:p w:rsidR="00D0353C" w:rsidRPr="00D0353C" w:rsidRDefault="00D0353C" w:rsidP="00D0353C">
      <w:pPr>
        <w:pStyle w:val="Prrafodelista"/>
        <w:rPr>
          <w:rFonts w:ascii="Arial" w:eastAsia="Arial" w:hAnsi="Arial" w:cs="Arial"/>
          <w:sz w:val="22"/>
          <w:szCs w:val="22"/>
          <w:lang w:val="es-ES"/>
        </w:rPr>
      </w:pPr>
    </w:p>
    <w:p w:rsidR="00D0353C" w:rsidRPr="00760AF1" w:rsidRDefault="00D0353C" w:rsidP="00760AF1">
      <w:pPr>
        <w:pStyle w:val="Prrafodelista"/>
        <w:numPr>
          <w:ilvl w:val="0"/>
          <w:numId w:val="2"/>
        </w:numPr>
        <w:tabs>
          <w:tab w:val="left" w:pos="620"/>
        </w:tabs>
        <w:spacing w:before="21"/>
        <w:ind w:right="130"/>
        <w:jc w:val="both"/>
        <w:rPr>
          <w:rFonts w:ascii="Arial" w:eastAsia="Arial" w:hAnsi="Arial" w:cs="Arial"/>
          <w:sz w:val="22"/>
          <w:szCs w:val="22"/>
          <w:lang w:val="es-ES"/>
        </w:rPr>
      </w:pPr>
      <w:r>
        <w:rPr>
          <w:rFonts w:ascii="Arial" w:eastAsia="Arial" w:hAnsi="Arial" w:cs="Arial"/>
          <w:sz w:val="22"/>
          <w:szCs w:val="22"/>
          <w:lang w:val="es-ES"/>
        </w:rPr>
        <w:t xml:space="preserve">Preparar a los servidores para que se incorporen activamente en la construcción de los procesos de auto evaluación y el sistema integrado de gestión. </w:t>
      </w:r>
    </w:p>
    <w:p w:rsidR="00760AF1" w:rsidRPr="00251540" w:rsidRDefault="00760AF1">
      <w:pPr>
        <w:tabs>
          <w:tab w:val="left" w:pos="620"/>
        </w:tabs>
        <w:spacing w:before="21"/>
        <w:ind w:left="636" w:right="130" w:hanging="360"/>
        <w:jc w:val="both"/>
        <w:rPr>
          <w:rFonts w:ascii="Arial" w:eastAsia="Arial" w:hAnsi="Arial" w:cs="Arial"/>
          <w:sz w:val="22"/>
          <w:szCs w:val="22"/>
          <w:lang w:val="es-ES"/>
        </w:rPr>
      </w:pPr>
    </w:p>
    <w:p w:rsidR="005C6A4D" w:rsidRPr="00251540" w:rsidRDefault="005C6A4D">
      <w:pPr>
        <w:spacing w:before="19" w:line="200" w:lineRule="exact"/>
        <w:rPr>
          <w:lang w:val="es-ES"/>
        </w:rPr>
      </w:pPr>
    </w:p>
    <w:p w:rsidR="005C6A4D" w:rsidRPr="00560840" w:rsidRDefault="008715E6">
      <w:pPr>
        <w:tabs>
          <w:tab w:val="left" w:pos="9980"/>
        </w:tabs>
        <w:spacing w:before="32"/>
        <w:ind w:left="247" w:right="111"/>
        <w:jc w:val="both"/>
        <w:rPr>
          <w:rFonts w:ascii="Arial" w:eastAsia="Arial" w:hAnsi="Arial" w:cs="Arial"/>
          <w:sz w:val="22"/>
          <w:szCs w:val="22"/>
          <w:lang w:val="es-CO"/>
        </w:rPr>
      </w:pPr>
      <w:r w:rsidRPr="00251540">
        <w:rPr>
          <w:rFonts w:ascii="Arial" w:eastAsia="Arial" w:hAnsi="Arial" w:cs="Arial"/>
          <w:b/>
          <w:sz w:val="22"/>
          <w:szCs w:val="22"/>
          <w:highlight w:val="lightGray"/>
          <w:lang w:val="es-ES"/>
        </w:rPr>
        <w:t xml:space="preserve"> </w:t>
      </w:r>
      <w:r w:rsidRPr="00560840">
        <w:rPr>
          <w:rFonts w:ascii="Arial" w:eastAsia="Arial" w:hAnsi="Arial" w:cs="Arial"/>
          <w:b/>
          <w:sz w:val="22"/>
          <w:szCs w:val="22"/>
          <w:highlight w:val="lightGray"/>
          <w:lang w:val="es-CO"/>
        </w:rPr>
        <w:t xml:space="preserve">5.    ANTECEDENTES. </w:t>
      </w:r>
      <w:r w:rsidRPr="00560840">
        <w:rPr>
          <w:rFonts w:ascii="Arial" w:eastAsia="Arial" w:hAnsi="Arial" w:cs="Arial"/>
          <w:b/>
          <w:sz w:val="22"/>
          <w:szCs w:val="22"/>
          <w:highlight w:val="lightGray"/>
          <w:lang w:val="es-CO"/>
        </w:rPr>
        <w:tab/>
      </w:r>
    </w:p>
    <w:p w:rsidR="005C6A4D" w:rsidRPr="00560840" w:rsidRDefault="005C6A4D">
      <w:pPr>
        <w:spacing w:before="16" w:line="240" w:lineRule="exact"/>
        <w:rPr>
          <w:sz w:val="24"/>
          <w:szCs w:val="24"/>
          <w:lang w:val="es-CO"/>
        </w:rPr>
      </w:pPr>
    </w:p>
    <w:p w:rsidR="005C6A4D" w:rsidRPr="00251540" w:rsidRDefault="008715E6">
      <w:pPr>
        <w:ind w:left="276" w:right="137"/>
        <w:jc w:val="both"/>
        <w:rPr>
          <w:rFonts w:ascii="Arial" w:eastAsia="Arial" w:hAnsi="Arial" w:cs="Arial"/>
          <w:sz w:val="22"/>
          <w:szCs w:val="22"/>
          <w:lang w:val="es-ES"/>
        </w:rPr>
      </w:pPr>
      <w:r w:rsidRPr="00251540">
        <w:rPr>
          <w:rFonts w:ascii="Arial" w:eastAsia="Arial" w:hAnsi="Arial" w:cs="Arial"/>
          <w:sz w:val="22"/>
          <w:szCs w:val="22"/>
          <w:lang w:val="es-ES"/>
        </w:rPr>
        <w:t>La  Inspección  de  Tránsito  y  Transporte  de  Barrancabermeja  fue  creada    mediante  Acuerdo</w:t>
      </w:r>
    </w:p>
    <w:p w:rsidR="005C6A4D" w:rsidRPr="00251540" w:rsidRDefault="008715E6">
      <w:pPr>
        <w:spacing w:before="1"/>
        <w:ind w:left="276" w:right="5056"/>
        <w:jc w:val="both"/>
        <w:rPr>
          <w:rFonts w:ascii="Arial" w:eastAsia="Arial" w:hAnsi="Arial" w:cs="Arial"/>
          <w:sz w:val="22"/>
          <w:szCs w:val="22"/>
          <w:lang w:val="es-ES"/>
        </w:rPr>
      </w:pPr>
      <w:r w:rsidRPr="00251540">
        <w:rPr>
          <w:rFonts w:ascii="Arial" w:eastAsia="Arial" w:hAnsi="Arial" w:cs="Arial"/>
          <w:sz w:val="22"/>
          <w:szCs w:val="22"/>
          <w:lang w:val="es-ES"/>
        </w:rPr>
        <w:t xml:space="preserve">Municipal No 032 del 18 de </w:t>
      </w:r>
      <w:r w:rsidR="00E559DD" w:rsidRPr="00251540">
        <w:rPr>
          <w:rFonts w:ascii="Arial" w:eastAsia="Arial" w:hAnsi="Arial" w:cs="Arial"/>
          <w:sz w:val="22"/>
          <w:szCs w:val="22"/>
          <w:lang w:val="es-ES"/>
        </w:rPr>
        <w:t>septiembre</w:t>
      </w:r>
      <w:r w:rsidRPr="00251540">
        <w:rPr>
          <w:rFonts w:ascii="Arial" w:eastAsia="Arial" w:hAnsi="Arial" w:cs="Arial"/>
          <w:sz w:val="22"/>
          <w:szCs w:val="22"/>
          <w:lang w:val="es-ES"/>
        </w:rPr>
        <w:t xml:space="preserve"> de 1985.</w:t>
      </w:r>
    </w:p>
    <w:p w:rsidR="005C6A4D" w:rsidRPr="00251540" w:rsidRDefault="005C6A4D">
      <w:pPr>
        <w:spacing w:before="11" w:line="240" w:lineRule="exact"/>
        <w:rPr>
          <w:sz w:val="24"/>
          <w:szCs w:val="24"/>
          <w:lang w:val="es-ES"/>
        </w:rPr>
      </w:pPr>
    </w:p>
    <w:p w:rsidR="005C6A4D" w:rsidRPr="00251540" w:rsidRDefault="008715E6">
      <w:pPr>
        <w:ind w:left="276" w:right="131"/>
        <w:jc w:val="both"/>
        <w:rPr>
          <w:rFonts w:ascii="Arial" w:eastAsia="Arial" w:hAnsi="Arial" w:cs="Arial"/>
          <w:sz w:val="22"/>
          <w:szCs w:val="22"/>
          <w:lang w:val="es-ES"/>
        </w:rPr>
      </w:pPr>
      <w:r w:rsidRPr="00251540">
        <w:rPr>
          <w:rFonts w:ascii="Arial" w:eastAsia="Arial" w:hAnsi="Arial" w:cs="Arial"/>
          <w:sz w:val="22"/>
          <w:szCs w:val="22"/>
          <w:lang w:val="es-ES"/>
        </w:rPr>
        <w:t>La Inspección de Tránsito y Transporte de Barrancabermeja, es una Entidad del Sector Público, Autónoma Financiera y Presupuestal, al Servicio de la Ciudadanía de Barrancabermeja, y su área de  influencia,  que  vela  por  la  difusión  y  el  cumplimiento  de  las  Normas  Vigentes  del  Tránsito Terrestre Automotor para el logro de la Seguridad Vial y el Bienestar de la Comunidad.</w:t>
      </w:r>
    </w:p>
    <w:p w:rsidR="005C6A4D" w:rsidRPr="00251540" w:rsidRDefault="005C6A4D">
      <w:pPr>
        <w:spacing w:before="17" w:line="240" w:lineRule="exact"/>
        <w:rPr>
          <w:sz w:val="24"/>
          <w:szCs w:val="24"/>
          <w:lang w:val="es-ES"/>
        </w:rPr>
      </w:pPr>
    </w:p>
    <w:p w:rsidR="005C6A4D" w:rsidRPr="00251540" w:rsidRDefault="008715E6">
      <w:pPr>
        <w:ind w:left="276" w:right="134"/>
        <w:jc w:val="both"/>
        <w:rPr>
          <w:rFonts w:ascii="Arial" w:eastAsia="Arial" w:hAnsi="Arial" w:cs="Arial"/>
          <w:sz w:val="22"/>
          <w:szCs w:val="22"/>
          <w:lang w:val="es-ES"/>
        </w:rPr>
      </w:pPr>
      <w:r w:rsidRPr="00251540">
        <w:rPr>
          <w:rFonts w:ascii="Arial" w:eastAsia="Arial" w:hAnsi="Arial" w:cs="Arial"/>
          <w:sz w:val="22"/>
          <w:szCs w:val="22"/>
          <w:lang w:val="es-ES"/>
        </w:rPr>
        <w:t>La  Inspección  de  Tránsito  y    Transporte  de  Barrancabermeja    está  encargada  de  organizar  y controlar  todo  lo  relacionado  con  el  tránsito  y  transporte  dentro  de  su  territorio,  velar  por  el cumplimiento de las disposiciones legales de conformidad con el Código Nacional de Tr</w:t>
      </w:r>
      <w:r w:rsidR="007F4B1D">
        <w:rPr>
          <w:rFonts w:ascii="Arial" w:eastAsia="Arial" w:hAnsi="Arial" w:cs="Arial"/>
          <w:sz w:val="22"/>
          <w:szCs w:val="22"/>
          <w:lang w:val="es-ES"/>
        </w:rPr>
        <w:t>á</w:t>
      </w:r>
      <w:r w:rsidRPr="00251540">
        <w:rPr>
          <w:rFonts w:ascii="Arial" w:eastAsia="Arial" w:hAnsi="Arial" w:cs="Arial"/>
          <w:sz w:val="22"/>
          <w:szCs w:val="22"/>
          <w:lang w:val="es-ES"/>
        </w:rPr>
        <w:t>nsito (Ley</w:t>
      </w:r>
    </w:p>
    <w:p w:rsidR="005C6A4D" w:rsidRPr="00251540" w:rsidRDefault="008715E6">
      <w:pPr>
        <w:spacing w:before="1" w:line="240" w:lineRule="exact"/>
        <w:ind w:left="276" w:right="2416"/>
        <w:jc w:val="both"/>
        <w:rPr>
          <w:rFonts w:ascii="Arial" w:eastAsia="Arial" w:hAnsi="Arial" w:cs="Arial"/>
          <w:sz w:val="22"/>
          <w:szCs w:val="22"/>
          <w:lang w:val="es-ES"/>
        </w:rPr>
      </w:pPr>
      <w:r w:rsidRPr="00251540">
        <w:rPr>
          <w:rFonts w:ascii="Arial" w:eastAsia="Arial" w:hAnsi="Arial" w:cs="Arial"/>
          <w:position w:val="-1"/>
          <w:sz w:val="22"/>
          <w:szCs w:val="22"/>
          <w:lang w:val="es-ES"/>
        </w:rPr>
        <w:t>769 de 2002), además de las que asignen la Ley y la Constitución Nacional.</w:t>
      </w:r>
    </w:p>
    <w:p w:rsidR="005C6A4D" w:rsidRDefault="005C6A4D">
      <w:pPr>
        <w:spacing w:line="200" w:lineRule="exact"/>
        <w:rPr>
          <w:lang w:val="es-ES"/>
        </w:rPr>
      </w:pPr>
    </w:p>
    <w:p w:rsidR="00D0353C" w:rsidRDefault="00D0353C">
      <w:pPr>
        <w:spacing w:line="200" w:lineRule="exact"/>
        <w:rPr>
          <w:lang w:val="es-ES"/>
        </w:rPr>
      </w:pPr>
    </w:p>
    <w:p w:rsidR="00D0353C" w:rsidRDefault="00D0353C">
      <w:pPr>
        <w:spacing w:line="200" w:lineRule="exact"/>
        <w:rPr>
          <w:lang w:val="es-ES"/>
        </w:rPr>
      </w:pPr>
    </w:p>
    <w:p w:rsidR="00D0353C" w:rsidRDefault="00D0353C">
      <w:pPr>
        <w:spacing w:line="200" w:lineRule="exact"/>
        <w:rPr>
          <w:lang w:val="es-ES"/>
        </w:rPr>
      </w:pPr>
    </w:p>
    <w:p w:rsidR="00D0353C" w:rsidRDefault="00D0353C">
      <w:pPr>
        <w:spacing w:line="200" w:lineRule="exact"/>
        <w:rPr>
          <w:lang w:val="es-ES"/>
        </w:rPr>
      </w:pPr>
    </w:p>
    <w:p w:rsidR="00B8068B" w:rsidRDefault="00B8068B">
      <w:pPr>
        <w:spacing w:line="200" w:lineRule="exact"/>
        <w:rPr>
          <w:lang w:val="es-ES"/>
        </w:rPr>
      </w:pPr>
    </w:p>
    <w:p w:rsidR="00D0353C" w:rsidRDefault="00D0353C">
      <w:pPr>
        <w:spacing w:line="200" w:lineRule="exact"/>
        <w:rPr>
          <w:lang w:val="es-ES"/>
        </w:rPr>
      </w:pPr>
    </w:p>
    <w:p w:rsidR="00B8068B" w:rsidRDefault="00B8068B">
      <w:pPr>
        <w:spacing w:line="200" w:lineRule="exact"/>
        <w:rPr>
          <w:lang w:val="es-ES"/>
        </w:rPr>
      </w:pPr>
    </w:p>
    <w:p w:rsidR="00B8068B" w:rsidRPr="00251540" w:rsidRDefault="00B8068B">
      <w:pPr>
        <w:spacing w:line="200" w:lineRule="exact"/>
        <w:rPr>
          <w:lang w:val="es-ES"/>
        </w:rPr>
      </w:pPr>
    </w:p>
    <w:p w:rsidR="005C6A4D" w:rsidRPr="00251540" w:rsidRDefault="005C6A4D">
      <w:pPr>
        <w:spacing w:before="13" w:line="260" w:lineRule="exact"/>
        <w:rPr>
          <w:sz w:val="26"/>
          <w:szCs w:val="26"/>
          <w:lang w:val="es-ES"/>
        </w:rPr>
      </w:pPr>
    </w:p>
    <w:p w:rsidR="005C6A4D" w:rsidRPr="00251540" w:rsidRDefault="00A6775A">
      <w:pPr>
        <w:spacing w:before="32"/>
        <w:ind w:left="276"/>
        <w:rPr>
          <w:rFonts w:ascii="Arial" w:eastAsia="Arial" w:hAnsi="Arial" w:cs="Arial"/>
          <w:sz w:val="22"/>
          <w:szCs w:val="22"/>
          <w:lang w:val="es-ES"/>
        </w:rPr>
      </w:pPr>
      <w:r>
        <w:pict>
          <v:group id="_x0000_s1092" style="position:absolute;left:0;text-align:left;margin-left:68.85pt;margin-top:-11.15pt;width:488.45pt;height:26.45pt;z-index:-251658240;mso-position-horizontal-relative:page" coordorigin="1377,-223" coordsize="9769,529">
            <v:shape id="_x0000_s1094" style="position:absolute;left:1387;top:-213;width:9749;height:254" coordorigin="1387,-213" coordsize="9749,254" path="m1387,-213r,255l11136,42r,-255l1387,-213xe" fillcolor="#ccc" stroked="f">
              <v:path arrowok="t"/>
            </v:shape>
            <v:shape id="_x0000_s1093" style="position:absolute;left:1387;top:42;width:9749;height:254" coordorigin="1387,42" coordsize="9749,254" path="m1387,42r,254l11136,296r,-254l1387,42xe" fillcolor="#ccc" stroked="f">
              <v:path arrowok="t"/>
            </v:shape>
            <w10:wrap anchorx="page"/>
          </v:group>
        </w:pict>
      </w:r>
      <w:r w:rsidR="00D0353C">
        <w:rPr>
          <w:rFonts w:ascii="Arial" w:eastAsia="Arial" w:hAnsi="Arial" w:cs="Arial"/>
          <w:b/>
          <w:sz w:val="22"/>
          <w:szCs w:val="22"/>
          <w:lang w:val="es-ES"/>
        </w:rPr>
        <w:t>ACCIONES</w:t>
      </w:r>
    </w:p>
    <w:p w:rsidR="005C6A4D" w:rsidRPr="00251540" w:rsidRDefault="005C6A4D">
      <w:pPr>
        <w:spacing w:before="16" w:line="240" w:lineRule="exact"/>
        <w:rPr>
          <w:sz w:val="24"/>
          <w:szCs w:val="24"/>
          <w:lang w:val="es-ES"/>
        </w:rPr>
      </w:pPr>
    </w:p>
    <w:p w:rsidR="005C6A4D" w:rsidRPr="00251540" w:rsidRDefault="008715E6">
      <w:pPr>
        <w:ind w:left="276" w:right="129"/>
        <w:rPr>
          <w:rFonts w:ascii="Arial" w:eastAsia="Arial" w:hAnsi="Arial" w:cs="Arial"/>
          <w:sz w:val="22"/>
          <w:szCs w:val="22"/>
          <w:lang w:val="es-ES"/>
        </w:rPr>
      </w:pPr>
      <w:r w:rsidRPr="00251540">
        <w:rPr>
          <w:rFonts w:ascii="Arial" w:eastAsia="Arial" w:hAnsi="Arial" w:cs="Arial"/>
          <w:sz w:val="22"/>
          <w:szCs w:val="22"/>
          <w:lang w:val="es-ES"/>
        </w:rPr>
        <w:t>La  inducción  se  llevará  a  cabo  al  ingreso  de  los  servidores  a  la  entidad,  buscando  facilitar  el proceso de integración a la cultura organizacional.</w:t>
      </w:r>
    </w:p>
    <w:p w:rsidR="005C6A4D" w:rsidRPr="00251540" w:rsidRDefault="005C6A4D">
      <w:pPr>
        <w:spacing w:before="10" w:line="240" w:lineRule="exact"/>
        <w:rPr>
          <w:sz w:val="24"/>
          <w:szCs w:val="24"/>
          <w:lang w:val="es-ES"/>
        </w:rPr>
      </w:pPr>
    </w:p>
    <w:p w:rsidR="005C6A4D" w:rsidRPr="00251540" w:rsidRDefault="008715E6">
      <w:pPr>
        <w:ind w:left="276"/>
        <w:rPr>
          <w:rFonts w:ascii="Arial" w:eastAsia="Arial" w:hAnsi="Arial" w:cs="Arial"/>
          <w:sz w:val="22"/>
          <w:szCs w:val="22"/>
          <w:lang w:val="es-ES"/>
        </w:rPr>
      </w:pPr>
      <w:r w:rsidRPr="00251540">
        <w:rPr>
          <w:rFonts w:ascii="Arial" w:eastAsia="Arial" w:hAnsi="Arial" w:cs="Arial"/>
          <w:sz w:val="22"/>
          <w:szCs w:val="22"/>
          <w:lang w:val="es-ES"/>
        </w:rPr>
        <w:t xml:space="preserve">Al personal que ingresa a la entidad, se le </w:t>
      </w:r>
      <w:r w:rsidR="00E559DD" w:rsidRPr="00251540">
        <w:rPr>
          <w:rFonts w:ascii="Arial" w:eastAsia="Arial" w:hAnsi="Arial" w:cs="Arial"/>
          <w:sz w:val="22"/>
          <w:szCs w:val="22"/>
          <w:lang w:val="es-ES"/>
        </w:rPr>
        <w:t>realiza inducción</w:t>
      </w:r>
      <w:r w:rsidRPr="00251540">
        <w:rPr>
          <w:rFonts w:ascii="Arial" w:eastAsia="Arial" w:hAnsi="Arial" w:cs="Arial"/>
          <w:sz w:val="22"/>
          <w:szCs w:val="22"/>
          <w:lang w:val="es-ES"/>
        </w:rPr>
        <w:t xml:space="preserve"> dependiendo del cargo así:</w:t>
      </w:r>
    </w:p>
    <w:p w:rsidR="005C6A4D" w:rsidRPr="00251540" w:rsidRDefault="005C6A4D">
      <w:pPr>
        <w:spacing w:before="11" w:line="240" w:lineRule="exact"/>
        <w:rPr>
          <w:sz w:val="24"/>
          <w:szCs w:val="24"/>
          <w:lang w:val="es-ES"/>
        </w:rPr>
      </w:pPr>
    </w:p>
    <w:p w:rsidR="005C6A4D" w:rsidRPr="00251540" w:rsidRDefault="008715E6">
      <w:pPr>
        <w:ind w:left="276"/>
        <w:rPr>
          <w:rFonts w:ascii="Arial" w:eastAsia="Arial" w:hAnsi="Arial" w:cs="Arial"/>
          <w:sz w:val="22"/>
          <w:szCs w:val="22"/>
          <w:lang w:val="es-ES"/>
        </w:rPr>
      </w:pPr>
      <w:r w:rsidRPr="00251540">
        <w:rPr>
          <w:rFonts w:ascii="Arial" w:eastAsia="Arial" w:hAnsi="Arial" w:cs="Arial"/>
          <w:b/>
          <w:sz w:val="22"/>
          <w:szCs w:val="22"/>
          <w:lang w:val="es-ES"/>
        </w:rPr>
        <w:t>INDUCCIÓN GENERAL: A cargo del proceso de Gestión Administrativa</w:t>
      </w:r>
    </w:p>
    <w:p w:rsidR="005C6A4D" w:rsidRPr="00251540" w:rsidRDefault="005C6A4D">
      <w:pPr>
        <w:spacing w:before="16" w:line="240" w:lineRule="exact"/>
        <w:rPr>
          <w:sz w:val="24"/>
          <w:szCs w:val="24"/>
          <w:lang w:val="es-ES"/>
        </w:rPr>
      </w:pPr>
    </w:p>
    <w:p w:rsidR="005C6A4D" w:rsidRPr="00D0353C" w:rsidRDefault="00D0353C" w:rsidP="00D0353C">
      <w:pPr>
        <w:pStyle w:val="Prrafodelista"/>
        <w:numPr>
          <w:ilvl w:val="0"/>
          <w:numId w:val="3"/>
        </w:numPr>
        <w:rPr>
          <w:rFonts w:ascii="Arial" w:eastAsia="Arial" w:hAnsi="Arial" w:cs="Arial"/>
          <w:sz w:val="22"/>
          <w:szCs w:val="22"/>
          <w:lang w:val="es-CO"/>
        </w:rPr>
      </w:pPr>
      <w:r w:rsidRPr="00D0353C">
        <w:rPr>
          <w:rFonts w:ascii="Arial" w:eastAsia="Arial" w:hAnsi="Arial" w:cs="Arial"/>
          <w:sz w:val="22"/>
          <w:szCs w:val="22"/>
          <w:lang w:val="es-CO"/>
        </w:rPr>
        <w:t xml:space="preserve">Vinculación y </w:t>
      </w:r>
      <w:r w:rsidR="008715E6" w:rsidRPr="00D0353C">
        <w:rPr>
          <w:rFonts w:ascii="Arial" w:eastAsia="Arial" w:hAnsi="Arial" w:cs="Arial"/>
          <w:sz w:val="22"/>
          <w:szCs w:val="22"/>
          <w:lang w:val="es-CO"/>
        </w:rPr>
        <w:t>Recibimiento al servidor</w:t>
      </w:r>
    </w:p>
    <w:p w:rsidR="005C6A4D" w:rsidRDefault="00D0353C" w:rsidP="00972155">
      <w:pPr>
        <w:pStyle w:val="Prrafodelista"/>
        <w:numPr>
          <w:ilvl w:val="0"/>
          <w:numId w:val="3"/>
        </w:numPr>
        <w:tabs>
          <w:tab w:val="left" w:pos="980"/>
        </w:tabs>
        <w:spacing w:before="1"/>
        <w:ind w:left="996" w:right="137" w:hanging="360"/>
        <w:rPr>
          <w:rFonts w:ascii="Arial" w:eastAsia="Arial" w:hAnsi="Arial" w:cs="Arial"/>
          <w:sz w:val="22"/>
          <w:szCs w:val="22"/>
          <w:lang w:val="es-ES"/>
        </w:rPr>
      </w:pPr>
      <w:r w:rsidRPr="00AA0AD1">
        <w:rPr>
          <w:rFonts w:ascii="Arial" w:eastAsia="Arial" w:hAnsi="Arial" w:cs="Arial"/>
          <w:sz w:val="22"/>
          <w:szCs w:val="22"/>
          <w:lang w:val="es-CO"/>
        </w:rPr>
        <w:t>Posesión de los servidores</w:t>
      </w:r>
      <w:r w:rsidR="00AA0AD1" w:rsidRPr="00AA0AD1">
        <w:rPr>
          <w:rFonts w:ascii="Arial" w:eastAsia="Arial" w:hAnsi="Arial" w:cs="Arial"/>
          <w:sz w:val="22"/>
          <w:szCs w:val="22"/>
          <w:lang w:val="es-CO"/>
        </w:rPr>
        <w:t xml:space="preserve">, </w:t>
      </w:r>
      <w:r w:rsidR="008715E6" w:rsidRPr="00AA0AD1">
        <w:rPr>
          <w:rFonts w:ascii="Arial" w:eastAsia="Arial" w:hAnsi="Arial" w:cs="Arial"/>
          <w:sz w:val="22"/>
          <w:szCs w:val="22"/>
          <w:lang w:val="es-ES"/>
        </w:rPr>
        <w:t>mediante acto formal: Previo diligenciamiento de los requisitos para el cargo.</w:t>
      </w:r>
    </w:p>
    <w:p w:rsidR="00AA0AD1" w:rsidRDefault="00AA0AD1" w:rsidP="00972155">
      <w:pPr>
        <w:pStyle w:val="Prrafodelista"/>
        <w:numPr>
          <w:ilvl w:val="0"/>
          <w:numId w:val="3"/>
        </w:numPr>
        <w:tabs>
          <w:tab w:val="left" w:pos="980"/>
        </w:tabs>
        <w:spacing w:before="1"/>
        <w:ind w:left="996" w:right="137" w:hanging="360"/>
        <w:rPr>
          <w:rFonts w:ascii="Arial" w:eastAsia="Arial" w:hAnsi="Arial" w:cs="Arial"/>
          <w:sz w:val="22"/>
          <w:szCs w:val="22"/>
          <w:lang w:val="es-ES"/>
        </w:rPr>
      </w:pPr>
      <w:r>
        <w:rPr>
          <w:rFonts w:ascii="Arial" w:eastAsia="Arial" w:hAnsi="Arial" w:cs="Arial"/>
          <w:sz w:val="22"/>
          <w:szCs w:val="22"/>
          <w:lang w:val="es-ES"/>
        </w:rPr>
        <w:t>Recibimiento formal e institucional, que consiste en dar la bienvenida, dar a conocer sus funciones, jefes y superiores, ubicación en la Entidad, el impacto de su labor en la misma y para las demás áreas, etc.</w:t>
      </w:r>
    </w:p>
    <w:p w:rsidR="005C6A4D" w:rsidRPr="00AA0AD1" w:rsidRDefault="00AA0AD1" w:rsidP="00B85D96">
      <w:pPr>
        <w:pStyle w:val="Prrafodelista"/>
        <w:numPr>
          <w:ilvl w:val="0"/>
          <w:numId w:val="3"/>
        </w:numPr>
        <w:tabs>
          <w:tab w:val="left" w:pos="980"/>
        </w:tabs>
        <w:spacing w:before="10" w:line="240" w:lineRule="exact"/>
        <w:ind w:left="996" w:right="137" w:hanging="360"/>
        <w:rPr>
          <w:sz w:val="24"/>
          <w:szCs w:val="24"/>
          <w:lang w:val="es-ES"/>
        </w:rPr>
      </w:pPr>
      <w:r w:rsidRPr="00AA0AD1">
        <w:rPr>
          <w:rFonts w:ascii="Arial" w:eastAsia="Arial" w:hAnsi="Arial" w:cs="Arial"/>
          <w:sz w:val="22"/>
          <w:szCs w:val="22"/>
          <w:lang w:val="es-ES"/>
        </w:rPr>
        <w:t>Presentación de la información establecida para la inducción general del servidor, que deberá orientarse hacia los aspectos fundamentales de la Inspección de Tránsito y Transporte, y del puesto de trabajo, procurando que la información que se brinde, favorezca la integración, la participación y promueva que el servidor tome conciencia de su valioso aporte al cumplimiento de los objetivos y metas del proceso y por ende organizacionales</w:t>
      </w:r>
    </w:p>
    <w:p w:rsidR="00B8068B" w:rsidRPr="00B8068B" w:rsidRDefault="00AA0AD1" w:rsidP="00B85D96">
      <w:pPr>
        <w:pStyle w:val="Prrafodelista"/>
        <w:numPr>
          <w:ilvl w:val="0"/>
          <w:numId w:val="3"/>
        </w:numPr>
        <w:tabs>
          <w:tab w:val="left" w:pos="980"/>
        </w:tabs>
        <w:spacing w:before="10" w:line="240" w:lineRule="exact"/>
        <w:ind w:left="996" w:right="137" w:hanging="360"/>
        <w:rPr>
          <w:sz w:val="24"/>
          <w:szCs w:val="24"/>
          <w:lang w:val="es-ES"/>
        </w:rPr>
      </w:pPr>
      <w:r>
        <w:rPr>
          <w:rFonts w:ascii="Arial" w:eastAsia="Arial" w:hAnsi="Arial" w:cs="Arial"/>
          <w:sz w:val="22"/>
          <w:szCs w:val="22"/>
          <w:lang w:val="es-ES"/>
        </w:rPr>
        <w:t>Inducción en el puesto de trabajo que deberá desarrollar el jefe inmediato o quién se delegue</w:t>
      </w:r>
    </w:p>
    <w:p w:rsidR="00AA0AD1" w:rsidRPr="00AA0AD1" w:rsidRDefault="00AA0AD1" w:rsidP="00B8068B">
      <w:pPr>
        <w:pStyle w:val="Prrafodelista"/>
        <w:tabs>
          <w:tab w:val="left" w:pos="980"/>
        </w:tabs>
        <w:spacing w:before="10" w:line="240" w:lineRule="exact"/>
        <w:ind w:left="996" w:right="137"/>
        <w:rPr>
          <w:sz w:val="24"/>
          <w:szCs w:val="24"/>
          <w:lang w:val="es-ES"/>
        </w:rPr>
      </w:pPr>
    </w:p>
    <w:p w:rsidR="00AA0AD1" w:rsidRDefault="00AA0AD1" w:rsidP="00AA0AD1">
      <w:pPr>
        <w:tabs>
          <w:tab w:val="left" w:pos="980"/>
        </w:tabs>
        <w:spacing w:before="10" w:line="240" w:lineRule="exact"/>
        <w:ind w:right="137"/>
        <w:rPr>
          <w:rFonts w:ascii="Arial" w:hAnsi="Arial" w:cs="Arial"/>
          <w:sz w:val="24"/>
          <w:szCs w:val="24"/>
          <w:lang w:val="es-ES"/>
        </w:rPr>
      </w:pPr>
      <w:r w:rsidRPr="00B8068B">
        <w:rPr>
          <w:rFonts w:ascii="Arial" w:hAnsi="Arial" w:cs="Arial"/>
          <w:b/>
          <w:sz w:val="24"/>
          <w:szCs w:val="24"/>
          <w:lang w:val="es-ES"/>
        </w:rPr>
        <w:t xml:space="preserve">Punto de </w:t>
      </w:r>
      <w:r w:rsidR="00B8068B" w:rsidRPr="00B8068B">
        <w:rPr>
          <w:rFonts w:ascii="Arial" w:hAnsi="Arial" w:cs="Arial"/>
          <w:b/>
          <w:sz w:val="24"/>
          <w:szCs w:val="24"/>
          <w:lang w:val="es-ES"/>
        </w:rPr>
        <w:t xml:space="preserve">Control: </w:t>
      </w:r>
      <w:r w:rsidR="00B8068B" w:rsidRPr="00B8068B">
        <w:rPr>
          <w:rFonts w:ascii="Arial" w:hAnsi="Arial" w:cs="Arial"/>
          <w:sz w:val="24"/>
          <w:szCs w:val="24"/>
          <w:lang w:val="es-ES"/>
        </w:rPr>
        <w:t xml:space="preserve">Evaluación del proceso de inducción, que se llevará a cabo a través del diligenciamiento de una fincha de evaluación de impacto. </w:t>
      </w:r>
    </w:p>
    <w:p w:rsidR="00B8068B" w:rsidRDefault="00B8068B" w:rsidP="00AA0AD1">
      <w:pPr>
        <w:tabs>
          <w:tab w:val="left" w:pos="980"/>
        </w:tabs>
        <w:spacing w:before="10" w:line="240" w:lineRule="exact"/>
        <w:ind w:right="137"/>
        <w:rPr>
          <w:rFonts w:ascii="Arial" w:hAnsi="Arial" w:cs="Arial"/>
          <w:sz w:val="24"/>
          <w:szCs w:val="24"/>
          <w:lang w:val="es-ES"/>
        </w:rPr>
      </w:pPr>
    </w:p>
    <w:p w:rsidR="00B8068B" w:rsidRDefault="00B8068B" w:rsidP="00AA0AD1">
      <w:pPr>
        <w:tabs>
          <w:tab w:val="left" w:pos="980"/>
        </w:tabs>
        <w:spacing w:before="10" w:line="240" w:lineRule="exact"/>
        <w:ind w:right="137"/>
        <w:rPr>
          <w:rFonts w:ascii="Arial" w:hAnsi="Arial" w:cs="Arial"/>
          <w:b/>
          <w:sz w:val="24"/>
          <w:szCs w:val="24"/>
          <w:lang w:val="es-ES"/>
        </w:rPr>
      </w:pPr>
      <w:r>
        <w:rPr>
          <w:rFonts w:ascii="Arial" w:hAnsi="Arial" w:cs="Arial"/>
          <w:b/>
          <w:sz w:val="24"/>
          <w:szCs w:val="24"/>
          <w:lang w:val="es-ES"/>
        </w:rPr>
        <w:t xml:space="preserve">REINDUCCIÓN </w:t>
      </w:r>
    </w:p>
    <w:p w:rsidR="00B8068B" w:rsidRDefault="00B8068B" w:rsidP="00AA0AD1">
      <w:pPr>
        <w:tabs>
          <w:tab w:val="left" w:pos="980"/>
        </w:tabs>
        <w:spacing w:before="10" w:line="240" w:lineRule="exact"/>
        <w:ind w:right="137"/>
        <w:rPr>
          <w:rFonts w:ascii="Arial" w:hAnsi="Arial" w:cs="Arial"/>
          <w:b/>
          <w:sz w:val="24"/>
          <w:szCs w:val="24"/>
          <w:lang w:val="es-ES"/>
        </w:rPr>
      </w:pPr>
    </w:p>
    <w:p w:rsidR="00B8068B" w:rsidRDefault="00B8068B" w:rsidP="00B8068B">
      <w:pPr>
        <w:pStyle w:val="Prrafodelista"/>
        <w:numPr>
          <w:ilvl w:val="0"/>
          <w:numId w:val="4"/>
        </w:numPr>
        <w:tabs>
          <w:tab w:val="left" w:pos="980"/>
        </w:tabs>
        <w:spacing w:before="10" w:line="240" w:lineRule="exact"/>
        <w:ind w:right="137"/>
        <w:rPr>
          <w:rFonts w:ascii="Arial" w:hAnsi="Arial" w:cs="Arial"/>
          <w:sz w:val="24"/>
          <w:szCs w:val="24"/>
          <w:lang w:val="es-ES"/>
        </w:rPr>
      </w:pPr>
      <w:r>
        <w:rPr>
          <w:rFonts w:ascii="Arial" w:hAnsi="Arial" w:cs="Arial"/>
          <w:sz w:val="24"/>
          <w:szCs w:val="24"/>
          <w:lang w:val="es-ES"/>
        </w:rPr>
        <w:t>Determinar las temáticas que van a ser abordadas</w:t>
      </w:r>
    </w:p>
    <w:p w:rsidR="00B8068B" w:rsidRDefault="00B8068B" w:rsidP="00B8068B">
      <w:pPr>
        <w:pStyle w:val="Prrafodelista"/>
        <w:numPr>
          <w:ilvl w:val="0"/>
          <w:numId w:val="4"/>
        </w:numPr>
        <w:tabs>
          <w:tab w:val="left" w:pos="980"/>
        </w:tabs>
        <w:spacing w:before="10" w:line="240" w:lineRule="exact"/>
        <w:ind w:right="137"/>
        <w:rPr>
          <w:rFonts w:ascii="Arial" w:hAnsi="Arial" w:cs="Arial"/>
          <w:sz w:val="24"/>
          <w:szCs w:val="24"/>
          <w:lang w:val="es-ES"/>
        </w:rPr>
      </w:pPr>
      <w:r>
        <w:rPr>
          <w:rFonts w:ascii="Arial" w:hAnsi="Arial" w:cs="Arial"/>
          <w:sz w:val="24"/>
          <w:szCs w:val="24"/>
          <w:lang w:val="es-ES"/>
        </w:rPr>
        <w:t>Establecer la metodología, recursos y herramientas necesarias para lograr el impacto esperado</w:t>
      </w:r>
    </w:p>
    <w:p w:rsidR="00B8068B" w:rsidRDefault="00B8068B" w:rsidP="00B8068B">
      <w:pPr>
        <w:pStyle w:val="Prrafodelista"/>
        <w:numPr>
          <w:ilvl w:val="0"/>
          <w:numId w:val="4"/>
        </w:numPr>
        <w:tabs>
          <w:tab w:val="left" w:pos="980"/>
        </w:tabs>
        <w:spacing w:before="10" w:line="240" w:lineRule="exact"/>
        <w:ind w:right="137"/>
        <w:rPr>
          <w:rFonts w:ascii="Arial" w:hAnsi="Arial" w:cs="Arial"/>
          <w:sz w:val="24"/>
          <w:szCs w:val="24"/>
          <w:lang w:val="es-ES"/>
        </w:rPr>
      </w:pPr>
      <w:r>
        <w:rPr>
          <w:rFonts w:ascii="Arial" w:hAnsi="Arial" w:cs="Arial"/>
          <w:sz w:val="24"/>
          <w:szCs w:val="24"/>
          <w:lang w:val="es-ES"/>
        </w:rPr>
        <w:t>Disponer de recursos requeridos para el desarrollo del proceso</w:t>
      </w:r>
    </w:p>
    <w:p w:rsidR="00B8068B" w:rsidRDefault="00B8068B" w:rsidP="00B8068B">
      <w:pPr>
        <w:pStyle w:val="Prrafodelista"/>
        <w:numPr>
          <w:ilvl w:val="0"/>
          <w:numId w:val="4"/>
        </w:numPr>
        <w:tabs>
          <w:tab w:val="left" w:pos="980"/>
        </w:tabs>
        <w:spacing w:before="10" w:line="240" w:lineRule="exact"/>
        <w:ind w:right="137"/>
        <w:rPr>
          <w:rFonts w:ascii="Arial" w:hAnsi="Arial" w:cs="Arial"/>
          <w:sz w:val="24"/>
          <w:szCs w:val="24"/>
          <w:lang w:val="es-ES"/>
        </w:rPr>
      </w:pPr>
      <w:r>
        <w:rPr>
          <w:rFonts w:ascii="Arial" w:hAnsi="Arial" w:cs="Arial"/>
          <w:sz w:val="24"/>
          <w:szCs w:val="24"/>
          <w:lang w:val="es-ES"/>
        </w:rPr>
        <w:t>Elaborar y socializar la agenda del evento</w:t>
      </w:r>
    </w:p>
    <w:p w:rsidR="00B8068B" w:rsidRDefault="00B8068B" w:rsidP="00B8068B">
      <w:pPr>
        <w:pStyle w:val="Prrafodelista"/>
        <w:numPr>
          <w:ilvl w:val="0"/>
          <w:numId w:val="4"/>
        </w:numPr>
        <w:tabs>
          <w:tab w:val="left" w:pos="980"/>
        </w:tabs>
        <w:spacing w:before="10" w:line="240" w:lineRule="exact"/>
        <w:ind w:right="137"/>
        <w:rPr>
          <w:rFonts w:ascii="Arial" w:hAnsi="Arial" w:cs="Arial"/>
          <w:sz w:val="24"/>
          <w:szCs w:val="24"/>
          <w:lang w:val="es-ES"/>
        </w:rPr>
      </w:pPr>
      <w:r>
        <w:rPr>
          <w:rFonts w:ascii="Arial" w:hAnsi="Arial" w:cs="Arial"/>
          <w:sz w:val="24"/>
          <w:szCs w:val="24"/>
          <w:lang w:val="es-ES"/>
        </w:rPr>
        <w:t>Invitar a los funcionarios</w:t>
      </w:r>
    </w:p>
    <w:p w:rsidR="00B8068B" w:rsidRDefault="00B8068B" w:rsidP="00B8068B">
      <w:pPr>
        <w:pStyle w:val="Prrafodelista"/>
        <w:numPr>
          <w:ilvl w:val="0"/>
          <w:numId w:val="4"/>
        </w:numPr>
        <w:tabs>
          <w:tab w:val="left" w:pos="980"/>
        </w:tabs>
        <w:spacing w:before="10" w:line="240" w:lineRule="exact"/>
        <w:ind w:right="137"/>
        <w:rPr>
          <w:rFonts w:ascii="Arial" w:hAnsi="Arial" w:cs="Arial"/>
          <w:sz w:val="24"/>
          <w:szCs w:val="24"/>
          <w:lang w:val="es-ES"/>
        </w:rPr>
      </w:pPr>
      <w:r>
        <w:rPr>
          <w:rFonts w:ascii="Arial" w:hAnsi="Arial" w:cs="Arial"/>
          <w:sz w:val="24"/>
          <w:szCs w:val="24"/>
          <w:lang w:val="es-ES"/>
        </w:rPr>
        <w:t>Desarrollar la programación establecida</w:t>
      </w:r>
    </w:p>
    <w:p w:rsidR="00B8068B" w:rsidRDefault="00B8068B" w:rsidP="00B8068B">
      <w:pPr>
        <w:pStyle w:val="Prrafodelista"/>
        <w:numPr>
          <w:ilvl w:val="0"/>
          <w:numId w:val="4"/>
        </w:numPr>
        <w:tabs>
          <w:tab w:val="left" w:pos="980"/>
        </w:tabs>
        <w:spacing w:before="10" w:line="240" w:lineRule="exact"/>
        <w:ind w:right="137"/>
        <w:rPr>
          <w:rFonts w:ascii="Arial" w:hAnsi="Arial" w:cs="Arial"/>
          <w:sz w:val="24"/>
          <w:szCs w:val="24"/>
          <w:lang w:val="es-ES"/>
        </w:rPr>
      </w:pPr>
      <w:r>
        <w:rPr>
          <w:rFonts w:ascii="Arial" w:hAnsi="Arial" w:cs="Arial"/>
          <w:sz w:val="24"/>
          <w:szCs w:val="24"/>
          <w:lang w:val="es-ES"/>
        </w:rPr>
        <w:t>Desarrollar la reinducción en el puesto de trabajo si es requerido</w:t>
      </w:r>
    </w:p>
    <w:p w:rsidR="00B8068B" w:rsidRDefault="00B8068B" w:rsidP="00413F42">
      <w:pPr>
        <w:pStyle w:val="Prrafodelista"/>
        <w:tabs>
          <w:tab w:val="left" w:pos="980"/>
        </w:tabs>
        <w:spacing w:before="10" w:line="240" w:lineRule="exact"/>
        <w:ind w:right="137"/>
        <w:rPr>
          <w:rFonts w:ascii="Arial" w:hAnsi="Arial" w:cs="Arial"/>
          <w:sz w:val="24"/>
          <w:szCs w:val="24"/>
          <w:lang w:val="es-ES"/>
        </w:rPr>
      </w:pPr>
    </w:p>
    <w:p w:rsidR="00413F42" w:rsidRDefault="00413F42" w:rsidP="00B8068B">
      <w:pPr>
        <w:tabs>
          <w:tab w:val="left" w:pos="980"/>
        </w:tabs>
        <w:spacing w:before="10" w:line="240" w:lineRule="exact"/>
        <w:ind w:right="137"/>
        <w:rPr>
          <w:rFonts w:ascii="Arial" w:hAnsi="Arial" w:cs="Arial"/>
          <w:b/>
          <w:sz w:val="24"/>
          <w:szCs w:val="24"/>
          <w:lang w:val="es-ES"/>
        </w:rPr>
      </w:pPr>
    </w:p>
    <w:p w:rsidR="00B8068B" w:rsidRPr="00B8068B" w:rsidRDefault="00B8068B" w:rsidP="00B8068B">
      <w:pPr>
        <w:tabs>
          <w:tab w:val="left" w:pos="980"/>
        </w:tabs>
        <w:spacing w:before="10" w:line="240" w:lineRule="exact"/>
        <w:ind w:right="137"/>
        <w:rPr>
          <w:rFonts w:ascii="Arial" w:hAnsi="Arial" w:cs="Arial"/>
          <w:sz w:val="24"/>
          <w:szCs w:val="24"/>
          <w:lang w:val="es-ES"/>
        </w:rPr>
      </w:pPr>
      <w:r>
        <w:rPr>
          <w:rFonts w:ascii="Arial" w:hAnsi="Arial" w:cs="Arial"/>
          <w:b/>
          <w:sz w:val="24"/>
          <w:szCs w:val="24"/>
          <w:lang w:val="es-ES"/>
        </w:rPr>
        <w:t xml:space="preserve">Punto de Control: </w:t>
      </w:r>
      <w:r>
        <w:rPr>
          <w:rFonts w:ascii="Arial" w:hAnsi="Arial" w:cs="Arial"/>
          <w:sz w:val="24"/>
          <w:szCs w:val="24"/>
          <w:lang w:val="es-ES"/>
        </w:rPr>
        <w:t>Evaluar el Programa de Re inducción que se llevará a cabo, a través del diligenciamiento de una ficha de evaluación impacto</w:t>
      </w:r>
    </w:p>
    <w:p w:rsidR="00AA0AD1" w:rsidRDefault="00AA0AD1" w:rsidP="00AA0AD1">
      <w:pPr>
        <w:tabs>
          <w:tab w:val="left" w:pos="980"/>
        </w:tabs>
        <w:spacing w:before="10" w:line="240" w:lineRule="exact"/>
        <w:ind w:right="137"/>
        <w:rPr>
          <w:sz w:val="24"/>
          <w:szCs w:val="24"/>
          <w:lang w:val="es-ES"/>
        </w:rPr>
      </w:pPr>
    </w:p>
    <w:p w:rsidR="00B8068B" w:rsidRDefault="00B8068B" w:rsidP="00AA0AD1">
      <w:pPr>
        <w:tabs>
          <w:tab w:val="left" w:pos="980"/>
        </w:tabs>
        <w:spacing w:before="10" w:line="240" w:lineRule="exact"/>
        <w:ind w:right="137"/>
        <w:rPr>
          <w:sz w:val="24"/>
          <w:szCs w:val="24"/>
          <w:lang w:val="es-ES"/>
        </w:rPr>
      </w:pPr>
    </w:p>
    <w:p w:rsidR="00B8068B" w:rsidRDefault="00B8068B" w:rsidP="00AA0AD1">
      <w:pPr>
        <w:tabs>
          <w:tab w:val="left" w:pos="980"/>
        </w:tabs>
        <w:spacing w:before="10" w:line="240" w:lineRule="exact"/>
        <w:ind w:right="137"/>
        <w:rPr>
          <w:sz w:val="24"/>
          <w:szCs w:val="24"/>
          <w:lang w:val="es-ES"/>
        </w:rPr>
      </w:pPr>
    </w:p>
    <w:p w:rsidR="00B8068B" w:rsidRDefault="00B8068B" w:rsidP="00AA0AD1">
      <w:pPr>
        <w:tabs>
          <w:tab w:val="left" w:pos="980"/>
        </w:tabs>
        <w:spacing w:before="10" w:line="240" w:lineRule="exact"/>
        <w:ind w:right="137"/>
        <w:rPr>
          <w:sz w:val="24"/>
          <w:szCs w:val="24"/>
          <w:lang w:val="es-ES"/>
        </w:rPr>
      </w:pPr>
    </w:p>
    <w:p w:rsidR="00B8068B" w:rsidRDefault="00B8068B" w:rsidP="00AA0AD1">
      <w:pPr>
        <w:tabs>
          <w:tab w:val="left" w:pos="980"/>
        </w:tabs>
        <w:spacing w:before="10" w:line="240" w:lineRule="exact"/>
        <w:ind w:right="137"/>
        <w:rPr>
          <w:sz w:val="24"/>
          <w:szCs w:val="24"/>
          <w:lang w:val="es-ES"/>
        </w:rPr>
      </w:pPr>
    </w:p>
    <w:p w:rsidR="00B8068B" w:rsidRDefault="00B8068B" w:rsidP="00AA0AD1">
      <w:pPr>
        <w:tabs>
          <w:tab w:val="left" w:pos="980"/>
        </w:tabs>
        <w:spacing w:before="10" w:line="240" w:lineRule="exact"/>
        <w:ind w:right="137"/>
        <w:rPr>
          <w:sz w:val="24"/>
          <w:szCs w:val="24"/>
          <w:lang w:val="es-ES"/>
        </w:rPr>
      </w:pPr>
    </w:p>
    <w:p w:rsidR="00B8068B" w:rsidRDefault="00B8068B" w:rsidP="00AA0AD1">
      <w:pPr>
        <w:tabs>
          <w:tab w:val="left" w:pos="980"/>
        </w:tabs>
        <w:spacing w:before="10" w:line="240" w:lineRule="exact"/>
        <w:ind w:right="137"/>
        <w:rPr>
          <w:sz w:val="24"/>
          <w:szCs w:val="24"/>
          <w:lang w:val="es-ES"/>
        </w:rPr>
      </w:pPr>
    </w:p>
    <w:p w:rsidR="00B8068B" w:rsidRDefault="00B8068B" w:rsidP="00AA0AD1">
      <w:pPr>
        <w:tabs>
          <w:tab w:val="left" w:pos="980"/>
        </w:tabs>
        <w:spacing w:before="10" w:line="240" w:lineRule="exact"/>
        <w:ind w:right="137"/>
        <w:rPr>
          <w:sz w:val="24"/>
          <w:szCs w:val="24"/>
          <w:lang w:val="es-ES"/>
        </w:rPr>
      </w:pPr>
    </w:p>
    <w:p w:rsidR="005C6A4D" w:rsidRPr="00251540" w:rsidRDefault="005C6A4D">
      <w:pPr>
        <w:spacing w:before="14" w:line="200" w:lineRule="exact"/>
        <w:rPr>
          <w:lang w:val="es-ES"/>
        </w:rPr>
      </w:pPr>
    </w:p>
    <w:p w:rsidR="005C6A4D" w:rsidRPr="00560840" w:rsidRDefault="008715E6">
      <w:pPr>
        <w:tabs>
          <w:tab w:val="left" w:pos="9980"/>
        </w:tabs>
        <w:spacing w:before="32"/>
        <w:ind w:left="247" w:right="111"/>
        <w:jc w:val="both"/>
        <w:rPr>
          <w:rFonts w:ascii="Arial" w:eastAsia="Arial" w:hAnsi="Arial" w:cs="Arial"/>
          <w:sz w:val="22"/>
          <w:szCs w:val="22"/>
          <w:lang w:val="es-CO"/>
        </w:rPr>
      </w:pPr>
      <w:r w:rsidRPr="00251540">
        <w:rPr>
          <w:rFonts w:ascii="Arial" w:eastAsia="Arial" w:hAnsi="Arial" w:cs="Arial"/>
          <w:b/>
          <w:sz w:val="22"/>
          <w:szCs w:val="22"/>
          <w:highlight w:val="lightGray"/>
          <w:lang w:val="es-ES"/>
        </w:rPr>
        <w:t xml:space="preserve"> </w:t>
      </w:r>
      <w:r w:rsidRPr="00560840">
        <w:rPr>
          <w:rFonts w:ascii="Arial" w:eastAsia="Arial" w:hAnsi="Arial" w:cs="Arial"/>
          <w:b/>
          <w:sz w:val="22"/>
          <w:szCs w:val="22"/>
          <w:highlight w:val="lightGray"/>
          <w:lang w:val="es-CO"/>
        </w:rPr>
        <w:t xml:space="preserve">6.    ASPECTOS GENERALES DE LA INDUCCION Y REINDUCCION </w:t>
      </w:r>
      <w:r w:rsidRPr="00560840">
        <w:rPr>
          <w:rFonts w:ascii="Arial" w:eastAsia="Arial" w:hAnsi="Arial" w:cs="Arial"/>
          <w:b/>
          <w:sz w:val="22"/>
          <w:szCs w:val="22"/>
          <w:highlight w:val="lightGray"/>
          <w:lang w:val="es-CO"/>
        </w:rPr>
        <w:tab/>
      </w:r>
    </w:p>
    <w:p w:rsidR="005C6A4D" w:rsidRDefault="005C6A4D">
      <w:pPr>
        <w:spacing w:before="1" w:line="260" w:lineRule="exact"/>
        <w:rPr>
          <w:sz w:val="26"/>
          <w:szCs w:val="26"/>
          <w:lang w:val="es-CO"/>
        </w:rPr>
      </w:pPr>
    </w:p>
    <w:p w:rsidR="00B8068B" w:rsidRPr="00251540" w:rsidRDefault="00B8068B" w:rsidP="00B8068B">
      <w:pPr>
        <w:ind w:left="276" w:right="4206"/>
        <w:jc w:val="both"/>
        <w:rPr>
          <w:rFonts w:ascii="Arial" w:eastAsia="Arial" w:hAnsi="Arial" w:cs="Arial"/>
          <w:sz w:val="22"/>
          <w:szCs w:val="22"/>
          <w:lang w:val="es-ES"/>
        </w:rPr>
      </w:pPr>
      <w:r w:rsidRPr="00251540">
        <w:rPr>
          <w:rFonts w:ascii="Arial" w:eastAsia="Arial" w:hAnsi="Arial" w:cs="Arial"/>
          <w:b/>
          <w:sz w:val="22"/>
          <w:szCs w:val="22"/>
          <w:lang w:val="es-ES"/>
        </w:rPr>
        <w:t>INDUCCIÓN ESPECÍFICA: A cargo del Jefe Inmediato.</w:t>
      </w:r>
    </w:p>
    <w:p w:rsidR="00B8068B" w:rsidRDefault="00B8068B" w:rsidP="00B8068B">
      <w:pPr>
        <w:ind w:left="276" w:right="5843"/>
        <w:jc w:val="both"/>
        <w:rPr>
          <w:rFonts w:ascii="Arial" w:eastAsia="Arial" w:hAnsi="Arial" w:cs="Arial"/>
          <w:sz w:val="22"/>
          <w:szCs w:val="22"/>
          <w:lang w:val="es-ES"/>
        </w:rPr>
      </w:pPr>
    </w:p>
    <w:p w:rsidR="00B8068B" w:rsidRPr="00251540" w:rsidRDefault="00B8068B" w:rsidP="00B8068B">
      <w:pPr>
        <w:ind w:left="276" w:right="5843"/>
        <w:jc w:val="both"/>
        <w:rPr>
          <w:rFonts w:ascii="Arial" w:eastAsia="Arial" w:hAnsi="Arial" w:cs="Arial"/>
          <w:sz w:val="22"/>
          <w:szCs w:val="22"/>
          <w:lang w:val="es-ES"/>
        </w:rPr>
      </w:pPr>
      <w:r w:rsidRPr="00251540">
        <w:rPr>
          <w:rFonts w:ascii="Arial" w:eastAsia="Arial" w:hAnsi="Arial" w:cs="Arial"/>
          <w:sz w:val="22"/>
          <w:szCs w:val="22"/>
          <w:lang w:val="es-ES"/>
        </w:rPr>
        <w:t>Actividades Propias del cargo a ejecutar.</w:t>
      </w:r>
    </w:p>
    <w:p w:rsidR="00B8068B" w:rsidRPr="00251540" w:rsidRDefault="00B8068B" w:rsidP="00B8068B">
      <w:pPr>
        <w:spacing w:line="240" w:lineRule="exact"/>
        <w:ind w:left="636"/>
        <w:rPr>
          <w:rFonts w:ascii="Arial" w:eastAsia="Arial" w:hAnsi="Arial" w:cs="Arial"/>
          <w:sz w:val="22"/>
          <w:szCs w:val="22"/>
          <w:lang w:val="es-ES"/>
        </w:rPr>
      </w:pPr>
      <w:r w:rsidRPr="00251540">
        <w:rPr>
          <w:rFonts w:ascii="Arial" w:eastAsia="Arial" w:hAnsi="Arial" w:cs="Arial"/>
          <w:sz w:val="22"/>
          <w:szCs w:val="22"/>
          <w:lang w:val="es-ES"/>
        </w:rPr>
        <w:t>•    Proceso, Actividades a su cargo, interacción con el equipo de trabajo del proceso y demás</w:t>
      </w:r>
    </w:p>
    <w:p w:rsidR="00B8068B" w:rsidRPr="00251540" w:rsidRDefault="00E559DD" w:rsidP="00B8068B">
      <w:pPr>
        <w:spacing w:before="1"/>
        <w:ind w:left="959" w:right="325"/>
        <w:jc w:val="center"/>
        <w:rPr>
          <w:rFonts w:ascii="Arial" w:eastAsia="Arial" w:hAnsi="Arial" w:cs="Arial"/>
          <w:sz w:val="22"/>
          <w:szCs w:val="22"/>
          <w:lang w:val="es-ES"/>
        </w:rPr>
      </w:pPr>
      <w:r w:rsidRPr="00251540">
        <w:rPr>
          <w:rFonts w:ascii="Arial" w:eastAsia="Arial" w:hAnsi="Arial" w:cs="Arial"/>
          <w:sz w:val="22"/>
          <w:szCs w:val="22"/>
          <w:lang w:val="es-ES"/>
        </w:rPr>
        <w:t>Procesos</w:t>
      </w:r>
      <w:r w:rsidR="00B8068B" w:rsidRPr="00251540">
        <w:rPr>
          <w:rFonts w:ascii="Arial" w:eastAsia="Arial" w:hAnsi="Arial" w:cs="Arial"/>
          <w:sz w:val="22"/>
          <w:szCs w:val="22"/>
          <w:lang w:val="es-ES"/>
        </w:rPr>
        <w:t>, documentación, diligenciamiento de registros, medición del proceso y acciones.</w:t>
      </w:r>
    </w:p>
    <w:p w:rsidR="00B8068B" w:rsidRPr="00251540" w:rsidRDefault="00B8068B" w:rsidP="00B8068B">
      <w:pPr>
        <w:spacing w:before="1"/>
        <w:ind w:left="636"/>
        <w:rPr>
          <w:rFonts w:ascii="Arial" w:eastAsia="Arial" w:hAnsi="Arial" w:cs="Arial"/>
          <w:sz w:val="22"/>
          <w:szCs w:val="22"/>
          <w:lang w:val="es-ES"/>
        </w:rPr>
      </w:pPr>
      <w:r w:rsidRPr="00251540">
        <w:rPr>
          <w:rFonts w:ascii="Arial" w:eastAsia="Arial" w:hAnsi="Arial" w:cs="Arial"/>
          <w:sz w:val="22"/>
          <w:szCs w:val="22"/>
          <w:lang w:val="es-ES"/>
        </w:rPr>
        <w:t>•    Gestión de la documentación y de los registros, archivos.</w:t>
      </w:r>
    </w:p>
    <w:p w:rsidR="00B8068B" w:rsidRPr="00251540" w:rsidRDefault="00B8068B" w:rsidP="00B8068B">
      <w:pPr>
        <w:spacing w:before="6" w:line="240" w:lineRule="exact"/>
        <w:rPr>
          <w:sz w:val="24"/>
          <w:szCs w:val="24"/>
          <w:lang w:val="es-ES"/>
        </w:rPr>
      </w:pPr>
    </w:p>
    <w:p w:rsidR="00B8068B" w:rsidRDefault="00B8068B" w:rsidP="00B8068B">
      <w:pPr>
        <w:ind w:left="276" w:right="2091"/>
        <w:jc w:val="both"/>
        <w:rPr>
          <w:rFonts w:ascii="Arial" w:eastAsia="Arial" w:hAnsi="Arial" w:cs="Arial"/>
          <w:b/>
          <w:sz w:val="22"/>
          <w:szCs w:val="22"/>
          <w:lang w:val="es-ES"/>
        </w:rPr>
      </w:pPr>
    </w:p>
    <w:p w:rsidR="00B8068B" w:rsidRPr="00251540" w:rsidRDefault="00B8068B" w:rsidP="00B8068B">
      <w:pPr>
        <w:ind w:left="276" w:right="2091"/>
        <w:jc w:val="both"/>
        <w:rPr>
          <w:rFonts w:ascii="Arial" w:eastAsia="Arial" w:hAnsi="Arial" w:cs="Arial"/>
          <w:sz w:val="22"/>
          <w:szCs w:val="22"/>
          <w:lang w:val="es-ES"/>
        </w:rPr>
      </w:pPr>
      <w:r w:rsidRPr="00251540">
        <w:rPr>
          <w:rFonts w:ascii="Arial" w:eastAsia="Arial" w:hAnsi="Arial" w:cs="Arial"/>
          <w:b/>
          <w:sz w:val="22"/>
          <w:szCs w:val="22"/>
          <w:lang w:val="es-ES"/>
        </w:rPr>
        <w:t>REINDUCCIÓN</w:t>
      </w:r>
      <w:r w:rsidRPr="00251540">
        <w:rPr>
          <w:rFonts w:ascii="Arial" w:eastAsia="Arial" w:hAnsi="Arial" w:cs="Arial"/>
          <w:sz w:val="22"/>
          <w:szCs w:val="22"/>
          <w:lang w:val="es-ES"/>
        </w:rPr>
        <w:t>: Bajo la responsabilidad del Proceso de Gestión Administrativa</w:t>
      </w:r>
    </w:p>
    <w:p w:rsidR="00B8068B" w:rsidRPr="00251540" w:rsidRDefault="00B8068B" w:rsidP="00B8068B">
      <w:pPr>
        <w:spacing w:before="7" w:line="260" w:lineRule="exact"/>
        <w:rPr>
          <w:sz w:val="26"/>
          <w:szCs w:val="26"/>
          <w:lang w:val="es-ES"/>
        </w:rPr>
      </w:pPr>
    </w:p>
    <w:p w:rsidR="00B8068B" w:rsidRPr="00251540" w:rsidRDefault="00B8068B" w:rsidP="00B8068B">
      <w:pPr>
        <w:spacing w:line="240" w:lineRule="exact"/>
        <w:ind w:left="276" w:right="132"/>
        <w:jc w:val="both"/>
        <w:rPr>
          <w:rFonts w:ascii="Arial" w:eastAsia="Arial" w:hAnsi="Arial" w:cs="Arial"/>
          <w:sz w:val="22"/>
          <w:szCs w:val="22"/>
          <w:lang w:val="es-ES"/>
        </w:rPr>
      </w:pPr>
      <w:r w:rsidRPr="00251540">
        <w:rPr>
          <w:rFonts w:ascii="Arial" w:eastAsia="Arial" w:hAnsi="Arial" w:cs="Arial"/>
          <w:sz w:val="22"/>
          <w:szCs w:val="22"/>
          <w:lang w:val="es-ES"/>
        </w:rPr>
        <w:t>Los programas de reinducción se impartirán a todos los funcionarios por lo menos una vez cada dos años o en el momento que se produzca algún cambio que impacte en los procesos.</w:t>
      </w:r>
    </w:p>
    <w:p w:rsidR="00B8068B" w:rsidRPr="00251540" w:rsidRDefault="00B8068B" w:rsidP="00B8068B">
      <w:pPr>
        <w:spacing w:before="19" w:line="240" w:lineRule="exact"/>
        <w:rPr>
          <w:sz w:val="24"/>
          <w:szCs w:val="24"/>
          <w:lang w:val="es-ES"/>
        </w:rPr>
      </w:pPr>
    </w:p>
    <w:p w:rsidR="00B8068B" w:rsidRPr="00251540" w:rsidRDefault="00B8068B" w:rsidP="00B8068B">
      <w:pPr>
        <w:spacing w:line="240" w:lineRule="exact"/>
        <w:ind w:left="276" w:right="137"/>
        <w:jc w:val="both"/>
        <w:rPr>
          <w:rFonts w:ascii="Arial" w:eastAsia="Arial" w:hAnsi="Arial" w:cs="Arial"/>
          <w:sz w:val="22"/>
          <w:szCs w:val="22"/>
          <w:lang w:val="es-ES"/>
        </w:rPr>
      </w:pPr>
      <w:r w:rsidRPr="00251540">
        <w:rPr>
          <w:rFonts w:ascii="Arial" w:eastAsia="Arial" w:hAnsi="Arial" w:cs="Arial"/>
          <w:sz w:val="22"/>
          <w:szCs w:val="22"/>
          <w:lang w:val="es-ES"/>
        </w:rPr>
        <w:t>Estas se  planificaran  en  el programa  de  capacitaciones de  la  institución,  en  el cual se  incluirán entre otros  los siguientes temas:</w:t>
      </w:r>
    </w:p>
    <w:p w:rsidR="00B8068B" w:rsidRPr="00251540" w:rsidRDefault="00B8068B" w:rsidP="00B8068B">
      <w:pPr>
        <w:spacing w:line="240" w:lineRule="exact"/>
        <w:ind w:left="636"/>
        <w:rPr>
          <w:rFonts w:ascii="Arial" w:eastAsia="Arial" w:hAnsi="Arial" w:cs="Arial"/>
          <w:sz w:val="22"/>
          <w:szCs w:val="22"/>
          <w:lang w:val="es-ES"/>
        </w:rPr>
      </w:pPr>
      <w:r w:rsidRPr="00251540">
        <w:rPr>
          <w:rFonts w:ascii="Arial" w:eastAsia="Arial" w:hAnsi="Arial" w:cs="Arial"/>
          <w:sz w:val="22"/>
          <w:szCs w:val="22"/>
          <w:lang w:val="es-ES"/>
        </w:rPr>
        <w:t>•    Actualización y avances normativos que inciden en el funcionamiento de la entidad</w:t>
      </w:r>
    </w:p>
    <w:p w:rsidR="00B8068B" w:rsidRPr="00251540" w:rsidRDefault="00B8068B" w:rsidP="00B8068B">
      <w:pPr>
        <w:spacing w:before="1"/>
        <w:ind w:left="636"/>
        <w:rPr>
          <w:rFonts w:ascii="Arial" w:eastAsia="Arial" w:hAnsi="Arial" w:cs="Arial"/>
          <w:sz w:val="22"/>
          <w:szCs w:val="22"/>
          <w:lang w:val="es-ES"/>
        </w:rPr>
      </w:pPr>
      <w:r w:rsidRPr="00251540">
        <w:rPr>
          <w:rFonts w:ascii="Arial" w:eastAsia="Arial" w:hAnsi="Arial" w:cs="Arial"/>
          <w:sz w:val="22"/>
          <w:szCs w:val="22"/>
          <w:lang w:val="es-ES"/>
        </w:rPr>
        <w:t>•    Logros del Plan de Gestión y Plan de Desarrollo</w:t>
      </w:r>
    </w:p>
    <w:p w:rsidR="00B8068B" w:rsidRPr="00251540" w:rsidRDefault="00B8068B" w:rsidP="00B8068B">
      <w:pPr>
        <w:spacing w:line="240" w:lineRule="exact"/>
        <w:ind w:left="636"/>
        <w:rPr>
          <w:rFonts w:ascii="Arial" w:eastAsia="Arial" w:hAnsi="Arial" w:cs="Arial"/>
          <w:sz w:val="22"/>
          <w:szCs w:val="22"/>
          <w:lang w:val="es-ES"/>
        </w:rPr>
      </w:pPr>
      <w:r w:rsidRPr="00251540">
        <w:rPr>
          <w:rFonts w:ascii="Arial" w:eastAsia="Arial" w:hAnsi="Arial" w:cs="Arial"/>
          <w:sz w:val="22"/>
          <w:szCs w:val="22"/>
          <w:lang w:val="es-ES"/>
        </w:rPr>
        <w:t xml:space="preserve">•    </w:t>
      </w:r>
      <w:r w:rsidR="00E559DD" w:rsidRPr="00251540">
        <w:rPr>
          <w:rFonts w:ascii="Arial" w:eastAsia="Arial" w:hAnsi="Arial" w:cs="Arial"/>
          <w:sz w:val="22"/>
          <w:szCs w:val="22"/>
          <w:lang w:val="es-ES"/>
        </w:rPr>
        <w:t>Rediseño de políticas</w:t>
      </w:r>
      <w:r w:rsidR="00C94849" w:rsidRPr="00251540">
        <w:rPr>
          <w:rFonts w:ascii="Arial" w:eastAsia="Arial" w:hAnsi="Arial" w:cs="Arial"/>
          <w:sz w:val="22"/>
          <w:szCs w:val="22"/>
          <w:lang w:val="es-ES"/>
        </w:rPr>
        <w:t>, procesos, proyectos, sistemas de información, determinación de</w:t>
      </w:r>
    </w:p>
    <w:p w:rsidR="00B8068B" w:rsidRPr="00251540" w:rsidRDefault="00E559DD" w:rsidP="00B8068B">
      <w:pPr>
        <w:spacing w:before="1"/>
        <w:ind w:left="996"/>
        <w:rPr>
          <w:rFonts w:ascii="Arial" w:eastAsia="Arial" w:hAnsi="Arial" w:cs="Arial"/>
          <w:sz w:val="22"/>
          <w:szCs w:val="22"/>
          <w:lang w:val="es-ES"/>
        </w:rPr>
      </w:pPr>
      <w:r w:rsidRPr="00251540">
        <w:rPr>
          <w:rFonts w:ascii="Arial" w:eastAsia="Arial" w:hAnsi="Arial" w:cs="Arial"/>
          <w:sz w:val="22"/>
          <w:szCs w:val="22"/>
          <w:lang w:val="es-ES"/>
        </w:rPr>
        <w:t>Indicadores</w:t>
      </w:r>
      <w:r w:rsidR="00B8068B" w:rsidRPr="00251540">
        <w:rPr>
          <w:rFonts w:ascii="Arial" w:eastAsia="Arial" w:hAnsi="Arial" w:cs="Arial"/>
          <w:sz w:val="22"/>
          <w:szCs w:val="22"/>
          <w:lang w:val="es-ES"/>
        </w:rPr>
        <w:t xml:space="preserve"> entre otros.</w:t>
      </w:r>
    </w:p>
    <w:p w:rsidR="00B8068B" w:rsidRPr="00251540" w:rsidRDefault="00B8068B" w:rsidP="00B8068B">
      <w:pPr>
        <w:spacing w:before="17" w:line="240" w:lineRule="exact"/>
        <w:rPr>
          <w:sz w:val="24"/>
          <w:szCs w:val="24"/>
          <w:lang w:val="es-ES"/>
        </w:rPr>
      </w:pPr>
    </w:p>
    <w:p w:rsidR="00B8068B" w:rsidRPr="00251540" w:rsidRDefault="00B8068B" w:rsidP="00B8068B">
      <w:pPr>
        <w:ind w:left="276" w:right="132"/>
        <w:jc w:val="both"/>
        <w:rPr>
          <w:rFonts w:ascii="Arial" w:eastAsia="Arial" w:hAnsi="Arial" w:cs="Arial"/>
          <w:sz w:val="22"/>
          <w:szCs w:val="22"/>
          <w:lang w:val="es-ES"/>
        </w:rPr>
      </w:pPr>
      <w:r w:rsidRPr="00251540">
        <w:rPr>
          <w:rFonts w:ascii="Arial" w:eastAsia="Arial" w:hAnsi="Arial" w:cs="Arial"/>
          <w:sz w:val="22"/>
          <w:szCs w:val="22"/>
          <w:lang w:val="es-ES"/>
        </w:rPr>
        <w:t xml:space="preserve">El empleado tiene la obligación de asistir a los programas de </w:t>
      </w:r>
      <w:r w:rsidR="00E559DD" w:rsidRPr="00251540">
        <w:rPr>
          <w:rFonts w:ascii="Arial" w:eastAsia="Arial" w:hAnsi="Arial" w:cs="Arial"/>
          <w:sz w:val="22"/>
          <w:szCs w:val="22"/>
          <w:lang w:val="es-ES"/>
        </w:rPr>
        <w:t>reinducción</w:t>
      </w:r>
      <w:r w:rsidRPr="00251540">
        <w:rPr>
          <w:rFonts w:ascii="Arial" w:eastAsia="Arial" w:hAnsi="Arial" w:cs="Arial"/>
          <w:sz w:val="22"/>
          <w:szCs w:val="22"/>
          <w:lang w:val="es-ES"/>
        </w:rPr>
        <w:t xml:space="preserve"> según lo establecido en el Plan institucional y formación, la asistencia a estas quedará consignada en el formato control de asistencia.</w:t>
      </w:r>
    </w:p>
    <w:p w:rsidR="00B8068B" w:rsidRPr="00B8068B" w:rsidRDefault="00B8068B">
      <w:pPr>
        <w:spacing w:before="1" w:line="260" w:lineRule="exact"/>
        <w:rPr>
          <w:sz w:val="26"/>
          <w:szCs w:val="26"/>
          <w:lang w:val="es-ES"/>
        </w:rPr>
      </w:pPr>
    </w:p>
    <w:p w:rsidR="00B8068B" w:rsidRDefault="00B8068B">
      <w:pPr>
        <w:spacing w:before="1" w:line="260" w:lineRule="exact"/>
        <w:rPr>
          <w:sz w:val="26"/>
          <w:szCs w:val="26"/>
          <w:lang w:val="es-CO"/>
        </w:rPr>
      </w:pPr>
    </w:p>
    <w:p w:rsidR="00B8068B" w:rsidRPr="00B8068B" w:rsidRDefault="00B8068B">
      <w:pPr>
        <w:spacing w:before="1" w:line="260" w:lineRule="exact"/>
        <w:rPr>
          <w:b/>
          <w:sz w:val="26"/>
          <w:szCs w:val="26"/>
          <w:lang w:val="es-CO"/>
        </w:rPr>
      </w:pPr>
      <w:r>
        <w:rPr>
          <w:b/>
          <w:sz w:val="26"/>
          <w:szCs w:val="26"/>
          <w:lang w:val="es-CO"/>
        </w:rPr>
        <w:t>TEMATICA</w:t>
      </w:r>
    </w:p>
    <w:p w:rsidR="00B8068B" w:rsidRDefault="00B8068B">
      <w:pPr>
        <w:spacing w:before="1" w:line="260" w:lineRule="exact"/>
        <w:rPr>
          <w:sz w:val="26"/>
          <w:szCs w:val="26"/>
          <w:lang w:val="es-CO"/>
        </w:rPr>
      </w:pPr>
    </w:p>
    <w:p w:rsidR="00B8068B" w:rsidRPr="00560840" w:rsidRDefault="00B8068B">
      <w:pPr>
        <w:spacing w:before="1" w:line="260" w:lineRule="exact"/>
        <w:rPr>
          <w:sz w:val="26"/>
          <w:szCs w:val="26"/>
          <w:lang w:val="es-CO"/>
        </w:rPr>
      </w:pPr>
    </w:p>
    <w:p w:rsidR="005C6A4D" w:rsidRPr="00560840" w:rsidRDefault="00E559DD">
      <w:pPr>
        <w:ind w:left="420"/>
        <w:rPr>
          <w:rFonts w:ascii="Arial" w:eastAsia="Arial" w:hAnsi="Arial" w:cs="Arial"/>
          <w:sz w:val="22"/>
          <w:szCs w:val="22"/>
          <w:lang w:val="es-CO"/>
        </w:rPr>
      </w:pPr>
      <w:r w:rsidRPr="00560840">
        <w:rPr>
          <w:rFonts w:ascii="Arial" w:eastAsia="Arial" w:hAnsi="Arial" w:cs="Arial"/>
          <w:sz w:val="22"/>
          <w:szCs w:val="22"/>
          <w:lang w:val="es-CO"/>
        </w:rPr>
        <w:t>A. Misión</w:t>
      </w:r>
    </w:p>
    <w:p w:rsidR="005C6A4D" w:rsidRPr="00560840" w:rsidRDefault="00E559DD">
      <w:pPr>
        <w:spacing w:before="1"/>
        <w:ind w:left="420"/>
        <w:rPr>
          <w:rFonts w:ascii="Arial" w:eastAsia="Arial" w:hAnsi="Arial" w:cs="Arial"/>
          <w:sz w:val="22"/>
          <w:szCs w:val="22"/>
          <w:lang w:val="es-CO"/>
        </w:rPr>
      </w:pPr>
      <w:r w:rsidRPr="00560840">
        <w:rPr>
          <w:rFonts w:ascii="Arial" w:eastAsia="Arial" w:hAnsi="Arial" w:cs="Arial"/>
          <w:sz w:val="22"/>
          <w:szCs w:val="22"/>
          <w:lang w:val="es-CO"/>
        </w:rPr>
        <w:t>B. Objetivos</w:t>
      </w:r>
    </w:p>
    <w:p w:rsidR="005C6A4D" w:rsidRPr="00560840" w:rsidRDefault="00E559DD">
      <w:pPr>
        <w:spacing w:line="240" w:lineRule="exact"/>
        <w:ind w:left="420"/>
        <w:rPr>
          <w:rFonts w:ascii="Arial" w:eastAsia="Arial" w:hAnsi="Arial" w:cs="Arial"/>
          <w:sz w:val="22"/>
          <w:szCs w:val="22"/>
          <w:lang w:val="es-CO"/>
        </w:rPr>
      </w:pPr>
      <w:r w:rsidRPr="00560840">
        <w:rPr>
          <w:rFonts w:ascii="Arial" w:eastAsia="Arial" w:hAnsi="Arial" w:cs="Arial"/>
          <w:sz w:val="22"/>
          <w:szCs w:val="22"/>
          <w:lang w:val="es-CO"/>
        </w:rPr>
        <w:t>C. Política</w:t>
      </w:r>
      <w:r w:rsidR="008715E6" w:rsidRPr="00560840">
        <w:rPr>
          <w:rFonts w:ascii="Arial" w:eastAsia="Arial" w:hAnsi="Arial" w:cs="Arial"/>
          <w:sz w:val="22"/>
          <w:szCs w:val="22"/>
          <w:lang w:val="es-CO"/>
        </w:rPr>
        <w:t xml:space="preserve"> y Objetivos de Calidad</w:t>
      </w:r>
    </w:p>
    <w:p w:rsidR="005C6A4D" w:rsidRPr="00560840" w:rsidRDefault="00E559DD">
      <w:pPr>
        <w:spacing w:before="1"/>
        <w:ind w:left="420"/>
        <w:rPr>
          <w:rFonts w:ascii="Arial" w:eastAsia="Arial" w:hAnsi="Arial" w:cs="Arial"/>
          <w:sz w:val="22"/>
          <w:szCs w:val="22"/>
          <w:lang w:val="es-CO"/>
        </w:rPr>
      </w:pPr>
      <w:r w:rsidRPr="00560840">
        <w:rPr>
          <w:rFonts w:ascii="Arial" w:eastAsia="Arial" w:hAnsi="Arial" w:cs="Arial"/>
          <w:sz w:val="22"/>
          <w:szCs w:val="22"/>
          <w:lang w:val="es-CO"/>
        </w:rPr>
        <w:t>D. Políticas</w:t>
      </w:r>
      <w:r w:rsidR="008715E6" w:rsidRPr="00560840">
        <w:rPr>
          <w:rFonts w:ascii="Arial" w:eastAsia="Arial" w:hAnsi="Arial" w:cs="Arial"/>
          <w:sz w:val="22"/>
          <w:szCs w:val="22"/>
          <w:lang w:val="es-CO"/>
        </w:rPr>
        <w:t xml:space="preserve"> Organizacionales</w:t>
      </w:r>
    </w:p>
    <w:p w:rsidR="005C6A4D" w:rsidRPr="00560840" w:rsidRDefault="00E559DD">
      <w:pPr>
        <w:spacing w:before="1"/>
        <w:ind w:left="420" w:right="7311"/>
        <w:rPr>
          <w:rFonts w:ascii="Arial" w:eastAsia="Arial" w:hAnsi="Arial" w:cs="Arial"/>
          <w:sz w:val="22"/>
          <w:szCs w:val="22"/>
          <w:lang w:val="es-CO"/>
        </w:rPr>
      </w:pPr>
      <w:r>
        <w:rPr>
          <w:rFonts w:ascii="Arial" w:eastAsia="Arial" w:hAnsi="Arial" w:cs="Arial"/>
          <w:sz w:val="22"/>
          <w:szCs w:val="22"/>
          <w:lang w:val="es-CO"/>
        </w:rPr>
        <w:t>E. Código</w:t>
      </w:r>
      <w:r w:rsidR="00B8068B">
        <w:rPr>
          <w:rFonts w:ascii="Arial" w:eastAsia="Arial" w:hAnsi="Arial" w:cs="Arial"/>
          <w:sz w:val="22"/>
          <w:szCs w:val="22"/>
          <w:lang w:val="es-CO"/>
        </w:rPr>
        <w:t xml:space="preserve"> de Integridad</w:t>
      </w:r>
      <w:r w:rsidR="008715E6" w:rsidRPr="00560840">
        <w:rPr>
          <w:rFonts w:ascii="Arial" w:eastAsia="Arial" w:hAnsi="Arial" w:cs="Arial"/>
          <w:sz w:val="22"/>
          <w:szCs w:val="22"/>
          <w:lang w:val="es-CO"/>
        </w:rPr>
        <w:t xml:space="preserve"> F.   </w:t>
      </w:r>
      <w:r w:rsidR="008715E6" w:rsidRPr="00251540">
        <w:rPr>
          <w:rFonts w:ascii="Arial" w:eastAsia="Arial" w:hAnsi="Arial" w:cs="Arial"/>
          <w:sz w:val="22"/>
          <w:szCs w:val="22"/>
          <w:lang w:val="es-ES"/>
        </w:rPr>
        <w:t xml:space="preserve">Líneas Estratégicas G.  Mapa de Procesos H.  </w:t>
      </w:r>
      <w:r w:rsidR="008715E6" w:rsidRPr="00560840">
        <w:rPr>
          <w:rFonts w:ascii="Arial" w:eastAsia="Arial" w:hAnsi="Arial" w:cs="Arial"/>
          <w:sz w:val="22"/>
          <w:szCs w:val="22"/>
          <w:lang w:val="es-CO"/>
        </w:rPr>
        <w:t>Organigrama</w:t>
      </w:r>
    </w:p>
    <w:p w:rsidR="005C6A4D" w:rsidRDefault="008715E6">
      <w:pPr>
        <w:spacing w:line="240" w:lineRule="exact"/>
        <w:ind w:left="420"/>
        <w:rPr>
          <w:rFonts w:ascii="Arial" w:eastAsia="Arial" w:hAnsi="Arial" w:cs="Arial"/>
          <w:sz w:val="22"/>
          <w:szCs w:val="22"/>
          <w:lang w:val="es-CO"/>
        </w:rPr>
      </w:pPr>
      <w:r w:rsidRPr="00560840">
        <w:rPr>
          <w:rFonts w:ascii="Arial" w:eastAsia="Arial" w:hAnsi="Arial" w:cs="Arial"/>
          <w:sz w:val="22"/>
          <w:szCs w:val="22"/>
          <w:lang w:val="es-CO"/>
        </w:rPr>
        <w:t>I.    Visión</w:t>
      </w:r>
    </w:p>
    <w:p w:rsidR="00B8068B" w:rsidRPr="00560840" w:rsidRDefault="00E559DD">
      <w:pPr>
        <w:spacing w:line="240" w:lineRule="exact"/>
        <w:ind w:left="420"/>
        <w:rPr>
          <w:rFonts w:ascii="Arial" w:eastAsia="Arial" w:hAnsi="Arial" w:cs="Arial"/>
          <w:sz w:val="22"/>
          <w:szCs w:val="22"/>
          <w:lang w:val="es-CO"/>
        </w:rPr>
      </w:pPr>
      <w:r>
        <w:rPr>
          <w:rFonts w:ascii="Arial" w:eastAsia="Arial" w:hAnsi="Arial" w:cs="Arial"/>
          <w:sz w:val="22"/>
          <w:szCs w:val="22"/>
          <w:lang w:val="es-CO"/>
        </w:rPr>
        <w:t>J. Sistema</w:t>
      </w:r>
      <w:r w:rsidR="00B8068B">
        <w:rPr>
          <w:rFonts w:ascii="Arial" w:eastAsia="Arial" w:hAnsi="Arial" w:cs="Arial"/>
          <w:sz w:val="22"/>
          <w:szCs w:val="22"/>
          <w:lang w:val="es-CO"/>
        </w:rPr>
        <w:t xml:space="preserve"> Integrado de Planeación y Gestión de la Entidad</w:t>
      </w:r>
    </w:p>
    <w:p w:rsidR="005C6A4D" w:rsidRDefault="005C6A4D">
      <w:pPr>
        <w:spacing w:before="11" w:line="240" w:lineRule="exact"/>
        <w:rPr>
          <w:sz w:val="24"/>
          <w:szCs w:val="24"/>
          <w:lang w:val="es-CO"/>
        </w:rPr>
      </w:pPr>
    </w:p>
    <w:p w:rsidR="00B8068B" w:rsidRDefault="00B8068B">
      <w:pPr>
        <w:spacing w:before="11" w:line="240" w:lineRule="exact"/>
        <w:rPr>
          <w:sz w:val="24"/>
          <w:szCs w:val="24"/>
          <w:lang w:val="es-CO"/>
        </w:rPr>
      </w:pPr>
    </w:p>
    <w:p w:rsidR="00B8068B" w:rsidRDefault="00B8068B">
      <w:pPr>
        <w:spacing w:before="11" w:line="240" w:lineRule="exact"/>
        <w:rPr>
          <w:sz w:val="24"/>
          <w:szCs w:val="24"/>
          <w:lang w:val="es-CO"/>
        </w:rPr>
      </w:pPr>
    </w:p>
    <w:p w:rsidR="00B8068B" w:rsidRDefault="00B8068B">
      <w:pPr>
        <w:spacing w:before="11" w:line="240" w:lineRule="exact"/>
        <w:rPr>
          <w:sz w:val="24"/>
          <w:szCs w:val="24"/>
          <w:lang w:val="es-CO"/>
        </w:rPr>
      </w:pPr>
    </w:p>
    <w:p w:rsidR="00B8068B" w:rsidRDefault="00B8068B">
      <w:pPr>
        <w:spacing w:before="11" w:line="240" w:lineRule="exact"/>
        <w:rPr>
          <w:sz w:val="24"/>
          <w:szCs w:val="24"/>
          <w:lang w:val="es-CO"/>
        </w:rPr>
      </w:pPr>
    </w:p>
    <w:p w:rsidR="00B8068B" w:rsidRPr="00560840" w:rsidRDefault="00B8068B">
      <w:pPr>
        <w:spacing w:before="11" w:line="240" w:lineRule="exact"/>
        <w:rPr>
          <w:sz w:val="24"/>
          <w:szCs w:val="24"/>
          <w:lang w:val="es-CO"/>
        </w:rPr>
      </w:pPr>
    </w:p>
    <w:p w:rsidR="005C6A4D" w:rsidRPr="00560840" w:rsidRDefault="00E559DD">
      <w:pPr>
        <w:ind w:left="636"/>
        <w:rPr>
          <w:rFonts w:ascii="Arial" w:eastAsia="Arial" w:hAnsi="Arial" w:cs="Arial"/>
          <w:sz w:val="22"/>
          <w:szCs w:val="22"/>
          <w:lang w:val="es-CO"/>
        </w:rPr>
      </w:pPr>
      <w:r w:rsidRPr="00560840">
        <w:rPr>
          <w:rFonts w:ascii="Arial" w:eastAsia="Arial" w:hAnsi="Arial" w:cs="Arial"/>
          <w:b/>
          <w:sz w:val="22"/>
          <w:szCs w:val="22"/>
          <w:lang w:val="es-CO"/>
        </w:rPr>
        <w:t>A. MISIÓN</w:t>
      </w:r>
    </w:p>
    <w:p w:rsidR="005C6A4D" w:rsidRPr="00560840" w:rsidRDefault="005C6A4D">
      <w:pPr>
        <w:spacing w:before="16" w:line="240" w:lineRule="exact"/>
        <w:rPr>
          <w:sz w:val="24"/>
          <w:szCs w:val="24"/>
          <w:lang w:val="es-CO"/>
        </w:rPr>
      </w:pPr>
    </w:p>
    <w:p w:rsidR="005C6A4D" w:rsidRPr="00251540" w:rsidRDefault="008715E6" w:rsidP="005F0175">
      <w:pPr>
        <w:ind w:left="276" w:right="129"/>
        <w:jc w:val="both"/>
        <w:rPr>
          <w:rFonts w:ascii="Arial" w:eastAsia="Arial" w:hAnsi="Arial" w:cs="Arial"/>
          <w:sz w:val="22"/>
          <w:szCs w:val="22"/>
          <w:lang w:val="es-ES"/>
        </w:rPr>
      </w:pPr>
      <w:r w:rsidRPr="00251540">
        <w:rPr>
          <w:rFonts w:ascii="Arial" w:eastAsia="Arial" w:hAnsi="Arial" w:cs="Arial"/>
          <w:sz w:val="22"/>
          <w:szCs w:val="22"/>
          <w:lang w:val="es-ES"/>
        </w:rPr>
        <w:t>La Inspección de Tránsito y Transporte del Municipio de Barrancabermeja, es una entidad pública, con autonomía financiera y administrativa; que planea, formula y ejecuta Políticas del sector en el marco  de  la  normatividad  vigente,  con  la  calidad  y suficiencia  de  recursos humanos,  técnicos y</w:t>
      </w:r>
      <w:r w:rsidR="005F0175">
        <w:rPr>
          <w:rFonts w:ascii="Arial" w:eastAsia="Arial" w:hAnsi="Arial" w:cs="Arial"/>
          <w:sz w:val="22"/>
          <w:szCs w:val="22"/>
          <w:lang w:val="es-ES"/>
        </w:rPr>
        <w:t xml:space="preserve"> </w:t>
      </w:r>
      <w:r w:rsidRPr="00251540">
        <w:rPr>
          <w:rFonts w:ascii="Arial" w:eastAsia="Arial" w:hAnsi="Arial" w:cs="Arial"/>
          <w:sz w:val="22"/>
          <w:szCs w:val="22"/>
          <w:lang w:val="es-ES"/>
        </w:rPr>
        <w:t>tecnológicos,  generando  la  accesibilidad,  movilidad  y  la  seguridad  vial,  que  contribuyen  al bienestar de los usuarios y Ciudadanía de Barrancabermeja y su área de influencia.</w:t>
      </w:r>
    </w:p>
    <w:p w:rsidR="005C6A4D" w:rsidRPr="00251540" w:rsidRDefault="005C6A4D">
      <w:pPr>
        <w:spacing w:before="8" w:line="240" w:lineRule="exact"/>
        <w:rPr>
          <w:sz w:val="24"/>
          <w:szCs w:val="24"/>
          <w:lang w:val="es-ES"/>
        </w:rPr>
      </w:pPr>
    </w:p>
    <w:p w:rsidR="005C6A4D" w:rsidRPr="00560840" w:rsidRDefault="00E559DD">
      <w:pPr>
        <w:ind w:left="636"/>
        <w:rPr>
          <w:rFonts w:ascii="Arial" w:eastAsia="Arial" w:hAnsi="Arial" w:cs="Arial"/>
          <w:sz w:val="22"/>
          <w:szCs w:val="22"/>
          <w:lang w:val="es-CO"/>
        </w:rPr>
      </w:pPr>
      <w:r w:rsidRPr="00560840">
        <w:rPr>
          <w:rFonts w:ascii="Arial" w:eastAsia="Arial" w:hAnsi="Arial" w:cs="Arial"/>
          <w:b/>
          <w:sz w:val="22"/>
          <w:szCs w:val="22"/>
          <w:lang w:val="es-CO"/>
        </w:rPr>
        <w:t>B. OBJETIVOS:</w:t>
      </w:r>
    </w:p>
    <w:p w:rsidR="005C6A4D" w:rsidRPr="00251540" w:rsidRDefault="008715E6">
      <w:pPr>
        <w:spacing w:before="12" w:line="240" w:lineRule="exact"/>
        <w:ind w:left="276" w:right="137"/>
        <w:jc w:val="both"/>
        <w:rPr>
          <w:rFonts w:ascii="Arial" w:eastAsia="Arial" w:hAnsi="Arial" w:cs="Arial"/>
          <w:sz w:val="22"/>
          <w:szCs w:val="22"/>
          <w:lang w:val="es-ES"/>
        </w:rPr>
      </w:pPr>
      <w:r w:rsidRPr="00251540">
        <w:rPr>
          <w:rFonts w:ascii="Arial" w:eastAsia="Arial" w:hAnsi="Arial" w:cs="Arial"/>
          <w:sz w:val="22"/>
          <w:szCs w:val="22"/>
          <w:lang w:val="es-ES"/>
        </w:rPr>
        <w:t>Los objetivos organizacionales de la entidad con base en nuestro sistema integrado de Gestión de clasifican asi:</w:t>
      </w:r>
    </w:p>
    <w:p w:rsidR="005C6A4D" w:rsidRPr="00251540" w:rsidRDefault="005C6A4D">
      <w:pPr>
        <w:spacing w:before="8" w:line="240" w:lineRule="exact"/>
        <w:rPr>
          <w:sz w:val="24"/>
          <w:szCs w:val="24"/>
          <w:lang w:val="es-ES"/>
        </w:rPr>
      </w:pPr>
    </w:p>
    <w:p w:rsidR="005C6A4D" w:rsidRPr="00251540" w:rsidRDefault="008715E6">
      <w:pPr>
        <w:ind w:left="276" w:right="132"/>
        <w:jc w:val="both"/>
        <w:rPr>
          <w:rFonts w:ascii="Arial" w:eastAsia="Arial" w:hAnsi="Arial" w:cs="Arial"/>
          <w:sz w:val="22"/>
          <w:szCs w:val="22"/>
          <w:lang w:val="es-ES"/>
        </w:rPr>
      </w:pPr>
      <w:r w:rsidRPr="00251540">
        <w:rPr>
          <w:rFonts w:ascii="Arial" w:eastAsia="Arial" w:hAnsi="Arial" w:cs="Arial"/>
          <w:b/>
          <w:sz w:val="22"/>
          <w:szCs w:val="22"/>
          <w:lang w:val="es-ES"/>
        </w:rPr>
        <w:t>Objetivos  Organizacionales</w:t>
      </w:r>
      <w:r w:rsidRPr="00251540">
        <w:rPr>
          <w:rFonts w:ascii="Arial" w:eastAsia="Arial" w:hAnsi="Arial" w:cs="Arial"/>
          <w:sz w:val="22"/>
          <w:szCs w:val="22"/>
          <w:lang w:val="es-ES"/>
        </w:rPr>
        <w:t xml:space="preserve">:  son  los  planteados  en  el  Plan  de  Desarrollo  Municipal  y  que  la </w:t>
      </w:r>
      <w:r w:rsidR="00BE4218">
        <w:rPr>
          <w:rFonts w:ascii="Arial" w:eastAsia="Arial" w:hAnsi="Arial" w:cs="Arial"/>
          <w:sz w:val="22"/>
          <w:szCs w:val="22"/>
          <w:lang w:val="es-ES"/>
        </w:rPr>
        <w:t>I</w:t>
      </w:r>
      <w:r w:rsidRPr="00251540">
        <w:rPr>
          <w:rFonts w:ascii="Arial" w:eastAsia="Arial" w:hAnsi="Arial" w:cs="Arial"/>
          <w:sz w:val="22"/>
          <w:szCs w:val="22"/>
          <w:lang w:val="es-ES"/>
        </w:rPr>
        <w:t>nspección  tiene  como  responsabilidad  cumplir  o  aportar  para  su  cumplimiento.  Se  formulan  al inicio  del  mandato  del  Alcalde  del  Municipio,  se  monitorean  trimestralmente  ante  el  consejo municipal y se cierran al finalizar el cuatrienio, son catalogados como de largo plazo. Hacen parte de la Matriz General de Indicadores.</w:t>
      </w:r>
    </w:p>
    <w:p w:rsidR="005C6A4D" w:rsidRPr="00251540" w:rsidRDefault="005C6A4D">
      <w:pPr>
        <w:spacing w:before="11" w:line="240" w:lineRule="exact"/>
        <w:rPr>
          <w:sz w:val="24"/>
          <w:szCs w:val="24"/>
          <w:lang w:val="es-ES"/>
        </w:rPr>
      </w:pPr>
    </w:p>
    <w:p w:rsidR="005C6A4D" w:rsidRPr="00251540" w:rsidRDefault="008715E6">
      <w:pPr>
        <w:ind w:left="276" w:right="132"/>
        <w:jc w:val="both"/>
        <w:rPr>
          <w:rFonts w:ascii="Arial" w:eastAsia="Arial" w:hAnsi="Arial" w:cs="Arial"/>
          <w:sz w:val="22"/>
          <w:szCs w:val="22"/>
          <w:lang w:val="es-ES"/>
        </w:rPr>
      </w:pPr>
      <w:r w:rsidRPr="00251540">
        <w:rPr>
          <w:rFonts w:ascii="Arial" w:eastAsia="Arial" w:hAnsi="Arial" w:cs="Arial"/>
          <w:b/>
          <w:sz w:val="22"/>
          <w:szCs w:val="22"/>
          <w:lang w:val="es-ES"/>
        </w:rPr>
        <w:t>Objetivos  de  Calidad</w:t>
      </w:r>
      <w:r w:rsidRPr="00251540">
        <w:rPr>
          <w:rFonts w:ascii="Arial" w:eastAsia="Arial" w:hAnsi="Arial" w:cs="Arial"/>
          <w:sz w:val="22"/>
          <w:szCs w:val="22"/>
          <w:lang w:val="es-ES"/>
        </w:rPr>
        <w:t>:  Son  los  que  resultan  del  despliegue  de  la  Política  de  Calidad,  bajo  la responsabilidad  y  el  liderazgo  del  representante  de  la  Dirección,  se  miden  con  la  periodicidad definida en sus indicadores y de monitoreo anual, como entrada para la revisión para la dirección.</w:t>
      </w:r>
    </w:p>
    <w:p w:rsidR="005C6A4D" w:rsidRPr="00251540" w:rsidRDefault="005C6A4D">
      <w:pPr>
        <w:spacing w:before="10" w:line="240" w:lineRule="exact"/>
        <w:rPr>
          <w:sz w:val="24"/>
          <w:szCs w:val="24"/>
          <w:lang w:val="es-ES"/>
        </w:rPr>
      </w:pPr>
    </w:p>
    <w:p w:rsidR="005C6A4D" w:rsidRPr="00251540" w:rsidRDefault="008715E6">
      <w:pPr>
        <w:ind w:left="276" w:right="133"/>
        <w:jc w:val="both"/>
        <w:rPr>
          <w:rFonts w:ascii="Arial" w:eastAsia="Arial" w:hAnsi="Arial" w:cs="Arial"/>
          <w:sz w:val="22"/>
          <w:szCs w:val="22"/>
          <w:lang w:val="es-ES"/>
        </w:rPr>
      </w:pPr>
      <w:r w:rsidRPr="00251540">
        <w:rPr>
          <w:rFonts w:ascii="Arial" w:eastAsia="Arial" w:hAnsi="Arial" w:cs="Arial"/>
          <w:b/>
          <w:sz w:val="22"/>
          <w:szCs w:val="22"/>
          <w:lang w:val="es-ES"/>
        </w:rPr>
        <w:t>Objetivos Estratégicos o de Procesos</w:t>
      </w:r>
      <w:r w:rsidRPr="00251540">
        <w:rPr>
          <w:rFonts w:ascii="Arial" w:eastAsia="Arial" w:hAnsi="Arial" w:cs="Arial"/>
          <w:sz w:val="22"/>
          <w:szCs w:val="22"/>
          <w:lang w:val="es-ES"/>
        </w:rPr>
        <w:t>: son aquellos formulados en los procesos, los cuales se miden con la periodicidad definida en sus indicadores y de monitoreo anual como entrada para la revisión para la dirección. Se encuentran bajo la responsabilidad de los líderes de procesos.</w:t>
      </w:r>
    </w:p>
    <w:p w:rsidR="005C6A4D" w:rsidRPr="00251540" w:rsidRDefault="005C6A4D">
      <w:pPr>
        <w:spacing w:before="5" w:line="240" w:lineRule="exact"/>
        <w:rPr>
          <w:sz w:val="24"/>
          <w:szCs w:val="24"/>
          <w:lang w:val="es-ES"/>
        </w:rPr>
      </w:pPr>
    </w:p>
    <w:p w:rsidR="005C6A4D" w:rsidRPr="00560840" w:rsidRDefault="008715E6">
      <w:pPr>
        <w:ind w:left="636"/>
        <w:rPr>
          <w:rFonts w:ascii="Arial" w:eastAsia="Arial" w:hAnsi="Arial" w:cs="Arial"/>
          <w:sz w:val="22"/>
          <w:szCs w:val="22"/>
          <w:lang w:val="es-CO"/>
        </w:rPr>
      </w:pPr>
      <w:r w:rsidRPr="00560840">
        <w:rPr>
          <w:rFonts w:ascii="Arial" w:eastAsia="Arial" w:hAnsi="Arial" w:cs="Arial"/>
          <w:b/>
          <w:sz w:val="22"/>
          <w:szCs w:val="22"/>
          <w:lang w:val="es-CO"/>
        </w:rPr>
        <w:t>C.   POLÍTICA DE CALIDAD Y OBJETIVOS DE CALIDAD</w:t>
      </w:r>
    </w:p>
    <w:p w:rsidR="005C6A4D" w:rsidRPr="00560840" w:rsidRDefault="005C6A4D">
      <w:pPr>
        <w:spacing w:before="1" w:line="260" w:lineRule="exact"/>
        <w:rPr>
          <w:sz w:val="26"/>
          <w:szCs w:val="26"/>
          <w:lang w:val="es-CO"/>
        </w:rPr>
      </w:pPr>
    </w:p>
    <w:p w:rsidR="005C6A4D" w:rsidRPr="00251540" w:rsidRDefault="008715E6">
      <w:pPr>
        <w:ind w:left="276" w:right="134"/>
        <w:jc w:val="both"/>
        <w:rPr>
          <w:rFonts w:ascii="Arial" w:eastAsia="Arial" w:hAnsi="Arial" w:cs="Arial"/>
          <w:sz w:val="22"/>
          <w:szCs w:val="22"/>
          <w:lang w:val="es-ES"/>
        </w:rPr>
      </w:pPr>
      <w:r w:rsidRPr="00251540">
        <w:rPr>
          <w:rFonts w:ascii="Arial" w:eastAsia="Arial" w:hAnsi="Arial" w:cs="Arial"/>
          <w:sz w:val="22"/>
          <w:szCs w:val="22"/>
          <w:lang w:val="es-ES"/>
        </w:rPr>
        <w:t>La Inspección de Tránsito y Transporte de Barrancabermeja, se compromete con la Satisfacción del cliente, brindando un servicio efectivo y oportuno en el control y la seguridad vial, dentro del marco  normativo  vigente,  soportado  en  la  competencia  de  nuestro  Talento  Humano,  el  uso continuo  de  nuevas  tecnologías,  y  la  mejora  del  Sistema  de  Gestión  de  Calidad,  para  la consolidación de una cultura enfocada en el servicio”.</w:t>
      </w:r>
    </w:p>
    <w:p w:rsidR="005C6A4D" w:rsidRPr="00251540" w:rsidRDefault="005C6A4D">
      <w:pPr>
        <w:spacing w:before="6" w:line="240" w:lineRule="exact"/>
        <w:rPr>
          <w:sz w:val="24"/>
          <w:szCs w:val="24"/>
          <w:lang w:val="es-ES"/>
        </w:rPr>
      </w:pPr>
    </w:p>
    <w:p w:rsidR="005C6A4D" w:rsidRPr="00560840" w:rsidRDefault="00E559DD">
      <w:pPr>
        <w:ind w:left="636"/>
        <w:rPr>
          <w:rFonts w:ascii="Arial" w:eastAsia="Arial" w:hAnsi="Arial" w:cs="Arial"/>
          <w:sz w:val="22"/>
          <w:szCs w:val="22"/>
          <w:lang w:val="es-CO"/>
        </w:rPr>
      </w:pPr>
      <w:r w:rsidRPr="00560840">
        <w:rPr>
          <w:rFonts w:ascii="Arial" w:eastAsia="Arial" w:hAnsi="Arial" w:cs="Arial"/>
          <w:b/>
          <w:sz w:val="22"/>
          <w:szCs w:val="22"/>
          <w:lang w:val="es-CO"/>
        </w:rPr>
        <w:t>D. POLÍTICAS</w:t>
      </w:r>
      <w:r w:rsidR="008715E6" w:rsidRPr="00560840">
        <w:rPr>
          <w:rFonts w:ascii="Arial" w:eastAsia="Arial" w:hAnsi="Arial" w:cs="Arial"/>
          <w:b/>
          <w:sz w:val="22"/>
          <w:szCs w:val="22"/>
          <w:lang w:val="es-CO"/>
        </w:rPr>
        <w:t xml:space="preserve"> ORGANIZACIONALES</w:t>
      </w:r>
    </w:p>
    <w:p w:rsidR="005C6A4D" w:rsidRPr="00560840" w:rsidRDefault="005C6A4D">
      <w:pPr>
        <w:spacing w:before="16" w:line="240" w:lineRule="exact"/>
        <w:rPr>
          <w:sz w:val="24"/>
          <w:szCs w:val="24"/>
          <w:lang w:val="es-CO"/>
        </w:rPr>
      </w:pPr>
    </w:p>
    <w:p w:rsidR="005C6A4D" w:rsidRPr="00251540" w:rsidRDefault="008715E6">
      <w:pPr>
        <w:ind w:left="636"/>
        <w:rPr>
          <w:rFonts w:ascii="Arial" w:eastAsia="Arial" w:hAnsi="Arial" w:cs="Arial"/>
          <w:sz w:val="22"/>
          <w:szCs w:val="22"/>
          <w:lang w:val="es-ES"/>
        </w:rPr>
      </w:pPr>
      <w:r w:rsidRPr="00251540">
        <w:rPr>
          <w:rFonts w:ascii="Arial" w:eastAsia="Arial" w:hAnsi="Arial" w:cs="Arial"/>
          <w:b/>
          <w:sz w:val="22"/>
          <w:szCs w:val="22"/>
          <w:lang w:val="es-ES"/>
        </w:rPr>
        <w:t>a)  Política de Atención al Ciudadano</w:t>
      </w:r>
    </w:p>
    <w:p w:rsidR="005C6A4D" w:rsidRPr="00251540" w:rsidRDefault="008715E6">
      <w:pPr>
        <w:spacing w:before="1"/>
        <w:ind w:left="276" w:right="135"/>
        <w:jc w:val="both"/>
        <w:rPr>
          <w:rFonts w:ascii="Arial" w:eastAsia="Arial" w:hAnsi="Arial" w:cs="Arial"/>
          <w:sz w:val="22"/>
          <w:szCs w:val="22"/>
          <w:lang w:val="es-ES"/>
        </w:rPr>
      </w:pPr>
      <w:r w:rsidRPr="00251540">
        <w:rPr>
          <w:rFonts w:ascii="Arial" w:eastAsia="Arial" w:hAnsi="Arial" w:cs="Arial"/>
          <w:sz w:val="22"/>
          <w:szCs w:val="22"/>
          <w:lang w:val="es-ES"/>
        </w:rPr>
        <w:t>La ITTB establecerá las estrategias de atención al ciudadano, que le permitan medir la percepción de la satisfacción con los servicios prestados y levantara las acciones preventivas y correctivas y los planes de mejoramiento que se requieran, para lograr satisfacer las necesidades y expectativas de la ciudadanía, propendiendo por mejorar continuamente su percepción de los servicios.</w:t>
      </w:r>
    </w:p>
    <w:p w:rsidR="005C6A4D" w:rsidRPr="00251540" w:rsidRDefault="005C6A4D">
      <w:pPr>
        <w:spacing w:before="2" w:line="260" w:lineRule="exact"/>
        <w:rPr>
          <w:sz w:val="26"/>
          <w:szCs w:val="26"/>
          <w:lang w:val="es-ES"/>
        </w:rPr>
      </w:pPr>
    </w:p>
    <w:p w:rsidR="005C6A4D" w:rsidRPr="00251540" w:rsidRDefault="008715E6">
      <w:pPr>
        <w:spacing w:line="240" w:lineRule="exact"/>
        <w:ind w:left="276" w:right="130"/>
        <w:jc w:val="both"/>
        <w:rPr>
          <w:rFonts w:ascii="Arial" w:eastAsia="Arial" w:hAnsi="Arial" w:cs="Arial"/>
          <w:sz w:val="22"/>
          <w:szCs w:val="22"/>
          <w:lang w:val="es-ES"/>
        </w:rPr>
      </w:pPr>
      <w:r w:rsidRPr="00251540">
        <w:rPr>
          <w:rFonts w:ascii="Arial" w:eastAsia="Arial" w:hAnsi="Arial" w:cs="Arial"/>
          <w:sz w:val="22"/>
          <w:szCs w:val="22"/>
          <w:lang w:val="es-ES"/>
        </w:rPr>
        <w:t>La atención al ciudadano, en t</w:t>
      </w:r>
      <w:r w:rsidR="00663A40">
        <w:rPr>
          <w:rFonts w:ascii="Arial" w:eastAsia="Arial" w:hAnsi="Arial" w:cs="Arial"/>
          <w:sz w:val="22"/>
          <w:szCs w:val="22"/>
          <w:lang w:val="es-ES"/>
        </w:rPr>
        <w:t>é</w:t>
      </w:r>
      <w:r w:rsidRPr="00251540">
        <w:rPr>
          <w:rFonts w:ascii="Arial" w:eastAsia="Arial" w:hAnsi="Arial" w:cs="Arial"/>
          <w:sz w:val="22"/>
          <w:szCs w:val="22"/>
          <w:lang w:val="es-ES"/>
        </w:rPr>
        <w:t>rminos de calidad y oportunidad, es responsabilidad de todos los colaboradores.</w:t>
      </w:r>
    </w:p>
    <w:p w:rsidR="005C6A4D" w:rsidRPr="00251540" w:rsidRDefault="005C6A4D">
      <w:pPr>
        <w:spacing w:before="8" w:line="240" w:lineRule="exact"/>
        <w:rPr>
          <w:sz w:val="24"/>
          <w:szCs w:val="24"/>
          <w:lang w:val="es-ES"/>
        </w:rPr>
      </w:pPr>
    </w:p>
    <w:p w:rsidR="005C6A4D" w:rsidRPr="00251540" w:rsidRDefault="008715E6">
      <w:pPr>
        <w:ind w:left="636"/>
        <w:rPr>
          <w:rFonts w:ascii="Arial" w:eastAsia="Arial" w:hAnsi="Arial" w:cs="Arial"/>
          <w:sz w:val="22"/>
          <w:szCs w:val="22"/>
          <w:lang w:val="es-ES"/>
        </w:rPr>
      </w:pPr>
      <w:r w:rsidRPr="00251540">
        <w:rPr>
          <w:rFonts w:ascii="Arial" w:eastAsia="Arial" w:hAnsi="Arial" w:cs="Arial"/>
          <w:b/>
          <w:sz w:val="22"/>
          <w:szCs w:val="22"/>
          <w:lang w:val="es-ES"/>
        </w:rPr>
        <w:t>b)  Política del Desarrollo General del Talento Humano</w:t>
      </w:r>
    </w:p>
    <w:p w:rsidR="005C6A4D" w:rsidRDefault="008715E6">
      <w:pPr>
        <w:spacing w:before="6"/>
        <w:ind w:left="276" w:right="132"/>
        <w:jc w:val="both"/>
        <w:rPr>
          <w:rFonts w:ascii="Arial" w:eastAsia="Arial" w:hAnsi="Arial" w:cs="Arial"/>
          <w:sz w:val="22"/>
          <w:szCs w:val="22"/>
          <w:lang w:val="es-ES"/>
        </w:rPr>
      </w:pPr>
      <w:r w:rsidRPr="00251540">
        <w:rPr>
          <w:rFonts w:ascii="Arial" w:eastAsia="Arial" w:hAnsi="Arial" w:cs="Arial"/>
          <w:sz w:val="22"/>
          <w:szCs w:val="22"/>
          <w:lang w:val="es-ES"/>
        </w:rPr>
        <w:t>El  proceso  de  Gestión  Administrativa,  liderará  la  gesti</w:t>
      </w:r>
      <w:r w:rsidR="008B1D4E">
        <w:rPr>
          <w:rFonts w:ascii="Arial" w:eastAsia="Arial" w:hAnsi="Arial" w:cs="Arial"/>
          <w:sz w:val="22"/>
          <w:szCs w:val="22"/>
          <w:lang w:val="es-ES"/>
        </w:rPr>
        <w:t>ó</w:t>
      </w:r>
      <w:r w:rsidRPr="00251540">
        <w:rPr>
          <w:rFonts w:ascii="Arial" w:eastAsia="Arial" w:hAnsi="Arial" w:cs="Arial"/>
          <w:sz w:val="22"/>
          <w:szCs w:val="22"/>
          <w:lang w:val="es-ES"/>
        </w:rPr>
        <w:t>n  del  Talento  Humano,  mediante  la implementación  de  la  documentación  institucional  asociada  al  ciclo  del  colaborador,  desde  la identificación   de   su   necesidad,   selección,   vinculación,   inducción,   capacitación,   evaluación, estímulos, bienestar, preparación para el retiro y desvinculación.</w:t>
      </w:r>
    </w:p>
    <w:p w:rsidR="00E559DD" w:rsidRDefault="00E559DD">
      <w:pPr>
        <w:spacing w:before="6"/>
        <w:ind w:left="276" w:right="132"/>
        <w:jc w:val="both"/>
        <w:rPr>
          <w:rFonts w:ascii="Arial" w:eastAsia="Arial" w:hAnsi="Arial" w:cs="Arial"/>
          <w:sz w:val="22"/>
          <w:szCs w:val="22"/>
          <w:lang w:val="es-ES"/>
        </w:rPr>
      </w:pPr>
    </w:p>
    <w:p w:rsidR="00E559DD" w:rsidRPr="00251540" w:rsidRDefault="00E559DD">
      <w:pPr>
        <w:spacing w:before="6"/>
        <w:ind w:left="276" w:right="132"/>
        <w:jc w:val="both"/>
        <w:rPr>
          <w:rFonts w:ascii="Arial" w:eastAsia="Arial" w:hAnsi="Arial" w:cs="Arial"/>
          <w:sz w:val="22"/>
          <w:szCs w:val="22"/>
          <w:lang w:val="es-ES"/>
        </w:rPr>
        <w:sectPr w:rsidR="00E559DD" w:rsidRPr="00251540">
          <w:footerReference w:type="default" r:id="rId9"/>
          <w:pgSz w:w="12240" w:h="15840"/>
          <w:pgMar w:top="1940" w:right="960" w:bottom="280" w:left="1140" w:header="719" w:footer="1877" w:gutter="0"/>
          <w:cols w:space="720"/>
        </w:sectPr>
      </w:pPr>
    </w:p>
    <w:p w:rsidR="005C6A4D" w:rsidRPr="00251540" w:rsidRDefault="005C6A4D">
      <w:pPr>
        <w:spacing w:before="2" w:line="180" w:lineRule="exact"/>
        <w:rPr>
          <w:sz w:val="19"/>
          <w:szCs w:val="19"/>
          <w:lang w:val="es-ES"/>
        </w:rPr>
      </w:pPr>
    </w:p>
    <w:p w:rsidR="005C6A4D" w:rsidRPr="00251540" w:rsidRDefault="008715E6">
      <w:pPr>
        <w:spacing w:before="32"/>
        <w:ind w:left="276" w:right="129"/>
        <w:jc w:val="both"/>
        <w:rPr>
          <w:rFonts w:ascii="Arial" w:eastAsia="Arial" w:hAnsi="Arial" w:cs="Arial"/>
          <w:sz w:val="22"/>
          <w:szCs w:val="22"/>
          <w:lang w:val="es-ES"/>
        </w:rPr>
      </w:pPr>
      <w:r w:rsidRPr="00251540">
        <w:rPr>
          <w:rFonts w:ascii="Arial" w:eastAsia="Arial" w:hAnsi="Arial" w:cs="Arial"/>
          <w:sz w:val="22"/>
          <w:szCs w:val="22"/>
          <w:lang w:val="es-ES"/>
        </w:rPr>
        <w:t>La  Inspección  de  Tránsito  y  Transporte  de  Barrancabermeja  se  compromete  a  mantener  un Talento  Humano  competente  con  sentido  de  compromiso  y pertenencia hacia  la  Administración, afianzada en la ética, los valores y el crecimiento personal, bajo buenas prácticas de manejo, y el uso eficiente de los recursos.</w:t>
      </w:r>
    </w:p>
    <w:p w:rsidR="005C6A4D" w:rsidRPr="00251540" w:rsidRDefault="005C6A4D">
      <w:pPr>
        <w:spacing w:before="6" w:line="240" w:lineRule="exact"/>
        <w:rPr>
          <w:sz w:val="24"/>
          <w:szCs w:val="24"/>
          <w:lang w:val="es-ES"/>
        </w:rPr>
      </w:pPr>
    </w:p>
    <w:p w:rsidR="005C6A4D" w:rsidRPr="00251540" w:rsidRDefault="008715E6">
      <w:pPr>
        <w:ind w:left="636"/>
        <w:rPr>
          <w:rFonts w:ascii="Arial" w:eastAsia="Arial" w:hAnsi="Arial" w:cs="Arial"/>
          <w:sz w:val="22"/>
          <w:szCs w:val="22"/>
          <w:lang w:val="es-ES"/>
        </w:rPr>
      </w:pPr>
      <w:r w:rsidRPr="00251540">
        <w:rPr>
          <w:rFonts w:ascii="Arial" w:eastAsia="Arial" w:hAnsi="Arial" w:cs="Arial"/>
          <w:b/>
          <w:sz w:val="22"/>
          <w:szCs w:val="22"/>
          <w:lang w:val="es-ES"/>
        </w:rPr>
        <w:t>c)  Política de Comunicación</w:t>
      </w:r>
    </w:p>
    <w:p w:rsidR="005C6A4D" w:rsidRPr="00251540" w:rsidRDefault="008715E6">
      <w:pPr>
        <w:spacing w:before="6"/>
        <w:ind w:left="276" w:right="132"/>
        <w:jc w:val="both"/>
        <w:rPr>
          <w:rFonts w:ascii="Arial" w:eastAsia="Arial" w:hAnsi="Arial" w:cs="Arial"/>
          <w:sz w:val="22"/>
          <w:szCs w:val="22"/>
          <w:lang w:val="es-ES"/>
        </w:rPr>
      </w:pPr>
      <w:r w:rsidRPr="00251540">
        <w:rPr>
          <w:rFonts w:ascii="Arial" w:eastAsia="Arial" w:hAnsi="Arial" w:cs="Arial"/>
          <w:sz w:val="22"/>
          <w:szCs w:val="22"/>
          <w:lang w:val="es-ES"/>
        </w:rPr>
        <w:t>A  través  de  la  realización  de  Comités  Institucionales,  el  Sistema  de  Información  y  Atención  al Ciudadano,  los correos electrónicos,  teléfonos celulares,  Teléfonos fijos,  la  intranet,  las cartillas, plegables, las carteleras y videos institucionales; así mismo mediante la Pagina web; propenderá por  mantener  una  efectiva  comunicación  interna  y  externa,  con  el  fin  de  dar  a  conocer  la información que se genera, de manera transparente, oportuna y veraz; para que de esta manera se  facilite  la  ejecución  de  sus  operaciones  internas  además  de  vincular  a  la  entidad  con  la ciudadanía y su entorno.</w:t>
      </w:r>
    </w:p>
    <w:p w:rsidR="005C6A4D" w:rsidRPr="00251540" w:rsidRDefault="005C6A4D">
      <w:pPr>
        <w:spacing w:before="17" w:line="240" w:lineRule="exact"/>
        <w:rPr>
          <w:sz w:val="24"/>
          <w:szCs w:val="24"/>
          <w:lang w:val="es-ES"/>
        </w:rPr>
      </w:pPr>
    </w:p>
    <w:p w:rsidR="005C6A4D" w:rsidRPr="00251540" w:rsidRDefault="008715E6">
      <w:pPr>
        <w:ind w:left="276" w:right="136"/>
        <w:jc w:val="both"/>
        <w:rPr>
          <w:rFonts w:ascii="Arial" w:eastAsia="Arial" w:hAnsi="Arial" w:cs="Arial"/>
          <w:sz w:val="22"/>
          <w:szCs w:val="22"/>
          <w:lang w:val="es-ES"/>
        </w:rPr>
      </w:pPr>
      <w:r w:rsidRPr="00251540">
        <w:rPr>
          <w:rFonts w:ascii="Arial" w:eastAsia="Arial" w:hAnsi="Arial" w:cs="Arial"/>
          <w:sz w:val="22"/>
          <w:szCs w:val="22"/>
          <w:lang w:val="es-ES"/>
        </w:rPr>
        <w:t>La  ITTB,  deberá  cumplir  con  su  Plan  de  Comunicaciones,  el  cual  será  una  responsabilidad  de todos los colaboradores de la entidad, liderado por los Lideres de procesos y los Jefes de División. Esta política es de carácter permanente.</w:t>
      </w:r>
    </w:p>
    <w:p w:rsidR="005C6A4D" w:rsidRPr="00251540" w:rsidRDefault="005C6A4D">
      <w:pPr>
        <w:spacing w:before="6" w:line="240" w:lineRule="exact"/>
        <w:rPr>
          <w:sz w:val="24"/>
          <w:szCs w:val="24"/>
          <w:lang w:val="es-ES"/>
        </w:rPr>
      </w:pPr>
    </w:p>
    <w:p w:rsidR="005C6A4D" w:rsidRPr="00251540" w:rsidRDefault="008715E6">
      <w:pPr>
        <w:ind w:left="636"/>
        <w:rPr>
          <w:rFonts w:ascii="Arial" w:eastAsia="Arial" w:hAnsi="Arial" w:cs="Arial"/>
          <w:sz w:val="22"/>
          <w:szCs w:val="22"/>
          <w:lang w:val="es-ES"/>
        </w:rPr>
      </w:pPr>
      <w:r w:rsidRPr="00251540">
        <w:rPr>
          <w:rFonts w:ascii="Arial" w:eastAsia="Arial" w:hAnsi="Arial" w:cs="Arial"/>
          <w:b/>
          <w:sz w:val="22"/>
          <w:szCs w:val="22"/>
          <w:lang w:val="es-ES"/>
        </w:rPr>
        <w:t>d)   Política para la Gestión del Riesgo</w:t>
      </w:r>
    </w:p>
    <w:p w:rsidR="005C6A4D" w:rsidRPr="00251540" w:rsidRDefault="008715E6">
      <w:pPr>
        <w:spacing w:before="6"/>
        <w:ind w:left="276" w:right="130"/>
        <w:jc w:val="both"/>
        <w:rPr>
          <w:rFonts w:ascii="Arial" w:eastAsia="Arial" w:hAnsi="Arial" w:cs="Arial"/>
          <w:sz w:val="22"/>
          <w:szCs w:val="22"/>
          <w:lang w:val="es-ES"/>
        </w:rPr>
      </w:pPr>
      <w:r w:rsidRPr="00251540">
        <w:rPr>
          <w:rFonts w:ascii="Arial" w:eastAsia="Arial" w:hAnsi="Arial" w:cs="Arial"/>
          <w:sz w:val="22"/>
          <w:szCs w:val="22"/>
          <w:lang w:val="es-ES"/>
        </w:rPr>
        <w:t>“</w:t>
      </w:r>
      <w:r w:rsidR="00E559DD" w:rsidRPr="00251540">
        <w:rPr>
          <w:rFonts w:ascii="Arial" w:eastAsia="Arial" w:hAnsi="Arial" w:cs="Arial"/>
          <w:sz w:val="22"/>
          <w:szCs w:val="22"/>
          <w:lang w:val="es-ES"/>
        </w:rPr>
        <w:t>La Inspección de Tránsito de Barrancabermeja</w:t>
      </w:r>
      <w:r w:rsidRPr="00251540">
        <w:rPr>
          <w:rFonts w:ascii="Arial" w:eastAsia="Arial" w:hAnsi="Arial" w:cs="Arial"/>
          <w:sz w:val="22"/>
          <w:szCs w:val="22"/>
          <w:lang w:val="es-ES"/>
        </w:rPr>
        <w:t xml:space="preserve"> </w:t>
      </w:r>
      <w:r w:rsidR="00E559DD" w:rsidRPr="00251540">
        <w:rPr>
          <w:rFonts w:ascii="Arial" w:eastAsia="Arial" w:hAnsi="Arial" w:cs="Arial"/>
          <w:sz w:val="22"/>
          <w:szCs w:val="22"/>
          <w:lang w:val="es-ES"/>
        </w:rPr>
        <w:t>declara que</w:t>
      </w:r>
      <w:r w:rsidRPr="00251540">
        <w:rPr>
          <w:rFonts w:ascii="Arial" w:eastAsia="Arial" w:hAnsi="Arial" w:cs="Arial"/>
          <w:sz w:val="22"/>
          <w:szCs w:val="22"/>
          <w:lang w:val="es-ES"/>
        </w:rPr>
        <w:t xml:space="preserve"> en el desarrollo </w:t>
      </w:r>
      <w:r w:rsidR="00E559DD" w:rsidRPr="00251540">
        <w:rPr>
          <w:rFonts w:ascii="Arial" w:eastAsia="Arial" w:hAnsi="Arial" w:cs="Arial"/>
          <w:sz w:val="22"/>
          <w:szCs w:val="22"/>
          <w:lang w:val="es-ES"/>
        </w:rPr>
        <w:t>de sus</w:t>
      </w:r>
      <w:r w:rsidRPr="00251540">
        <w:rPr>
          <w:rFonts w:ascii="Arial" w:eastAsia="Arial" w:hAnsi="Arial" w:cs="Arial"/>
          <w:sz w:val="22"/>
          <w:szCs w:val="22"/>
          <w:lang w:val="es-ES"/>
        </w:rPr>
        <w:t xml:space="preserve"> actividades existen riesgos; por tal motivo, se compromete a implementar controles efectivos para el fomento de una cultura de gesti</w:t>
      </w:r>
      <w:r w:rsidR="00AF0603">
        <w:rPr>
          <w:rFonts w:ascii="Arial" w:eastAsia="Arial" w:hAnsi="Arial" w:cs="Arial"/>
          <w:sz w:val="22"/>
          <w:szCs w:val="22"/>
          <w:lang w:val="es-ES"/>
        </w:rPr>
        <w:t>ón</w:t>
      </w:r>
      <w:r w:rsidRPr="00251540">
        <w:rPr>
          <w:rFonts w:ascii="Arial" w:eastAsia="Arial" w:hAnsi="Arial" w:cs="Arial"/>
          <w:sz w:val="22"/>
          <w:szCs w:val="22"/>
          <w:lang w:val="es-ES"/>
        </w:rPr>
        <w:t xml:space="preserve"> del riesgo, que minimice el impacto de su ocurrencia en el ciudadano y en los colaboradores, adoptando la metodología para la gesti</w:t>
      </w:r>
      <w:r w:rsidR="00AF0603">
        <w:rPr>
          <w:rFonts w:ascii="Arial" w:eastAsia="Arial" w:hAnsi="Arial" w:cs="Arial"/>
          <w:sz w:val="22"/>
          <w:szCs w:val="22"/>
          <w:lang w:val="es-ES"/>
        </w:rPr>
        <w:t>ón</w:t>
      </w:r>
      <w:r w:rsidRPr="00251540">
        <w:rPr>
          <w:rFonts w:ascii="Arial" w:eastAsia="Arial" w:hAnsi="Arial" w:cs="Arial"/>
          <w:sz w:val="22"/>
          <w:szCs w:val="22"/>
          <w:lang w:val="es-ES"/>
        </w:rPr>
        <w:t xml:space="preserve"> del riesgo institucional.</w:t>
      </w:r>
    </w:p>
    <w:p w:rsidR="005C6A4D" w:rsidRPr="00251540" w:rsidRDefault="005C6A4D">
      <w:pPr>
        <w:spacing w:before="16" w:line="240" w:lineRule="exact"/>
        <w:rPr>
          <w:sz w:val="24"/>
          <w:szCs w:val="24"/>
          <w:lang w:val="es-ES"/>
        </w:rPr>
      </w:pPr>
    </w:p>
    <w:p w:rsidR="005C6A4D" w:rsidRPr="00251540" w:rsidRDefault="008715E6">
      <w:pPr>
        <w:ind w:left="276" w:right="135"/>
        <w:jc w:val="both"/>
        <w:rPr>
          <w:rFonts w:ascii="Arial" w:eastAsia="Arial" w:hAnsi="Arial" w:cs="Arial"/>
          <w:sz w:val="22"/>
          <w:szCs w:val="22"/>
          <w:lang w:val="es-ES"/>
        </w:rPr>
      </w:pPr>
      <w:r w:rsidRPr="00251540">
        <w:rPr>
          <w:rFonts w:ascii="Arial" w:eastAsia="Arial" w:hAnsi="Arial" w:cs="Arial"/>
          <w:sz w:val="22"/>
          <w:szCs w:val="22"/>
          <w:lang w:val="es-ES"/>
        </w:rPr>
        <w:t>Para ello implementará las acciones necesarias, con el fin de cumplir las metas asignadas para los indicadores  de  los  controles  de  los  riesgos,    según  lo  adoptado  en  los  mapas  de  riesgo.  La responsabilidad por el cumplimiento de las metas de los indicadores adoptados en los mapas de riesgos, es de los responsables de los procesos y sus colaboradores.</w:t>
      </w:r>
    </w:p>
    <w:p w:rsidR="005C6A4D" w:rsidRPr="00251540" w:rsidRDefault="005C6A4D">
      <w:pPr>
        <w:spacing w:before="11" w:line="240" w:lineRule="exact"/>
        <w:rPr>
          <w:sz w:val="24"/>
          <w:szCs w:val="24"/>
          <w:lang w:val="es-ES"/>
        </w:rPr>
      </w:pPr>
    </w:p>
    <w:p w:rsidR="005C6A4D" w:rsidRPr="00251540" w:rsidRDefault="008715E6">
      <w:pPr>
        <w:ind w:left="276" w:right="137"/>
        <w:jc w:val="both"/>
        <w:rPr>
          <w:rFonts w:ascii="Arial" w:eastAsia="Arial" w:hAnsi="Arial" w:cs="Arial"/>
          <w:sz w:val="22"/>
          <w:szCs w:val="22"/>
          <w:lang w:val="es-ES"/>
        </w:rPr>
      </w:pPr>
      <w:r w:rsidRPr="00251540">
        <w:rPr>
          <w:rFonts w:ascii="Arial" w:eastAsia="Arial" w:hAnsi="Arial" w:cs="Arial"/>
          <w:sz w:val="22"/>
          <w:szCs w:val="22"/>
          <w:lang w:val="es-ES"/>
        </w:rPr>
        <w:t>La  sensibilización,  asesoría,  acompañamiento  y  el  monitoreo  de  los  mapas  de  riesgo,  se encuentran bajo la responsabilidad de Control Interno.</w:t>
      </w:r>
    </w:p>
    <w:p w:rsidR="005C6A4D" w:rsidRPr="00251540" w:rsidRDefault="005C6A4D">
      <w:pPr>
        <w:spacing w:before="10" w:line="240" w:lineRule="exact"/>
        <w:rPr>
          <w:sz w:val="24"/>
          <w:szCs w:val="24"/>
          <w:lang w:val="es-ES"/>
        </w:rPr>
      </w:pPr>
    </w:p>
    <w:p w:rsidR="005C6A4D" w:rsidRPr="00251540" w:rsidRDefault="008715E6">
      <w:pPr>
        <w:ind w:left="276" w:right="131"/>
        <w:jc w:val="both"/>
        <w:rPr>
          <w:rFonts w:ascii="Arial" w:eastAsia="Arial" w:hAnsi="Arial" w:cs="Arial"/>
          <w:sz w:val="22"/>
          <w:szCs w:val="22"/>
          <w:lang w:val="es-ES"/>
        </w:rPr>
      </w:pPr>
      <w:r w:rsidRPr="00251540">
        <w:rPr>
          <w:rFonts w:ascii="Arial" w:eastAsia="Arial" w:hAnsi="Arial" w:cs="Arial"/>
          <w:sz w:val="22"/>
          <w:szCs w:val="22"/>
          <w:lang w:val="es-ES"/>
        </w:rPr>
        <w:t>Las Políticas Individuales de administración para los riesgos identificados, estarán en total armonía con  los  indicadores  plasmados  en  los  mapas  de  riesgos  y  éstas,  se  ajustarán  cada  anualidad, acorde  con  el  Mapa  de  Riesgos  vigente.   Esta  política  es  de  aplicación  permanente  y  es  una responsabilidad  de  todos  los  colaboradores  de  la  Inspección  de  Tránsito  y  Transporte  de Barrancabermeja”.</w:t>
      </w:r>
    </w:p>
    <w:p w:rsidR="005C6A4D" w:rsidRPr="00251540" w:rsidRDefault="005C6A4D">
      <w:pPr>
        <w:spacing w:before="6" w:line="240" w:lineRule="exact"/>
        <w:rPr>
          <w:sz w:val="24"/>
          <w:szCs w:val="24"/>
          <w:lang w:val="es-ES"/>
        </w:rPr>
      </w:pPr>
    </w:p>
    <w:p w:rsidR="005C6A4D" w:rsidRPr="00251540" w:rsidRDefault="008715E6">
      <w:pPr>
        <w:ind w:left="636"/>
        <w:rPr>
          <w:rFonts w:ascii="Arial" w:eastAsia="Arial" w:hAnsi="Arial" w:cs="Arial"/>
          <w:sz w:val="22"/>
          <w:szCs w:val="22"/>
          <w:lang w:val="es-ES"/>
        </w:rPr>
      </w:pPr>
      <w:r w:rsidRPr="00251540">
        <w:rPr>
          <w:rFonts w:ascii="Arial" w:eastAsia="Arial" w:hAnsi="Arial" w:cs="Arial"/>
          <w:b/>
          <w:sz w:val="22"/>
          <w:szCs w:val="22"/>
          <w:lang w:val="es-ES"/>
        </w:rPr>
        <w:t>e)  Política para la Gestión de Riesgos de corrupción.</w:t>
      </w:r>
    </w:p>
    <w:p w:rsidR="005C6A4D" w:rsidRPr="00251540" w:rsidRDefault="008715E6">
      <w:pPr>
        <w:spacing w:before="6"/>
        <w:ind w:left="276" w:right="129"/>
        <w:jc w:val="both"/>
        <w:rPr>
          <w:rFonts w:ascii="Arial" w:eastAsia="Arial" w:hAnsi="Arial" w:cs="Arial"/>
          <w:sz w:val="22"/>
          <w:szCs w:val="22"/>
          <w:lang w:val="es-ES"/>
        </w:rPr>
        <w:sectPr w:rsidR="005C6A4D" w:rsidRPr="00251540">
          <w:pgSz w:w="12240" w:h="15840"/>
          <w:pgMar w:top="1940" w:right="960" w:bottom="280" w:left="1140" w:header="719" w:footer="1877" w:gutter="0"/>
          <w:cols w:space="720"/>
        </w:sectPr>
      </w:pPr>
      <w:r w:rsidRPr="00251540">
        <w:rPr>
          <w:rFonts w:ascii="Arial" w:eastAsia="Arial" w:hAnsi="Arial" w:cs="Arial"/>
          <w:sz w:val="22"/>
          <w:szCs w:val="22"/>
          <w:lang w:val="es-ES"/>
        </w:rPr>
        <w:t>“La   Inspección   de   Tránsito   y   Transporte   de   Barrancabermeja   en   concordancia   con   el direccionamiento estratégico y la política de gestión del riesgo,   estará comprometida a formular los lineamientos para el tratamiento, manejo y seguimiento de los riesgos de corrupción, aplicando las estrategias definidas para la construcción del “Plan Anticorrupción y de Atención al Ciudadano” buscando   controlar   y   cerrar   los      espacios   propensos   para   la   corrupción;   estableciendo</w:t>
      </w:r>
    </w:p>
    <w:p w:rsidR="005C6A4D" w:rsidRPr="00251540" w:rsidRDefault="005C6A4D">
      <w:pPr>
        <w:spacing w:before="2" w:line="180" w:lineRule="exact"/>
        <w:rPr>
          <w:sz w:val="19"/>
          <w:szCs w:val="19"/>
          <w:lang w:val="es-ES"/>
        </w:rPr>
      </w:pPr>
    </w:p>
    <w:p w:rsidR="005C6A4D" w:rsidRPr="00251540" w:rsidRDefault="00E559DD">
      <w:pPr>
        <w:spacing w:before="39" w:line="240" w:lineRule="exact"/>
        <w:ind w:left="276" w:right="137"/>
        <w:jc w:val="both"/>
        <w:rPr>
          <w:rFonts w:ascii="Arial" w:eastAsia="Arial" w:hAnsi="Arial" w:cs="Arial"/>
          <w:sz w:val="22"/>
          <w:szCs w:val="22"/>
          <w:lang w:val="es-ES"/>
        </w:rPr>
      </w:pPr>
      <w:r w:rsidRPr="00251540">
        <w:rPr>
          <w:rFonts w:ascii="Arial" w:eastAsia="Arial" w:hAnsi="Arial" w:cs="Arial"/>
          <w:sz w:val="22"/>
          <w:szCs w:val="22"/>
          <w:lang w:val="es-ES"/>
        </w:rPr>
        <w:t>Responsables</w:t>
      </w:r>
      <w:r w:rsidR="008715E6" w:rsidRPr="00251540">
        <w:rPr>
          <w:rFonts w:ascii="Arial" w:eastAsia="Arial" w:hAnsi="Arial" w:cs="Arial"/>
          <w:sz w:val="22"/>
          <w:szCs w:val="22"/>
          <w:lang w:val="es-ES"/>
        </w:rPr>
        <w:t xml:space="preserve"> acordes con los procesos y procedimientos susceptibles de riesgos de corrupción en la entidad, evitando y reduciendo el riesgo.</w:t>
      </w:r>
    </w:p>
    <w:p w:rsidR="005C6A4D" w:rsidRPr="00251540" w:rsidRDefault="005C6A4D">
      <w:pPr>
        <w:spacing w:before="13" w:line="240" w:lineRule="exact"/>
        <w:rPr>
          <w:sz w:val="24"/>
          <w:szCs w:val="24"/>
          <w:lang w:val="es-ES"/>
        </w:rPr>
      </w:pPr>
    </w:p>
    <w:p w:rsidR="005C6A4D" w:rsidRPr="00251540" w:rsidRDefault="008715E6">
      <w:pPr>
        <w:ind w:left="276" w:right="133"/>
        <w:jc w:val="both"/>
        <w:rPr>
          <w:rFonts w:ascii="Arial" w:eastAsia="Arial" w:hAnsi="Arial" w:cs="Arial"/>
          <w:sz w:val="22"/>
          <w:szCs w:val="22"/>
          <w:lang w:val="es-ES"/>
        </w:rPr>
      </w:pPr>
      <w:r w:rsidRPr="00251540">
        <w:rPr>
          <w:rFonts w:ascii="Arial" w:eastAsia="Arial" w:hAnsi="Arial" w:cs="Arial"/>
          <w:sz w:val="22"/>
          <w:szCs w:val="22"/>
          <w:lang w:val="es-ES"/>
        </w:rPr>
        <w:t>En  el  presente  plan  se  tendrá  como  componentes:  El  mapa  de  riesgos de  corrupción,  medidas para racionalización de los trámites, estrategias de la rendición de cuentas, acciones para mejorar la  atención  al  ciudadano  y  la  transparencia  y  acceso  a  la  información;  y  a  través  de  éste mecanismo  realizará  el control del entorno,  elemento  que  será  diseñado  por la  Alta  Dirección  y construcción  apoyada  por  la  División  de  Planeación  de  la  entidad  con  revisión  y  ajuste  anual, publicado en los términos de ley.</w:t>
      </w:r>
    </w:p>
    <w:p w:rsidR="005C6A4D" w:rsidRPr="00251540" w:rsidRDefault="005C6A4D">
      <w:pPr>
        <w:spacing w:before="17" w:line="240" w:lineRule="exact"/>
        <w:rPr>
          <w:sz w:val="24"/>
          <w:szCs w:val="24"/>
          <w:lang w:val="es-ES"/>
        </w:rPr>
      </w:pPr>
    </w:p>
    <w:p w:rsidR="005C6A4D" w:rsidRPr="00251540" w:rsidRDefault="00E559DD">
      <w:pPr>
        <w:ind w:left="276" w:right="130"/>
        <w:jc w:val="both"/>
        <w:rPr>
          <w:rFonts w:ascii="Arial" w:eastAsia="Arial" w:hAnsi="Arial" w:cs="Arial"/>
          <w:sz w:val="22"/>
          <w:szCs w:val="22"/>
          <w:lang w:val="es-ES"/>
        </w:rPr>
      </w:pPr>
      <w:r w:rsidRPr="00251540">
        <w:rPr>
          <w:rFonts w:ascii="Arial" w:eastAsia="Arial" w:hAnsi="Arial" w:cs="Arial"/>
          <w:sz w:val="22"/>
          <w:szCs w:val="22"/>
          <w:lang w:val="es-ES"/>
        </w:rPr>
        <w:t>La responsabilidad</w:t>
      </w:r>
      <w:r w:rsidR="008715E6" w:rsidRPr="00251540">
        <w:rPr>
          <w:rFonts w:ascii="Arial" w:eastAsia="Arial" w:hAnsi="Arial" w:cs="Arial"/>
          <w:sz w:val="22"/>
          <w:szCs w:val="22"/>
          <w:lang w:val="es-ES"/>
        </w:rPr>
        <w:t xml:space="preserve"> por el </w:t>
      </w:r>
      <w:r w:rsidRPr="00251540">
        <w:rPr>
          <w:rFonts w:ascii="Arial" w:eastAsia="Arial" w:hAnsi="Arial" w:cs="Arial"/>
          <w:sz w:val="22"/>
          <w:szCs w:val="22"/>
          <w:lang w:val="es-ES"/>
        </w:rPr>
        <w:t>monitoreo y</w:t>
      </w:r>
      <w:r w:rsidR="008715E6" w:rsidRPr="00251540">
        <w:rPr>
          <w:rFonts w:ascii="Arial" w:eastAsia="Arial" w:hAnsi="Arial" w:cs="Arial"/>
          <w:sz w:val="22"/>
          <w:szCs w:val="22"/>
          <w:lang w:val="es-ES"/>
        </w:rPr>
        <w:t xml:space="preserve"> cumplimiento </w:t>
      </w:r>
      <w:r w:rsidRPr="00251540">
        <w:rPr>
          <w:rFonts w:ascii="Arial" w:eastAsia="Arial" w:hAnsi="Arial" w:cs="Arial"/>
          <w:sz w:val="22"/>
          <w:szCs w:val="22"/>
          <w:lang w:val="es-ES"/>
        </w:rPr>
        <w:t>de las</w:t>
      </w:r>
      <w:r w:rsidR="008715E6" w:rsidRPr="00251540">
        <w:rPr>
          <w:rFonts w:ascii="Arial" w:eastAsia="Arial" w:hAnsi="Arial" w:cs="Arial"/>
          <w:sz w:val="22"/>
          <w:szCs w:val="22"/>
          <w:lang w:val="es-ES"/>
        </w:rPr>
        <w:t xml:space="preserve"> metas de los indicadores y controles adoptados en el mapa de riesgos de corrupción, y cada uno de los componentes de la estrategia de atención al ciudadano, es de los responsables de los procesos y sus colaboradores.</w:t>
      </w:r>
    </w:p>
    <w:p w:rsidR="005C6A4D" w:rsidRPr="00251540" w:rsidRDefault="005C6A4D">
      <w:pPr>
        <w:spacing w:before="2" w:line="260" w:lineRule="exact"/>
        <w:rPr>
          <w:sz w:val="26"/>
          <w:szCs w:val="26"/>
          <w:lang w:val="es-ES"/>
        </w:rPr>
      </w:pPr>
    </w:p>
    <w:p w:rsidR="005C6A4D" w:rsidRPr="00251540" w:rsidRDefault="008715E6">
      <w:pPr>
        <w:spacing w:line="240" w:lineRule="exact"/>
        <w:ind w:left="276" w:right="133"/>
        <w:jc w:val="both"/>
        <w:rPr>
          <w:rFonts w:ascii="Arial" w:eastAsia="Arial" w:hAnsi="Arial" w:cs="Arial"/>
          <w:sz w:val="22"/>
          <w:szCs w:val="22"/>
          <w:lang w:val="es-ES"/>
        </w:rPr>
      </w:pPr>
      <w:r w:rsidRPr="00251540">
        <w:rPr>
          <w:rFonts w:ascii="Arial" w:eastAsia="Arial" w:hAnsi="Arial" w:cs="Arial"/>
          <w:sz w:val="22"/>
          <w:szCs w:val="22"/>
          <w:lang w:val="es-ES"/>
        </w:rPr>
        <w:t>El  seguimiento  de  las acciones del  mapa  de  riesgos de  corrupción  y  componentes del plan,  se encuentran bajo la responsabilidad de Control Interno y se realizará (3) veces al año”</w:t>
      </w:r>
    </w:p>
    <w:p w:rsidR="005C6A4D" w:rsidRPr="00251540" w:rsidRDefault="005C6A4D">
      <w:pPr>
        <w:spacing w:before="8" w:line="240" w:lineRule="exact"/>
        <w:rPr>
          <w:sz w:val="24"/>
          <w:szCs w:val="24"/>
          <w:lang w:val="es-ES"/>
        </w:rPr>
      </w:pPr>
    </w:p>
    <w:p w:rsidR="005C6A4D" w:rsidRPr="00251540" w:rsidRDefault="008715E6">
      <w:pPr>
        <w:ind w:left="636"/>
        <w:rPr>
          <w:rFonts w:ascii="Arial" w:eastAsia="Arial" w:hAnsi="Arial" w:cs="Arial"/>
          <w:sz w:val="22"/>
          <w:szCs w:val="22"/>
          <w:lang w:val="es-ES"/>
        </w:rPr>
      </w:pPr>
      <w:r w:rsidRPr="00251540">
        <w:rPr>
          <w:rFonts w:ascii="Arial" w:eastAsia="Arial" w:hAnsi="Arial" w:cs="Arial"/>
          <w:b/>
          <w:sz w:val="22"/>
          <w:szCs w:val="22"/>
          <w:lang w:val="es-ES"/>
        </w:rPr>
        <w:t>f)   Política para el Sistema de Gestión para la Salud y Seguridad en el Trabajo</w:t>
      </w:r>
    </w:p>
    <w:p w:rsidR="005C6A4D" w:rsidRPr="00251540" w:rsidRDefault="005C6A4D">
      <w:pPr>
        <w:spacing w:before="17" w:line="240" w:lineRule="exact"/>
        <w:rPr>
          <w:sz w:val="24"/>
          <w:szCs w:val="24"/>
          <w:lang w:val="es-ES"/>
        </w:rPr>
      </w:pPr>
    </w:p>
    <w:p w:rsidR="005C6A4D" w:rsidRPr="00251540" w:rsidRDefault="008715E6">
      <w:pPr>
        <w:ind w:left="276" w:right="135"/>
        <w:jc w:val="both"/>
        <w:rPr>
          <w:rFonts w:ascii="Arial" w:eastAsia="Arial" w:hAnsi="Arial" w:cs="Arial"/>
          <w:sz w:val="22"/>
          <w:szCs w:val="22"/>
          <w:lang w:val="es-ES"/>
        </w:rPr>
      </w:pPr>
      <w:r w:rsidRPr="00251540">
        <w:rPr>
          <w:rFonts w:ascii="Arial" w:eastAsia="Arial" w:hAnsi="Arial" w:cs="Arial"/>
          <w:sz w:val="22"/>
          <w:szCs w:val="22"/>
          <w:lang w:val="es-ES"/>
        </w:rPr>
        <w:t>La Inspección de Tránsito y Transporte, se compromete con el aseguramiento de la protección y promoción de la salud de los trabajadores, procurando su integridad física, mediante el control de los riesgos, el mejoramiento continuo de los procesos y la protección del medio ambiente.</w:t>
      </w:r>
    </w:p>
    <w:p w:rsidR="005C6A4D" w:rsidRPr="00251540" w:rsidRDefault="005C6A4D">
      <w:pPr>
        <w:spacing w:before="16" w:line="240" w:lineRule="exact"/>
        <w:rPr>
          <w:sz w:val="24"/>
          <w:szCs w:val="24"/>
          <w:lang w:val="es-ES"/>
        </w:rPr>
      </w:pPr>
    </w:p>
    <w:p w:rsidR="005C6A4D" w:rsidRPr="00251540" w:rsidRDefault="008715E6">
      <w:pPr>
        <w:ind w:left="276" w:right="135"/>
        <w:jc w:val="both"/>
        <w:rPr>
          <w:rFonts w:ascii="Arial" w:eastAsia="Arial" w:hAnsi="Arial" w:cs="Arial"/>
          <w:sz w:val="22"/>
          <w:szCs w:val="22"/>
          <w:lang w:val="es-ES"/>
        </w:rPr>
      </w:pPr>
      <w:r w:rsidRPr="00251540">
        <w:rPr>
          <w:rFonts w:ascii="Arial" w:eastAsia="Arial" w:hAnsi="Arial" w:cs="Arial"/>
          <w:sz w:val="22"/>
          <w:szCs w:val="22"/>
          <w:lang w:val="es-ES"/>
        </w:rPr>
        <w:t>La Alta Dirección asume la responsabilidad de promover un ambiente de trabajo sano y seguro, cumpliendo  los requisitos  legales aplicables,  vinculando  a  las partes interesadas,  al Sistema  de Gestión  de  la  Seguridad  y  la  Salud  en  el  trabajo  y  destinando  los  recursos  humanos,  físicos  y financieros necesarios, para la gestión de la salud y la seguridad.</w:t>
      </w:r>
    </w:p>
    <w:p w:rsidR="005C6A4D" w:rsidRPr="00251540" w:rsidRDefault="005C6A4D">
      <w:pPr>
        <w:spacing w:before="11" w:line="240" w:lineRule="exact"/>
        <w:rPr>
          <w:sz w:val="24"/>
          <w:szCs w:val="24"/>
          <w:lang w:val="es-ES"/>
        </w:rPr>
      </w:pPr>
    </w:p>
    <w:p w:rsidR="005C6A4D" w:rsidRPr="00251540" w:rsidRDefault="008715E6">
      <w:pPr>
        <w:ind w:left="276" w:right="134"/>
        <w:jc w:val="both"/>
        <w:rPr>
          <w:rFonts w:ascii="Arial" w:eastAsia="Arial" w:hAnsi="Arial" w:cs="Arial"/>
          <w:sz w:val="22"/>
          <w:szCs w:val="22"/>
          <w:lang w:val="es-ES"/>
        </w:rPr>
      </w:pPr>
      <w:r w:rsidRPr="00251540">
        <w:rPr>
          <w:rFonts w:ascii="Arial" w:eastAsia="Arial" w:hAnsi="Arial" w:cs="Arial"/>
          <w:sz w:val="22"/>
          <w:szCs w:val="22"/>
          <w:lang w:val="es-ES"/>
        </w:rPr>
        <w:t>Los  programas  desarrollados  en  la  Inspección  de  Tránsito  y  Transporte,  estarán  orientados  al fomento  de  una  cultura  preventiva  y  del  auto  cuidado,  a  la  intervención  de  las  condiciones  de trabajo que puedan causar accidentes o enfermedades laborales, al control del ausentismo y a la preparación para emergencias, promoviendo la participación activa del COPASST.</w:t>
      </w:r>
    </w:p>
    <w:p w:rsidR="005C6A4D" w:rsidRPr="00251540" w:rsidRDefault="005C6A4D">
      <w:pPr>
        <w:spacing w:before="10" w:line="240" w:lineRule="exact"/>
        <w:rPr>
          <w:sz w:val="24"/>
          <w:szCs w:val="24"/>
          <w:lang w:val="es-ES"/>
        </w:rPr>
      </w:pPr>
    </w:p>
    <w:p w:rsidR="005C6A4D" w:rsidRPr="00251540" w:rsidRDefault="008715E6">
      <w:pPr>
        <w:ind w:left="276" w:right="135"/>
        <w:jc w:val="both"/>
        <w:rPr>
          <w:rFonts w:ascii="Arial" w:eastAsia="Arial" w:hAnsi="Arial" w:cs="Arial"/>
          <w:sz w:val="22"/>
          <w:szCs w:val="22"/>
          <w:lang w:val="es-ES"/>
        </w:rPr>
      </w:pPr>
      <w:r w:rsidRPr="00251540">
        <w:rPr>
          <w:rFonts w:ascii="Arial" w:eastAsia="Arial" w:hAnsi="Arial" w:cs="Arial"/>
          <w:sz w:val="22"/>
          <w:szCs w:val="22"/>
          <w:lang w:val="es-ES"/>
        </w:rPr>
        <w:t>Todos  los  empleados,  contratistas  y  temporales,  tendrán  la  responsabilidad  de  cumplir  con  las normas  y  procedimientos  de  seguridad,  con  el  fin  de  realizar  un  trabajo  seguro  y  productivo; igualmente serán responsables de notificar oportunamente todas aquellas condiciones que puedan generar consecuencias y contingencias para los usuarios, empleados y la organización.</w:t>
      </w:r>
    </w:p>
    <w:p w:rsidR="005C6A4D" w:rsidRPr="00251540" w:rsidRDefault="005C6A4D">
      <w:pPr>
        <w:spacing w:before="6" w:line="240" w:lineRule="exact"/>
        <w:rPr>
          <w:sz w:val="24"/>
          <w:szCs w:val="24"/>
          <w:lang w:val="es-ES"/>
        </w:rPr>
      </w:pPr>
    </w:p>
    <w:p w:rsidR="005C6A4D" w:rsidRPr="00251540" w:rsidRDefault="008715E6">
      <w:pPr>
        <w:ind w:left="636"/>
        <w:rPr>
          <w:rFonts w:ascii="Arial" w:eastAsia="Arial" w:hAnsi="Arial" w:cs="Arial"/>
          <w:sz w:val="22"/>
          <w:szCs w:val="22"/>
          <w:lang w:val="es-ES"/>
        </w:rPr>
      </w:pPr>
      <w:r w:rsidRPr="00251540">
        <w:rPr>
          <w:rFonts w:ascii="Arial" w:eastAsia="Arial" w:hAnsi="Arial" w:cs="Arial"/>
          <w:b/>
          <w:sz w:val="22"/>
          <w:szCs w:val="22"/>
          <w:lang w:val="es-ES"/>
        </w:rPr>
        <w:t>g)  Política de Gestión Ambiental</w:t>
      </w:r>
    </w:p>
    <w:p w:rsidR="005C6A4D" w:rsidRPr="00251540" w:rsidRDefault="005C6A4D">
      <w:pPr>
        <w:spacing w:before="16" w:line="240" w:lineRule="exact"/>
        <w:rPr>
          <w:sz w:val="24"/>
          <w:szCs w:val="24"/>
          <w:lang w:val="es-ES"/>
        </w:rPr>
      </w:pPr>
    </w:p>
    <w:p w:rsidR="005C6A4D" w:rsidRPr="00251540" w:rsidRDefault="008715E6">
      <w:pPr>
        <w:ind w:left="276" w:right="134"/>
        <w:jc w:val="both"/>
        <w:rPr>
          <w:rFonts w:ascii="Arial" w:eastAsia="Arial" w:hAnsi="Arial" w:cs="Arial"/>
          <w:sz w:val="22"/>
          <w:szCs w:val="22"/>
          <w:lang w:val="es-ES"/>
        </w:rPr>
        <w:sectPr w:rsidR="005C6A4D" w:rsidRPr="00251540">
          <w:footerReference w:type="default" r:id="rId10"/>
          <w:pgSz w:w="12240" w:h="15840"/>
          <w:pgMar w:top="1940" w:right="960" w:bottom="280" w:left="1140" w:header="719" w:footer="2038" w:gutter="0"/>
          <w:pgNumType w:start="8"/>
          <w:cols w:space="720"/>
        </w:sectPr>
      </w:pPr>
      <w:r w:rsidRPr="00251540">
        <w:rPr>
          <w:rFonts w:ascii="Arial" w:eastAsia="Arial" w:hAnsi="Arial" w:cs="Arial"/>
          <w:sz w:val="22"/>
          <w:szCs w:val="22"/>
          <w:lang w:val="es-ES"/>
        </w:rPr>
        <w:t>La Inspección de Tránsito y Transporte</w:t>
      </w:r>
      <w:r w:rsidRPr="00251540">
        <w:rPr>
          <w:rFonts w:ascii="Arial" w:eastAsia="Arial" w:hAnsi="Arial" w:cs="Arial"/>
          <w:b/>
          <w:sz w:val="22"/>
          <w:szCs w:val="22"/>
          <w:lang w:val="es-ES"/>
        </w:rPr>
        <w:t xml:space="preserve">, </w:t>
      </w:r>
      <w:r w:rsidRPr="00251540">
        <w:rPr>
          <w:rFonts w:ascii="Arial" w:eastAsia="Arial" w:hAnsi="Arial" w:cs="Arial"/>
          <w:sz w:val="22"/>
          <w:szCs w:val="22"/>
          <w:lang w:val="es-ES"/>
        </w:rPr>
        <w:t>define su Política Ambiental como un elemento esencial de nuestro compromiso con el Desarrollo Sostenible, mediante la promoción una cultura ambiental en nuestros colaboradores, que se transmita al entorno laboral, social y a la comunidad en general; regida por los siguientes principios básicos:</w:t>
      </w:r>
    </w:p>
    <w:p w:rsidR="005C6A4D" w:rsidRPr="00251540" w:rsidRDefault="005C6A4D">
      <w:pPr>
        <w:spacing w:before="4" w:line="200" w:lineRule="exact"/>
        <w:rPr>
          <w:lang w:val="es-ES"/>
        </w:rPr>
      </w:pPr>
    </w:p>
    <w:p w:rsidR="005C6A4D" w:rsidRPr="00251540" w:rsidRDefault="008715E6">
      <w:pPr>
        <w:tabs>
          <w:tab w:val="left" w:pos="980"/>
        </w:tabs>
        <w:spacing w:before="41" w:line="240" w:lineRule="exact"/>
        <w:ind w:left="996" w:right="136" w:hanging="360"/>
        <w:rPr>
          <w:rFonts w:ascii="Arial" w:eastAsia="Arial" w:hAnsi="Arial" w:cs="Arial"/>
          <w:sz w:val="22"/>
          <w:szCs w:val="22"/>
          <w:lang w:val="es-ES"/>
        </w:rPr>
      </w:pPr>
      <w:r w:rsidRPr="00251540">
        <w:rPr>
          <w:sz w:val="22"/>
          <w:szCs w:val="22"/>
          <w:lang w:val="es-ES"/>
        </w:rPr>
        <w:tab/>
      </w:r>
      <w:r w:rsidRPr="00251540">
        <w:rPr>
          <w:rFonts w:ascii="Arial" w:eastAsia="Arial" w:hAnsi="Arial" w:cs="Arial"/>
          <w:sz w:val="22"/>
          <w:szCs w:val="22"/>
          <w:lang w:val="es-ES"/>
        </w:rPr>
        <w:t>El Uso racional de los recursos y consideración del impacto ambiental, como variable clave, desde la planificación de los proyectos, procesos y servicios.</w:t>
      </w:r>
    </w:p>
    <w:p w:rsidR="005C6A4D" w:rsidRPr="00251540" w:rsidRDefault="008715E6">
      <w:pPr>
        <w:tabs>
          <w:tab w:val="left" w:pos="980"/>
        </w:tabs>
        <w:spacing w:before="15" w:line="240" w:lineRule="exact"/>
        <w:ind w:left="996" w:right="137" w:hanging="360"/>
        <w:rPr>
          <w:rFonts w:ascii="Arial" w:eastAsia="Arial" w:hAnsi="Arial" w:cs="Arial"/>
          <w:sz w:val="22"/>
          <w:szCs w:val="22"/>
          <w:lang w:val="es-ES"/>
        </w:rPr>
      </w:pPr>
      <w:r w:rsidRPr="00251540">
        <w:rPr>
          <w:sz w:val="22"/>
          <w:szCs w:val="22"/>
          <w:lang w:val="es-ES"/>
        </w:rPr>
        <w:tab/>
      </w:r>
      <w:r w:rsidRPr="00251540">
        <w:rPr>
          <w:rFonts w:ascii="Arial" w:eastAsia="Arial" w:hAnsi="Arial" w:cs="Arial"/>
          <w:sz w:val="22"/>
          <w:szCs w:val="22"/>
          <w:lang w:val="es-ES"/>
        </w:rPr>
        <w:t>La Implementación de buenas prácticas ambientales y adopción de tecnologías limpias que minimicen la afectación del medio ambiente con un criterio de eco-eficiencia.</w:t>
      </w:r>
    </w:p>
    <w:p w:rsidR="005C6A4D" w:rsidRPr="00251540" w:rsidRDefault="008715E6">
      <w:pPr>
        <w:tabs>
          <w:tab w:val="left" w:pos="980"/>
        </w:tabs>
        <w:spacing w:before="18" w:line="240" w:lineRule="exact"/>
        <w:ind w:left="996" w:right="137" w:hanging="360"/>
        <w:rPr>
          <w:rFonts w:ascii="Arial" w:eastAsia="Arial" w:hAnsi="Arial" w:cs="Arial"/>
          <w:sz w:val="22"/>
          <w:szCs w:val="22"/>
          <w:lang w:val="es-ES"/>
        </w:rPr>
      </w:pPr>
      <w:r w:rsidRPr="00251540">
        <w:rPr>
          <w:sz w:val="22"/>
          <w:szCs w:val="22"/>
          <w:lang w:val="es-ES"/>
        </w:rPr>
        <w:tab/>
      </w:r>
      <w:r w:rsidRPr="00251540">
        <w:rPr>
          <w:rFonts w:ascii="Arial" w:eastAsia="Arial" w:hAnsi="Arial" w:cs="Arial"/>
          <w:sz w:val="22"/>
          <w:szCs w:val="22"/>
          <w:lang w:val="es-ES"/>
        </w:rPr>
        <w:t>Una  Gestión  ambiental  preventiva  y  proactiva,  orientada  a  la  prevención  y  control  de impactos al medio ambiente.</w:t>
      </w:r>
    </w:p>
    <w:p w:rsidR="005C6A4D" w:rsidRPr="00251540" w:rsidRDefault="005C6A4D">
      <w:pPr>
        <w:spacing w:before="2" w:line="100" w:lineRule="exact"/>
        <w:rPr>
          <w:sz w:val="10"/>
          <w:szCs w:val="10"/>
          <w:lang w:val="es-ES"/>
        </w:rPr>
      </w:pPr>
    </w:p>
    <w:p w:rsidR="005C6A4D" w:rsidRPr="00251540" w:rsidRDefault="005C6A4D">
      <w:pPr>
        <w:spacing w:line="200" w:lineRule="exact"/>
        <w:rPr>
          <w:lang w:val="es-ES"/>
        </w:rPr>
      </w:pPr>
    </w:p>
    <w:p w:rsidR="005C6A4D" w:rsidRPr="00251540" w:rsidRDefault="005C6A4D">
      <w:pPr>
        <w:spacing w:line="200" w:lineRule="exact"/>
        <w:rPr>
          <w:lang w:val="es-ES"/>
        </w:rPr>
      </w:pPr>
    </w:p>
    <w:p w:rsidR="005C6A4D" w:rsidRPr="00560840" w:rsidRDefault="00E559DD">
      <w:pPr>
        <w:ind w:left="636"/>
        <w:rPr>
          <w:rFonts w:ascii="Arial" w:eastAsia="Arial" w:hAnsi="Arial" w:cs="Arial"/>
          <w:sz w:val="22"/>
          <w:szCs w:val="22"/>
          <w:lang w:val="es-CO"/>
        </w:rPr>
      </w:pPr>
      <w:r w:rsidRPr="00560840">
        <w:rPr>
          <w:rFonts w:ascii="Arial" w:eastAsia="Arial" w:hAnsi="Arial" w:cs="Arial"/>
          <w:b/>
          <w:sz w:val="22"/>
          <w:szCs w:val="22"/>
          <w:lang w:val="es-CO"/>
        </w:rPr>
        <w:t>E. VALORES</w:t>
      </w:r>
      <w:r w:rsidR="008715E6" w:rsidRPr="00560840">
        <w:rPr>
          <w:rFonts w:ascii="Arial" w:eastAsia="Arial" w:hAnsi="Arial" w:cs="Arial"/>
          <w:b/>
          <w:sz w:val="22"/>
          <w:szCs w:val="22"/>
          <w:lang w:val="es-CO"/>
        </w:rPr>
        <w:t xml:space="preserve"> CORPORATIVOS</w:t>
      </w:r>
    </w:p>
    <w:p w:rsidR="005C6A4D" w:rsidRPr="00560840" w:rsidRDefault="005C6A4D">
      <w:pPr>
        <w:spacing w:before="1" w:line="160" w:lineRule="exact"/>
        <w:rPr>
          <w:sz w:val="17"/>
          <w:szCs w:val="17"/>
          <w:lang w:val="es-CO"/>
        </w:rPr>
      </w:pPr>
    </w:p>
    <w:p w:rsidR="00B8068B" w:rsidRPr="00402437" w:rsidRDefault="00B8068B" w:rsidP="00B8068B">
      <w:pPr>
        <w:pStyle w:val="Prrafodelista"/>
        <w:numPr>
          <w:ilvl w:val="0"/>
          <w:numId w:val="5"/>
        </w:numPr>
        <w:spacing w:after="160" w:line="360" w:lineRule="auto"/>
        <w:jc w:val="both"/>
        <w:rPr>
          <w:sz w:val="24"/>
          <w:szCs w:val="24"/>
        </w:rPr>
      </w:pPr>
      <w:r w:rsidRPr="00402437">
        <w:rPr>
          <w:sz w:val="24"/>
          <w:szCs w:val="24"/>
        </w:rPr>
        <w:t>HONESTIDAD</w:t>
      </w:r>
    </w:p>
    <w:p w:rsidR="00B8068B" w:rsidRPr="004E3495" w:rsidRDefault="00B8068B" w:rsidP="00B8068B">
      <w:pPr>
        <w:pStyle w:val="Prrafodelista"/>
        <w:numPr>
          <w:ilvl w:val="0"/>
          <w:numId w:val="5"/>
        </w:numPr>
        <w:spacing w:after="160" w:line="360" w:lineRule="auto"/>
        <w:rPr>
          <w:sz w:val="24"/>
          <w:szCs w:val="24"/>
        </w:rPr>
      </w:pPr>
      <w:r w:rsidRPr="004E3495">
        <w:rPr>
          <w:sz w:val="24"/>
          <w:szCs w:val="24"/>
        </w:rPr>
        <w:t>RESPETO</w:t>
      </w:r>
    </w:p>
    <w:p w:rsidR="00B8068B" w:rsidRPr="004E3495" w:rsidRDefault="00B8068B" w:rsidP="00B8068B">
      <w:pPr>
        <w:pStyle w:val="Prrafodelista"/>
        <w:numPr>
          <w:ilvl w:val="0"/>
          <w:numId w:val="5"/>
        </w:numPr>
        <w:spacing w:after="160" w:line="360" w:lineRule="auto"/>
        <w:rPr>
          <w:sz w:val="24"/>
          <w:szCs w:val="24"/>
        </w:rPr>
      </w:pPr>
      <w:r w:rsidRPr="004E3495">
        <w:rPr>
          <w:sz w:val="24"/>
          <w:szCs w:val="24"/>
        </w:rPr>
        <w:t>COMPROMISO</w:t>
      </w:r>
    </w:p>
    <w:p w:rsidR="00B8068B" w:rsidRPr="004E3495" w:rsidRDefault="00B8068B" w:rsidP="00B8068B">
      <w:pPr>
        <w:pStyle w:val="Prrafodelista"/>
        <w:numPr>
          <w:ilvl w:val="0"/>
          <w:numId w:val="5"/>
        </w:numPr>
        <w:spacing w:after="160" w:line="360" w:lineRule="auto"/>
        <w:rPr>
          <w:sz w:val="24"/>
          <w:szCs w:val="24"/>
        </w:rPr>
      </w:pPr>
      <w:r w:rsidRPr="004E3495">
        <w:rPr>
          <w:sz w:val="24"/>
          <w:szCs w:val="24"/>
        </w:rPr>
        <w:t>DILIGENCIA</w:t>
      </w:r>
    </w:p>
    <w:p w:rsidR="00B8068B" w:rsidRDefault="00B8068B" w:rsidP="00B8068B">
      <w:pPr>
        <w:pStyle w:val="Prrafodelista"/>
        <w:numPr>
          <w:ilvl w:val="0"/>
          <w:numId w:val="5"/>
        </w:numPr>
        <w:spacing w:after="160" w:line="360" w:lineRule="auto"/>
        <w:rPr>
          <w:sz w:val="24"/>
          <w:szCs w:val="24"/>
        </w:rPr>
      </w:pPr>
      <w:r w:rsidRPr="004E3495">
        <w:rPr>
          <w:sz w:val="24"/>
          <w:szCs w:val="24"/>
        </w:rPr>
        <w:t>JUSTICIA</w:t>
      </w:r>
    </w:p>
    <w:p w:rsidR="00B8068B" w:rsidRPr="004E3495" w:rsidRDefault="00B8068B" w:rsidP="00B8068B">
      <w:pPr>
        <w:pStyle w:val="Prrafodelista"/>
        <w:numPr>
          <w:ilvl w:val="0"/>
          <w:numId w:val="5"/>
        </w:numPr>
        <w:spacing w:after="160" w:line="360" w:lineRule="auto"/>
        <w:rPr>
          <w:sz w:val="24"/>
          <w:szCs w:val="24"/>
        </w:rPr>
      </w:pPr>
      <w:r w:rsidRPr="004E3495">
        <w:rPr>
          <w:sz w:val="24"/>
          <w:szCs w:val="24"/>
        </w:rPr>
        <w:t>COMUNICACIÓN ASERTIVA</w:t>
      </w:r>
    </w:p>
    <w:p w:rsidR="005C6A4D" w:rsidRPr="00560840" w:rsidRDefault="005C6A4D">
      <w:pPr>
        <w:spacing w:line="200" w:lineRule="exact"/>
        <w:rPr>
          <w:lang w:val="es-CO"/>
        </w:rPr>
      </w:pPr>
    </w:p>
    <w:p w:rsidR="005C6A4D" w:rsidRPr="00560840" w:rsidRDefault="00E559DD">
      <w:pPr>
        <w:ind w:left="636"/>
        <w:rPr>
          <w:rFonts w:ascii="Arial" w:eastAsia="Arial" w:hAnsi="Arial" w:cs="Arial"/>
          <w:sz w:val="22"/>
          <w:szCs w:val="22"/>
          <w:lang w:val="es-CO"/>
        </w:rPr>
      </w:pPr>
      <w:r w:rsidRPr="00560840">
        <w:rPr>
          <w:rFonts w:ascii="Arial" w:eastAsia="Arial" w:hAnsi="Arial" w:cs="Arial"/>
          <w:b/>
          <w:sz w:val="22"/>
          <w:szCs w:val="22"/>
          <w:lang w:val="es-CO"/>
        </w:rPr>
        <w:t>F. LÍNEAS</w:t>
      </w:r>
      <w:r w:rsidR="008715E6" w:rsidRPr="00560840">
        <w:rPr>
          <w:rFonts w:ascii="Arial" w:eastAsia="Arial" w:hAnsi="Arial" w:cs="Arial"/>
          <w:b/>
          <w:sz w:val="22"/>
          <w:szCs w:val="22"/>
          <w:lang w:val="es-CO"/>
        </w:rPr>
        <w:t xml:space="preserve"> ESTRATÉGICAS:</w:t>
      </w:r>
    </w:p>
    <w:p w:rsidR="005C6A4D" w:rsidRPr="00560840" w:rsidRDefault="005C6A4D">
      <w:pPr>
        <w:spacing w:before="1" w:line="260" w:lineRule="exact"/>
        <w:rPr>
          <w:sz w:val="26"/>
          <w:szCs w:val="26"/>
          <w:lang w:val="es-CO"/>
        </w:rPr>
      </w:pPr>
    </w:p>
    <w:p w:rsidR="005C6A4D" w:rsidRPr="00251540" w:rsidRDefault="008715E6">
      <w:pPr>
        <w:ind w:left="636"/>
        <w:rPr>
          <w:rFonts w:ascii="Arial" w:eastAsia="Arial" w:hAnsi="Arial" w:cs="Arial"/>
          <w:sz w:val="22"/>
          <w:szCs w:val="22"/>
          <w:lang w:val="es-ES"/>
        </w:rPr>
      </w:pPr>
      <w:r w:rsidRPr="00251540">
        <w:rPr>
          <w:rFonts w:ascii="Arial" w:eastAsia="Arial" w:hAnsi="Arial" w:cs="Arial"/>
          <w:sz w:val="22"/>
          <w:szCs w:val="22"/>
          <w:lang w:val="es-ES"/>
        </w:rPr>
        <w:t>•     Atención al ciudadano</w:t>
      </w:r>
    </w:p>
    <w:p w:rsidR="005C6A4D" w:rsidRPr="00251540" w:rsidRDefault="008715E6">
      <w:pPr>
        <w:spacing w:line="240" w:lineRule="exact"/>
        <w:ind w:left="636"/>
        <w:rPr>
          <w:rFonts w:ascii="Arial" w:eastAsia="Arial" w:hAnsi="Arial" w:cs="Arial"/>
          <w:sz w:val="22"/>
          <w:szCs w:val="22"/>
          <w:lang w:val="es-ES"/>
        </w:rPr>
      </w:pPr>
      <w:r w:rsidRPr="00251540">
        <w:rPr>
          <w:rFonts w:ascii="Arial" w:eastAsia="Arial" w:hAnsi="Arial" w:cs="Arial"/>
          <w:sz w:val="22"/>
          <w:szCs w:val="22"/>
          <w:lang w:val="es-ES"/>
        </w:rPr>
        <w:t>•     Fortalecimiento institucional y cultura organizacional</w:t>
      </w:r>
    </w:p>
    <w:p w:rsidR="005C6A4D" w:rsidRPr="00251540" w:rsidRDefault="008715E6">
      <w:pPr>
        <w:spacing w:before="1"/>
        <w:ind w:left="636"/>
        <w:rPr>
          <w:rFonts w:ascii="Arial" w:eastAsia="Arial" w:hAnsi="Arial" w:cs="Arial"/>
          <w:sz w:val="22"/>
          <w:szCs w:val="22"/>
          <w:lang w:val="es-ES"/>
        </w:rPr>
      </w:pPr>
      <w:r w:rsidRPr="00251540">
        <w:rPr>
          <w:rFonts w:ascii="Arial" w:eastAsia="Arial" w:hAnsi="Arial" w:cs="Arial"/>
          <w:sz w:val="22"/>
          <w:szCs w:val="22"/>
          <w:lang w:val="es-ES"/>
        </w:rPr>
        <w:t>•     Movilidad Urbana</w:t>
      </w:r>
    </w:p>
    <w:p w:rsidR="005C6A4D" w:rsidRPr="00251540" w:rsidRDefault="008715E6">
      <w:pPr>
        <w:spacing w:before="1"/>
        <w:ind w:left="636"/>
        <w:rPr>
          <w:rFonts w:ascii="Arial" w:eastAsia="Arial" w:hAnsi="Arial" w:cs="Arial"/>
          <w:sz w:val="22"/>
          <w:szCs w:val="22"/>
          <w:lang w:val="es-ES"/>
        </w:rPr>
        <w:sectPr w:rsidR="005C6A4D" w:rsidRPr="00251540">
          <w:pgSz w:w="12240" w:h="15840"/>
          <w:pgMar w:top="1940" w:right="960" w:bottom="280" w:left="1140" w:header="719" w:footer="2038" w:gutter="0"/>
          <w:cols w:space="720"/>
        </w:sectPr>
      </w:pPr>
      <w:r w:rsidRPr="00251540">
        <w:rPr>
          <w:rFonts w:ascii="Arial" w:eastAsia="Arial" w:hAnsi="Arial" w:cs="Arial"/>
          <w:sz w:val="22"/>
          <w:szCs w:val="22"/>
          <w:lang w:val="es-ES"/>
        </w:rPr>
        <w:t xml:space="preserve">•     Mejoramiento </w:t>
      </w:r>
      <w:r w:rsidR="00E559DD" w:rsidRPr="00251540">
        <w:rPr>
          <w:rFonts w:ascii="Arial" w:eastAsia="Arial" w:hAnsi="Arial" w:cs="Arial"/>
          <w:sz w:val="22"/>
          <w:szCs w:val="22"/>
          <w:lang w:val="es-ES"/>
        </w:rPr>
        <w:t>continuo</w:t>
      </w:r>
      <w:r w:rsidRPr="00251540">
        <w:rPr>
          <w:rFonts w:ascii="Arial" w:eastAsia="Arial" w:hAnsi="Arial" w:cs="Arial"/>
          <w:sz w:val="22"/>
          <w:szCs w:val="22"/>
          <w:lang w:val="es-ES"/>
        </w:rPr>
        <w:t>.</w:t>
      </w:r>
    </w:p>
    <w:p w:rsidR="005C6A4D" w:rsidRPr="00251540" w:rsidRDefault="005C6A4D">
      <w:pPr>
        <w:spacing w:before="7" w:line="180" w:lineRule="exact"/>
        <w:rPr>
          <w:sz w:val="18"/>
          <w:szCs w:val="18"/>
          <w:lang w:val="es-ES"/>
        </w:rPr>
      </w:pPr>
    </w:p>
    <w:p w:rsidR="005C6A4D" w:rsidRPr="00560840" w:rsidRDefault="008715E6">
      <w:pPr>
        <w:spacing w:before="32"/>
        <w:ind w:left="636"/>
        <w:rPr>
          <w:rFonts w:ascii="Arial" w:eastAsia="Arial" w:hAnsi="Arial" w:cs="Arial"/>
          <w:sz w:val="22"/>
          <w:szCs w:val="22"/>
          <w:lang w:val="es-CO"/>
        </w:rPr>
      </w:pPr>
      <w:r w:rsidRPr="00251540">
        <w:rPr>
          <w:rFonts w:ascii="Arial" w:eastAsia="Arial" w:hAnsi="Arial" w:cs="Arial"/>
          <w:b/>
          <w:sz w:val="22"/>
          <w:szCs w:val="22"/>
          <w:lang w:val="es-ES"/>
        </w:rPr>
        <w:t xml:space="preserve">G.  </w:t>
      </w:r>
      <w:r w:rsidRPr="00560840">
        <w:rPr>
          <w:rFonts w:ascii="Arial" w:eastAsia="Arial" w:hAnsi="Arial" w:cs="Arial"/>
          <w:b/>
          <w:sz w:val="22"/>
          <w:szCs w:val="22"/>
          <w:lang w:val="es-CO"/>
        </w:rPr>
        <w:t>MAPA DE PROCESOS:</w:t>
      </w:r>
    </w:p>
    <w:p w:rsidR="005C6A4D" w:rsidRDefault="00A6775A">
      <w:pPr>
        <w:spacing w:before="6"/>
        <w:ind w:left="905"/>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281.25pt">
            <v:imagedata r:id="rId11" o:title=""/>
          </v:shape>
        </w:pict>
      </w:r>
    </w:p>
    <w:p w:rsidR="005C6A4D" w:rsidRDefault="005C6A4D">
      <w:pPr>
        <w:spacing w:before="10" w:line="240" w:lineRule="exact"/>
        <w:rPr>
          <w:sz w:val="24"/>
          <w:szCs w:val="24"/>
        </w:rPr>
      </w:pPr>
    </w:p>
    <w:p w:rsidR="005C6A4D" w:rsidRDefault="008715E6">
      <w:pPr>
        <w:ind w:left="636"/>
        <w:rPr>
          <w:rFonts w:ascii="Arial" w:eastAsia="Arial" w:hAnsi="Arial" w:cs="Arial"/>
          <w:sz w:val="22"/>
          <w:szCs w:val="22"/>
        </w:rPr>
      </w:pPr>
      <w:r>
        <w:rPr>
          <w:rFonts w:ascii="Arial" w:eastAsia="Arial" w:hAnsi="Arial" w:cs="Arial"/>
          <w:b/>
          <w:sz w:val="22"/>
          <w:szCs w:val="22"/>
        </w:rPr>
        <w:t>H.  ORGANIGRAMA GENERAL</w:t>
      </w:r>
    </w:p>
    <w:p w:rsidR="005C6A4D" w:rsidRDefault="005C6A4D">
      <w:pPr>
        <w:spacing w:line="200" w:lineRule="exact"/>
      </w:pPr>
    </w:p>
    <w:p w:rsidR="005C6A4D" w:rsidRDefault="005C6A4D">
      <w:pPr>
        <w:spacing w:line="200" w:lineRule="exact"/>
      </w:pPr>
    </w:p>
    <w:p w:rsidR="005C6A4D" w:rsidRDefault="005C6A4D">
      <w:pPr>
        <w:spacing w:line="200" w:lineRule="exact"/>
      </w:pPr>
    </w:p>
    <w:p w:rsidR="005C6A4D" w:rsidRDefault="005C6A4D">
      <w:pPr>
        <w:spacing w:before="7" w:line="220" w:lineRule="exact"/>
        <w:rPr>
          <w:sz w:val="22"/>
          <w:szCs w:val="22"/>
        </w:rPr>
      </w:pPr>
    </w:p>
    <w:p w:rsidR="005C6A4D" w:rsidRDefault="00A6775A">
      <w:pPr>
        <w:ind w:left="962"/>
        <w:sectPr w:rsidR="005C6A4D">
          <w:pgSz w:w="12240" w:h="15840"/>
          <w:pgMar w:top="1940" w:right="960" w:bottom="280" w:left="1140" w:header="719" w:footer="2038" w:gutter="0"/>
          <w:cols w:space="720"/>
        </w:sectPr>
      </w:pPr>
      <w:r>
        <w:pict>
          <v:shape id="_x0000_i1026" type="#_x0000_t75" style="width:416.25pt;height:159.75pt">
            <v:imagedata r:id="rId12" o:title=""/>
          </v:shape>
        </w:pict>
      </w:r>
    </w:p>
    <w:p w:rsidR="005C6A4D" w:rsidRDefault="005C6A4D">
      <w:pPr>
        <w:spacing w:before="7" w:line="180" w:lineRule="exact"/>
        <w:rPr>
          <w:sz w:val="18"/>
          <w:szCs w:val="18"/>
        </w:rPr>
      </w:pPr>
    </w:p>
    <w:p w:rsidR="005C6A4D" w:rsidRPr="00560840" w:rsidRDefault="008715E6">
      <w:pPr>
        <w:spacing w:before="32"/>
        <w:ind w:left="636"/>
        <w:rPr>
          <w:rFonts w:ascii="Arial" w:eastAsia="Arial" w:hAnsi="Arial" w:cs="Arial"/>
          <w:sz w:val="22"/>
          <w:szCs w:val="22"/>
          <w:lang w:val="es-CO"/>
        </w:rPr>
      </w:pPr>
      <w:r w:rsidRPr="00560840">
        <w:rPr>
          <w:rFonts w:ascii="Arial" w:eastAsia="Arial" w:hAnsi="Arial" w:cs="Arial"/>
          <w:b/>
          <w:sz w:val="22"/>
          <w:szCs w:val="22"/>
          <w:lang w:val="es-CO"/>
        </w:rPr>
        <w:t>I.    VISIÓN</w:t>
      </w:r>
    </w:p>
    <w:p w:rsidR="005C6A4D" w:rsidRPr="00560840" w:rsidRDefault="005C6A4D">
      <w:pPr>
        <w:spacing w:before="16" w:line="240" w:lineRule="exact"/>
        <w:rPr>
          <w:sz w:val="24"/>
          <w:szCs w:val="24"/>
          <w:lang w:val="es-CO"/>
        </w:rPr>
      </w:pPr>
    </w:p>
    <w:p w:rsidR="005C6A4D" w:rsidRPr="00251540" w:rsidRDefault="008715E6">
      <w:pPr>
        <w:ind w:left="276" w:right="132"/>
        <w:jc w:val="both"/>
        <w:rPr>
          <w:rFonts w:ascii="Arial" w:eastAsia="Arial" w:hAnsi="Arial" w:cs="Arial"/>
          <w:sz w:val="22"/>
          <w:szCs w:val="22"/>
          <w:lang w:val="es-ES"/>
        </w:rPr>
      </w:pPr>
      <w:r w:rsidRPr="00251540">
        <w:rPr>
          <w:rFonts w:ascii="Arial" w:eastAsia="Arial" w:hAnsi="Arial" w:cs="Arial"/>
          <w:sz w:val="22"/>
          <w:szCs w:val="22"/>
          <w:lang w:val="es-ES"/>
        </w:rPr>
        <w:t xml:space="preserve">Conjunto de ideas generales, algunas de ellas abstractas, que proveen el marco de referencia de </w:t>
      </w:r>
      <w:r w:rsidR="00E559DD" w:rsidRPr="00251540">
        <w:rPr>
          <w:rFonts w:ascii="Arial" w:eastAsia="Arial" w:hAnsi="Arial" w:cs="Arial"/>
          <w:sz w:val="22"/>
          <w:szCs w:val="22"/>
          <w:lang w:val="es-ES"/>
        </w:rPr>
        <w:t>lo que una empresa</w:t>
      </w:r>
      <w:r w:rsidRPr="00251540">
        <w:rPr>
          <w:rFonts w:ascii="Arial" w:eastAsia="Arial" w:hAnsi="Arial" w:cs="Arial"/>
          <w:sz w:val="22"/>
          <w:szCs w:val="22"/>
          <w:lang w:val="es-ES"/>
        </w:rPr>
        <w:t xml:space="preserve"> es y </w:t>
      </w:r>
      <w:r w:rsidR="00E559DD" w:rsidRPr="00251540">
        <w:rPr>
          <w:rFonts w:ascii="Arial" w:eastAsia="Arial" w:hAnsi="Arial" w:cs="Arial"/>
          <w:sz w:val="22"/>
          <w:szCs w:val="22"/>
          <w:lang w:val="es-ES"/>
        </w:rPr>
        <w:t>quiere ser</w:t>
      </w:r>
      <w:r w:rsidRPr="00251540">
        <w:rPr>
          <w:rFonts w:ascii="Arial" w:eastAsia="Arial" w:hAnsi="Arial" w:cs="Arial"/>
          <w:sz w:val="22"/>
          <w:szCs w:val="22"/>
          <w:lang w:val="es-ES"/>
        </w:rPr>
        <w:t xml:space="preserve"> </w:t>
      </w:r>
      <w:r w:rsidR="00E559DD" w:rsidRPr="00251540">
        <w:rPr>
          <w:rFonts w:ascii="Arial" w:eastAsia="Arial" w:hAnsi="Arial" w:cs="Arial"/>
          <w:sz w:val="22"/>
          <w:szCs w:val="22"/>
          <w:lang w:val="es-ES"/>
        </w:rPr>
        <w:t>en el</w:t>
      </w:r>
      <w:r w:rsidRPr="00251540">
        <w:rPr>
          <w:rFonts w:ascii="Arial" w:eastAsia="Arial" w:hAnsi="Arial" w:cs="Arial"/>
          <w:sz w:val="22"/>
          <w:szCs w:val="22"/>
          <w:lang w:val="es-ES"/>
        </w:rPr>
        <w:t xml:space="preserve"> futuro.  La  define  la  alta  dirección, debe  ser amplia  e inspiradora,  conocida  por todos e  integrar   al equipo  gerencial  a  su  alrededor.  </w:t>
      </w:r>
      <w:r w:rsidR="00E559DD" w:rsidRPr="00251540">
        <w:rPr>
          <w:rFonts w:ascii="Arial" w:eastAsia="Arial" w:hAnsi="Arial" w:cs="Arial"/>
          <w:sz w:val="22"/>
          <w:szCs w:val="22"/>
          <w:lang w:val="es-ES"/>
        </w:rPr>
        <w:t>Requiere líderes</w:t>
      </w:r>
      <w:r w:rsidRPr="00251540">
        <w:rPr>
          <w:rFonts w:ascii="Arial" w:eastAsia="Arial" w:hAnsi="Arial" w:cs="Arial"/>
          <w:sz w:val="22"/>
          <w:szCs w:val="22"/>
          <w:lang w:val="es-ES"/>
        </w:rPr>
        <w:t xml:space="preserve"> para su definición y para su cabal realización.  La visión señala el rumbo da dirección, es la cadena o el lazo que une el presente </w:t>
      </w:r>
      <w:r w:rsidR="00E559DD" w:rsidRPr="00251540">
        <w:rPr>
          <w:rFonts w:ascii="Arial" w:eastAsia="Arial" w:hAnsi="Arial" w:cs="Arial"/>
          <w:sz w:val="22"/>
          <w:szCs w:val="22"/>
          <w:lang w:val="es-ES"/>
        </w:rPr>
        <w:t>con el</w:t>
      </w:r>
      <w:r w:rsidRPr="00251540">
        <w:rPr>
          <w:rFonts w:ascii="Arial" w:eastAsia="Arial" w:hAnsi="Arial" w:cs="Arial"/>
          <w:sz w:val="22"/>
          <w:szCs w:val="22"/>
          <w:lang w:val="es-ES"/>
        </w:rPr>
        <w:t xml:space="preserve"> futuro.</w:t>
      </w:r>
    </w:p>
    <w:p w:rsidR="005C6A4D" w:rsidRPr="00251540" w:rsidRDefault="005C6A4D">
      <w:pPr>
        <w:spacing w:before="11" w:line="240" w:lineRule="exact"/>
        <w:rPr>
          <w:sz w:val="24"/>
          <w:szCs w:val="24"/>
          <w:lang w:val="es-ES"/>
        </w:rPr>
      </w:pPr>
    </w:p>
    <w:p w:rsidR="005C6A4D" w:rsidRPr="00251540" w:rsidRDefault="008715E6">
      <w:pPr>
        <w:ind w:left="276" w:right="130"/>
        <w:jc w:val="both"/>
        <w:rPr>
          <w:rFonts w:ascii="Arial" w:eastAsia="Arial" w:hAnsi="Arial" w:cs="Arial"/>
          <w:sz w:val="22"/>
          <w:szCs w:val="22"/>
          <w:lang w:val="es-ES"/>
        </w:rPr>
      </w:pPr>
      <w:r w:rsidRPr="00251540">
        <w:rPr>
          <w:rFonts w:ascii="Arial" w:eastAsia="Arial" w:hAnsi="Arial" w:cs="Arial"/>
          <w:sz w:val="22"/>
          <w:szCs w:val="22"/>
          <w:lang w:val="es-ES"/>
        </w:rPr>
        <w:t>En el año 2025,  la Inspección de Tránsito y Transporte de Barrancabermeja, será referente a nivel regional y nacional, en la transformación de la movilidad sostenible en la ciudad región, a través de la  implementación  del  sistema  de  transporte  integrado  y  el fortalecimiento  de  la  cultura  para  la movilidad,  con  un  recurso  humano  comprometido  y  altamente  calificado,  con  la  tecnología  y recursos suficientes,  para prestar un excelente servicio.</w:t>
      </w:r>
    </w:p>
    <w:p w:rsidR="005C6A4D" w:rsidRPr="00251540" w:rsidRDefault="005C6A4D">
      <w:pPr>
        <w:spacing w:before="18" w:line="200" w:lineRule="exact"/>
        <w:rPr>
          <w:lang w:val="es-ES"/>
        </w:rPr>
      </w:pPr>
    </w:p>
    <w:p w:rsidR="005C6A4D" w:rsidRPr="00251540" w:rsidRDefault="008715E6">
      <w:pPr>
        <w:tabs>
          <w:tab w:val="left" w:pos="9980"/>
        </w:tabs>
        <w:spacing w:before="32" w:line="478" w:lineRule="auto"/>
        <w:ind w:left="276" w:right="106" w:hanging="29"/>
        <w:rPr>
          <w:rFonts w:ascii="Arial" w:eastAsia="Arial" w:hAnsi="Arial" w:cs="Arial"/>
          <w:sz w:val="22"/>
          <w:szCs w:val="22"/>
          <w:lang w:val="es-ES"/>
        </w:rPr>
      </w:pPr>
      <w:r w:rsidRPr="00251540">
        <w:rPr>
          <w:rFonts w:ascii="Arial" w:eastAsia="Arial" w:hAnsi="Arial" w:cs="Arial"/>
          <w:b/>
          <w:sz w:val="22"/>
          <w:szCs w:val="22"/>
          <w:highlight w:val="lightGray"/>
          <w:lang w:val="es-ES"/>
        </w:rPr>
        <w:t xml:space="preserve"> CONDICIONES GENERALES </w:t>
      </w:r>
      <w:r w:rsidRPr="00251540">
        <w:rPr>
          <w:rFonts w:ascii="Arial" w:eastAsia="Arial" w:hAnsi="Arial" w:cs="Arial"/>
          <w:b/>
          <w:sz w:val="22"/>
          <w:szCs w:val="22"/>
          <w:highlight w:val="lightGray"/>
          <w:lang w:val="es-ES"/>
        </w:rPr>
        <w:tab/>
      </w:r>
      <w:r w:rsidRPr="00251540">
        <w:rPr>
          <w:rFonts w:ascii="Arial" w:eastAsia="Arial" w:hAnsi="Arial" w:cs="Arial"/>
          <w:b/>
          <w:sz w:val="22"/>
          <w:szCs w:val="22"/>
          <w:lang w:val="es-ES"/>
        </w:rPr>
        <w:t xml:space="preserve"> Se constituirán en riesgos del proceso:</w:t>
      </w:r>
    </w:p>
    <w:p w:rsidR="005C6A4D" w:rsidRPr="00251540" w:rsidRDefault="008715E6">
      <w:pPr>
        <w:spacing w:before="12"/>
        <w:ind w:left="636"/>
        <w:rPr>
          <w:rFonts w:ascii="Arial" w:eastAsia="Arial" w:hAnsi="Arial" w:cs="Arial"/>
          <w:sz w:val="22"/>
          <w:szCs w:val="22"/>
          <w:lang w:val="es-ES"/>
        </w:rPr>
      </w:pPr>
      <w:r w:rsidRPr="00251540">
        <w:rPr>
          <w:rFonts w:ascii="Arial" w:eastAsia="Arial" w:hAnsi="Arial" w:cs="Arial"/>
          <w:sz w:val="22"/>
          <w:szCs w:val="22"/>
          <w:lang w:val="es-ES"/>
        </w:rPr>
        <w:t>•    No establecer con el nuevo servidor público un programa de inducción</w:t>
      </w:r>
    </w:p>
    <w:p w:rsidR="005C6A4D" w:rsidRPr="00251540" w:rsidRDefault="008715E6">
      <w:pPr>
        <w:tabs>
          <w:tab w:val="left" w:pos="980"/>
        </w:tabs>
        <w:spacing w:before="1"/>
        <w:ind w:left="996" w:right="137" w:hanging="360"/>
        <w:rPr>
          <w:rFonts w:ascii="Arial" w:eastAsia="Arial" w:hAnsi="Arial" w:cs="Arial"/>
          <w:sz w:val="22"/>
          <w:szCs w:val="22"/>
          <w:lang w:val="es-ES"/>
        </w:rPr>
      </w:pPr>
      <w:r w:rsidRPr="00251540">
        <w:rPr>
          <w:rFonts w:ascii="Arial" w:eastAsia="Arial" w:hAnsi="Arial" w:cs="Arial"/>
          <w:sz w:val="22"/>
          <w:szCs w:val="22"/>
          <w:lang w:val="es-ES"/>
        </w:rPr>
        <w:t>•</w:t>
      </w:r>
      <w:r w:rsidRPr="00251540">
        <w:rPr>
          <w:rFonts w:ascii="Arial" w:eastAsia="Arial" w:hAnsi="Arial" w:cs="Arial"/>
          <w:sz w:val="22"/>
          <w:szCs w:val="22"/>
          <w:lang w:val="es-ES"/>
        </w:rPr>
        <w:tab/>
        <w:t>Elaborar y ejecutar un Plan de inducción o re inducción que no responda adecuadamente a las necesidades reales del cargo.</w:t>
      </w:r>
    </w:p>
    <w:p w:rsidR="005C6A4D" w:rsidRPr="00251540" w:rsidRDefault="008715E6">
      <w:pPr>
        <w:spacing w:line="240" w:lineRule="exact"/>
        <w:ind w:left="636"/>
        <w:rPr>
          <w:rFonts w:ascii="Arial" w:eastAsia="Arial" w:hAnsi="Arial" w:cs="Arial"/>
          <w:sz w:val="22"/>
          <w:szCs w:val="22"/>
          <w:lang w:val="es-ES"/>
        </w:rPr>
      </w:pPr>
      <w:r w:rsidRPr="00251540">
        <w:rPr>
          <w:rFonts w:ascii="Arial" w:eastAsia="Arial" w:hAnsi="Arial" w:cs="Arial"/>
          <w:sz w:val="22"/>
          <w:szCs w:val="22"/>
          <w:lang w:val="es-ES"/>
        </w:rPr>
        <w:t>•    No programar inducción cada dos años de acuerdo con lo establecido por la ley.</w:t>
      </w:r>
    </w:p>
    <w:p w:rsidR="005C6A4D" w:rsidRPr="00251540" w:rsidRDefault="008715E6">
      <w:pPr>
        <w:spacing w:before="1"/>
        <w:ind w:left="636"/>
        <w:rPr>
          <w:rFonts w:ascii="Arial" w:eastAsia="Arial" w:hAnsi="Arial" w:cs="Arial"/>
          <w:sz w:val="22"/>
          <w:szCs w:val="22"/>
          <w:lang w:val="es-ES"/>
        </w:rPr>
      </w:pPr>
      <w:r w:rsidRPr="00251540">
        <w:rPr>
          <w:rFonts w:ascii="Arial" w:eastAsia="Arial" w:hAnsi="Arial" w:cs="Arial"/>
          <w:sz w:val="22"/>
          <w:szCs w:val="22"/>
          <w:lang w:val="es-ES"/>
        </w:rPr>
        <w:t>•    Inasistencia de funcionarios a las capacitaciones programadas.</w:t>
      </w:r>
    </w:p>
    <w:p w:rsidR="005C6A4D" w:rsidRPr="00251540" w:rsidRDefault="005C6A4D">
      <w:pPr>
        <w:spacing w:before="11" w:line="240" w:lineRule="exact"/>
        <w:rPr>
          <w:sz w:val="24"/>
          <w:szCs w:val="24"/>
          <w:lang w:val="es-ES"/>
        </w:rPr>
      </w:pPr>
    </w:p>
    <w:p w:rsidR="005C6A4D" w:rsidRPr="00251540" w:rsidRDefault="008715E6">
      <w:pPr>
        <w:ind w:left="276"/>
        <w:rPr>
          <w:rFonts w:ascii="Arial" w:eastAsia="Arial" w:hAnsi="Arial" w:cs="Arial"/>
          <w:sz w:val="22"/>
          <w:szCs w:val="22"/>
          <w:lang w:val="es-ES"/>
        </w:rPr>
      </w:pPr>
      <w:r w:rsidRPr="00251540">
        <w:rPr>
          <w:rFonts w:ascii="Arial" w:eastAsia="Arial" w:hAnsi="Arial" w:cs="Arial"/>
          <w:b/>
          <w:sz w:val="22"/>
          <w:szCs w:val="22"/>
          <w:lang w:val="es-ES"/>
        </w:rPr>
        <w:t>Puntos de Control:</w:t>
      </w:r>
    </w:p>
    <w:p w:rsidR="005C6A4D" w:rsidRPr="00251540" w:rsidRDefault="008715E6">
      <w:pPr>
        <w:spacing w:before="1"/>
        <w:ind w:left="636"/>
        <w:rPr>
          <w:rFonts w:ascii="Arial" w:eastAsia="Arial" w:hAnsi="Arial" w:cs="Arial"/>
          <w:sz w:val="22"/>
          <w:szCs w:val="22"/>
          <w:lang w:val="es-ES"/>
        </w:rPr>
      </w:pPr>
      <w:r w:rsidRPr="00251540">
        <w:rPr>
          <w:rFonts w:ascii="Arial" w:eastAsia="Arial" w:hAnsi="Arial" w:cs="Arial"/>
          <w:sz w:val="22"/>
          <w:szCs w:val="22"/>
          <w:lang w:val="es-ES"/>
        </w:rPr>
        <w:t>•    Llevar a cabo las actividades establecidas en el procedimiento</w:t>
      </w:r>
    </w:p>
    <w:p w:rsidR="005C6A4D" w:rsidRPr="00251540" w:rsidRDefault="008715E6">
      <w:pPr>
        <w:spacing w:before="1"/>
        <w:ind w:left="636"/>
        <w:rPr>
          <w:rFonts w:ascii="Arial" w:eastAsia="Arial" w:hAnsi="Arial" w:cs="Arial"/>
          <w:sz w:val="22"/>
          <w:szCs w:val="22"/>
          <w:lang w:val="es-ES"/>
        </w:rPr>
      </w:pPr>
      <w:r w:rsidRPr="00251540">
        <w:rPr>
          <w:rFonts w:ascii="Arial" w:eastAsia="Arial" w:hAnsi="Arial" w:cs="Arial"/>
          <w:sz w:val="22"/>
          <w:szCs w:val="22"/>
          <w:lang w:val="es-ES"/>
        </w:rPr>
        <w:t>•    Dejar registro del programa de inducción</w:t>
      </w:r>
    </w:p>
    <w:p w:rsidR="005C6A4D" w:rsidRPr="00251540" w:rsidRDefault="008715E6">
      <w:pPr>
        <w:tabs>
          <w:tab w:val="left" w:pos="980"/>
        </w:tabs>
        <w:spacing w:before="7" w:line="240" w:lineRule="exact"/>
        <w:ind w:left="996" w:right="137" w:hanging="360"/>
        <w:rPr>
          <w:rFonts w:ascii="Arial" w:eastAsia="Arial" w:hAnsi="Arial" w:cs="Arial"/>
          <w:sz w:val="22"/>
          <w:szCs w:val="22"/>
          <w:lang w:val="es-ES"/>
        </w:rPr>
      </w:pPr>
      <w:r w:rsidRPr="00251540">
        <w:rPr>
          <w:rFonts w:ascii="Arial" w:eastAsia="Arial" w:hAnsi="Arial" w:cs="Arial"/>
          <w:sz w:val="22"/>
          <w:szCs w:val="22"/>
          <w:lang w:val="es-ES"/>
        </w:rPr>
        <w:t>•</w:t>
      </w:r>
      <w:r w:rsidRPr="00251540">
        <w:rPr>
          <w:rFonts w:ascii="Arial" w:eastAsia="Arial" w:hAnsi="Arial" w:cs="Arial"/>
          <w:sz w:val="22"/>
          <w:szCs w:val="22"/>
          <w:lang w:val="es-ES"/>
        </w:rPr>
        <w:tab/>
        <w:t>Estructuración de los planes de inducción y re inducción, basado en las orientaciones de la entidad y las necesidades del cargo.</w:t>
      </w:r>
    </w:p>
    <w:p w:rsidR="005C6A4D" w:rsidRPr="00251540" w:rsidRDefault="008715E6">
      <w:pPr>
        <w:spacing w:line="240" w:lineRule="exact"/>
        <w:ind w:left="636"/>
        <w:rPr>
          <w:rFonts w:ascii="Arial" w:eastAsia="Arial" w:hAnsi="Arial" w:cs="Arial"/>
          <w:sz w:val="22"/>
          <w:szCs w:val="22"/>
          <w:lang w:val="es-ES"/>
        </w:rPr>
      </w:pPr>
      <w:r w:rsidRPr="00251540">
        <w:rPr>
          <w:rFonts w:ascii="Arial" w:eastAsia="Arial" w:hAnsi="Arial" w:cs="Arial"/>
          <w:sz w:val="22"/>
          <w:szCs w:val="22"/>
          <w:lang w:val="es-ES"/>
        </w:rPr>
        <w:t>•    Registro y control de los asistentes a los eventos de inducción y re inducción.</w:t>
      </w:r>
    </w:p>
    <w:p w:rsidR="005C6A4D" w:rsidRPr="00251540" w:rsidRDefault="008715E6">
      <w:pPr>
        <w:tabs>
          <w:tab w:val="left" w:pos="980"/>
        </w:tabs>
        <w:spacing w:before="1"/>
        <w:ind w:left="996" w:right="137" w:hanging="360"/>
        <w:rPr>
          <w:rFonts w:ascii="Arial" w:eastAsia="Arial" w:hAnsi="Arial" w:cs="Arial"/>
          <w:sz w:val="22"/>
          <w:szCs w:val="22"/>
          <w:lang w:val="es-ES"/>
        </w:rPr>
      </w:pPr>
      <w:r w:rsidRPr="00251540">
        <w:rPr>
          <w:rFonts w:ascii="Arial" w:eastAsia="Arial" w:hAnsi="Arial" w:cs="Arial"/>
          <w:sz w:val="22"/>
          <w:szCs w:val="22"/>
          <w:lang w:val="es-ES"/>
        </w:rPr>
        <w:t>•</w:t>
      </w:r>
      <w:r w:rsidRPr="00251540">
        <w:rPr>
          <w:rFonts w:ascii="Arial" w:eastAsia="Arial" w:hAnsi="Arial" w:cs="Arial"/>
          <w:sz w:val="22"/>
          <w:szCs w:val="22"/>
          <w:lang w:val="es-ES"/>
        </w:rPr>
        <w:tab/>
        <w:t>Definir  al  principio  de  año  el  Plan  de  capacitación  y  formación  las  actividades  de  re inducción</w:t>
      </w:r>
    </w:p>
    <w:p w:rsidR="005C6A4D" w:rsidRPr="00251540" w:rsidRDefault="005C6A4D">
      <w:pPr>
        <w:spacing w:before="5" w:line="240" w:lineRule="exact"/>
        <w:rPr>
          <w:sz w:val="24"/>
          <w:szCs w:val="24"/>
          <w:lang w:val="es-ES"/>
        </w:rPr>
      </w:pPr>
    </w:p>
    <w:p w:rsidR="005C6A4D" w:rsidRPr="00251540" w:rsidRDefault="008715E6">
      <w:pPr>
        <w:ind w:left="276"/>
        <w:rPr>
          <w:rFonts w:ascii="Arial" w:eastAsia="Arial" w:hAnsi="Arial" w:cs="Arial"/>
          <w:sz w:val="22"/>
          <w:szCs w:val="22"/>
          <w:lang w:val="es-ES"/>
        </w:rPr>
      </w:pPr>
      <w:r w:rsidRPr="00251540">
        <w:rPr>
          <w:rFonts w:ascii="Arial" w:eastAsia="Arial" w:hAnsi="Arial" w:cs="Arial"/>
          <w:b/>
          <w:sz w:val="22"/>
          <w:szCs w:val="22"/>
          <w:lang w:val="es-ES"/>
        </w:rPr>
        <w:t>REGLAS GENERALES:</w:t>
      </w:r>
    </w:p>
    <w:p w:rsidR="005C6A4D" w:rsidRPr="00251540" w:rsidRDefault="005C6A4D">
      <w:pPr>
        <w:spacing w:before="16" w:line="240" w:lineRule="exact"/>
        <w:rPr>
          <w:sz w:val="24"/>
          <w:szCs w:val="24"/>
          <w:lang w:val="es-ES"/>
        </w:rPr>
      </w:pPr>
    </w:p>
    <w:p w:rsidR="005C6A4D" w:rsidRPr="00251540" w:rsidRDefault="008715E6">
      <w:pPr>
        <w:tabs>
          <w:tab w:val="left" w:pos="980"/>
        </w:tabs>
        <w:ind w:left="1034" w:right="134" w:hanging="360"/>
        <w:rPr>
          <w:rFonts w:ascii="Arial" w:eastAsia="Arial" w:hAnsi="Arial" w:cs="Arial"/>
          <w:sz w:val="22"/>
          <w:szCs w:val="22"/>
          <w:lang w:val="es-ES"/>
        </w:rPr>
      </w:pPr>
      <w:r w:rsidRPr="00251540">
        <w:rPr>
          <w:rFonts w:ascii="Arial" w:eastAsia="Arial" w:hAnsi="Arial" w:cs="Arial"/>
          <w:sz w:val="22"/>
          <w:szCs w:val="22"/>
          <w:lang w:val="es-ES"/>
        </w:rPr>
        <w:t>•</w:t>
      </w:r>
      <w:r w:rsidRPr="00251540">
        <w:rPr>
          <w:rFonts w:ascii="Arial" w:eastAsia="Arial" w:hAnsi="Arial" w:cs="Arial"/>
          <w:sz w:val="22"/>
          <w:szCs w:val="22"/>
          <w:lang w:val="es-ES"/>
        </w:rPr>
        <w:tab/>
        <w:t>La  inducción  se  hará  en  dos  fases:  la  primera  recibimiento  y  sensibilización  general  al servidor público y la segunda sensibilización y ubicación en su l</w:t>
      </w:r>
      <w:r w:rsidR="00E559DD">
        <w:rPr>
          <w:rFonts w:ascii="Arial" w:eastAsia="Arial" w:hAnsi="Arial" w:cs="Arial"/>
          <w:sz w:val="22"/>
          <w:szCs w:val="22"/>
          <w:lang w:val="es-ES"/>
        </w:rPr>
        <w:t>u</w:t>
      </w:r>
      <w:r w:rsidRPr="00251540">
        <w:rPr>
          <w:rFonts w:ascii="Arial" w:eastAsia="Arial" w:hAnsi="Arial" w:cs="Arial"/>
          <w:sz w:val="22"/>
          <w:szCs w:val="22"/>
          <w:lang w:val="es-ES"/>
        </w:rPr>
        <w:t>gar de trabajo.</w:t>
      </w:r>
    </w:p>
    <w:p w:rsidR="005C6A4D" w:rsidRPr="00251540" w:rsidRDefault="008715E6">
      <w:pPr>
        <w:tabs>
          <w:tab w:val="left" w:pos="980"/>
        </w:tabs>
        <w:spacing w:before="6" w:line="240" w:lineRule="exact"/>
        <w:ind w:left="1034" w:right="135" w:hanging="360"/>
        <w:rPr>
          <w:rFonts w:ascii="Arial" w:eastAsia="Arial" w:hAnsi="Arial" w:cs="Arial"/>
          <w:sz w:val="22"/>
          <w:szCs w:val="22"/>
          <w:lang w:val="es-ES"/>
        </w:rPr>
      </w:pPr>
      <w:r w:rsidRPr="00251540">
        <w:rPr>
          <w:rFonts w:ascii="Arial" w:eastAsia="Arial" w:hAnsi="Arial" w:cs="Arial"/>
          <w:sz w:val="22"/>
          <w:szCs w:val="22"/>
          <w:lang w:val="es-ES"/>
        </w:rPr>
        <w:t>•</w:t>
      </w:r>
      <w:r w:rsidRPr="00251540">
        <w:rPr>
          <w:rFonts w:ascii="Arial" w:eastAsia="Arial" w:hAnsi="Arial" w:cs="Arial"/>
          <w:sz w:val="22"/>
          <w:szCs w:val="22"/>
          <w:lang w:val="es-ES"/>
        </w:rPr>
        <w:tab/>
        <w:t>Se   debe   asegurar   comunicar   al   funcionario   toda   la   documentación   y   las   políticas institucionales.</w:t>
      </w:r>
    </w:p>
    <w:p w:rsidR="005C6A4D" w:rsidRPr="00251540" w:rsidRDefault="008715E6">
      <w:pPr>
        <w:tabs>
          <w:tab w:val="left" w:pos="980"/>
        </w:tabs>
        <w:spacing w:before="1" w:line="240" w:lineRule="exact"/>
        <w:ind w:left="1034" w:right="137" w:hanging="360"/>
        <w:rPr>
          <w:rFonts w:ascii="Arial" w:eastAsia="Arial" w:hAnsi="Arial" w:cs="Arial"/>
          <w:sz w:val="22"/>
          <w:szCs w:val="22"/>
          <w:lang w:val="es-ES"/>
        </w:rPr>
      </w:pPr>
      <w:r w:rsidRPr="00251540">
        <w:rPr>
          <w:rFonts w:ascii="Arial" w:eastAsia="Arial" w:hAnsi="Arial" w:cs="Arial"/>
          <w:sz w:val="22"/>
          <w:szCs w:val="22"/>
          <w:lang w:val="es-ES"/>
        </w:rPr>
        <w:t>•</w:t>
      </w:r>
      <w:r w:rsidRPr="00251540">
        <w:rPr>
          <w:rFonts w:ascii="Arial" w:eastAsia="Arial" w:hAnsi="Arial" w:cs="Arial"/>
          <w:sz w:val="22"/>
          <w:szCs w:val="22"/>
          <w:lang w:val="es-ES"/>
        </w:rPr>
        <w:tab/>
        <w:t>Se  debe  orientar  y  entrenar  al  servidor,  en  la  ejecución  de  las  actividades  por  las  que responde en su  proceso.</w:t>
      </w:r>
    </w:p>
    <w:p w:rsidR="005C6A4D" w:rsidRPr="00251540" w:rsidRDefault="008715E6">
      <w:pPr>
        <w:tabs>
          <w:tab w:val="left" w:pos="980"/>
        </w:tabs>
        <w:spacing w:before="3" w:line="240" w:lineRule="exact"/>
        <w:ind w:left="1034" w:right="133" w:hanging="360"/>
        <w:rPr>
          <w:rFonts w:ascii="Arial" w:eastAsia="Arial" w:hAnsi="Arial" w:cs="Arial"/>
          <w:sz w:val="22"/>
          <w:szCs w:val="22"/>
          <w:lang w:val="es-ES"/>
        </w:rPr>
      </w:pPr>
      <w:r w:rsidRPr="00251540">
        <w:rPr>
          <w:rFonts w:ascii="Arial" w:eastAsia="Arial" w:hAnsi="Arial" w:cs="Arial"/>
          <w:sz w:val="22"/>
          <w:szCs w:val="22"/>
          <w:lang w:val="es-ES"/>
        </w:rPr>
        <w:t>•</w:t>
      </w:r>
      <w:r w:rsidRPr="00251540">
        <w:rPr>
          <w:rFonts w:ascii="Arial" w:eastAsia="Arial" w:hAnsi="Arial" w:cs="Arial"/>
          <w:sz w:val="22"/>
          <w:szCs w:val="22"/>
          <w:lang w:val="es-ES"/>
        </w:rPr>
        <w:tab/>
        <w:t>Se debe evaluar la actividad de inducción y reinducción y cada jefe inmediato podrá realizar las  pruebas  que  considere  adicionales  realizar  para  verificar  la  comprensión  de  la</w:t>
      </w:r>
    </w:p>
    <w:p w:rsidR="005C6A4D" w:rsidRPr="00560840" w:rsidRDefault="00E559DD">
      <w:pPr>
        <w:spacing w:line="240" w:lineRule="exact"/>
        <w:ind w:left="1034"/>
        <w:rPr>
          <w:rFonts w:ascii="Arial" w:eastAsia="Arial" w:hAnsi="Arial" w:cs="Arial"/>
          <w:sz w:val="22"/>
          <w:szCs w:val="22"/>
          <w:lang w:val="es-CO"/>
        </w:rPr>
        <w:sectPr w:rsidR="005C6A4D" w:rsidRPr="00560840">
          <w:pgSz w:w="12240" w:h="15840"/>
          <w:pgMar w:top="1940" w:right="960" w:bottom="280" w:left="1140" w:header="719" w:footer="2038" w:gutter="0"/>
          <w:cols w:space="720"/>
        </w:sectPr>
      </w:pPr>
      <w:r w:rsidRPr="00560840">
        <w:rPr>
          <w:rFonts w:ascii="Arial" w:eastAsia="Arial" w:hAnsi="Arial" w:cs="Arial"/>
          <w:sz w:val="22"/>
          <w:szCs w:val="22"/>
          <w:lang w:val="es-CO"/>
        </w:rPr>
        <w:t>Información</w:t>
      </w:r>
      <w:r w:rsidR="008715E6" w:rsidRPr="00560840">
        <w:rPr>
          <w:rFonts w:ascii="Arial" w:eastAsia="Arial" w:hAnsi="Arial" w:cs="Arial"/>
          <w:sz w:val="22"/>
          <w:szCs w:val="22"/>
          <w:lang w:val="es-CO"/>
        </w:rPr>
        <w:t xml:space="preserve"> comunicada.</w:t>
      </w:r>
    </w:p>
    <w:p w:rsidR="005C6A4D" w:rsidRPr="00560840" w:rsidRDefault="005C6A4D">
      <w:pPr>
        <w:spacing w:before="7" w:line="180" w:lineRule="exact"/>
        <w:rPr>
          <w:sz w:val="18"/>
          <w:szCs w:val="18"/>
          <w:lang w:val="es-CO"/>
        </w:rPr>
      </w:pPr>
    </w:p>
    <w:p w:rsidR="005C6A4D" w:rsidRPr="00560840" w:rsidRDefault="008715E6">
      <w:pPr>
        <w:tabs>
          <w:tab w:val="left" w:pos="9980"/>
        </w:tabs>
        <w:spacing w:before="32" w:line="240" w:lineRule="exact"/>
        <w:ind w:left="607"/>
        <w:rPr>
          <w:rFonts w:ascii="Arial" w:eastAsia="Arial" w:hAnsi="Arial" w:cs="Arial"/>
          <w:sz w:val="22"/>
          <w:szCs w:val="22"/>
          <w:lang w:val="es-CO"/>
        </w:rPr>
      </w:pPr>
      <w:r w:rsidRPr="00560840">
        <w:rPr>
          <w:rFonts w:ascii="Arial" w:eastAsia="Arial" w:hAnsi="Arial" w:cs="Arial"/>
          <w:b/>
          <w:position w:val="-1"/>
          <w:sz w:val="22"/>
          <w:szCs w:val="22"/>
          <w:highlight w:val="lightGray"/>
          <w:lang w:val="es-CO"/>
        </w:rPr>
        <w:lastRenderedPageBreak/>
        <w:t xml:space="preserve">                                                    </w:t>
      </w:r>
    </w:p>
    <w:p w:rsidR="005C6A4D" w:rsidRPr="00251540" w:rsidRDefault="008715E6">
      <w:pPr>
        <w:spacing w:before="32"/>
        <w:ind w:left="3756"/>
        <w:rPr>
          <w:rFonts w:ascii="Arial" w:eastAsia="Arial" w:hAnsi="Arial" w:cs="Arial"/>
          <w:sz w:val="22"/>
          <w:szCs w:val="22"/>
          <w:lang w:val="es-ES"/>
        </w:rPr>
      </w:pPr>
      <w:r w:rsidRPr="00251540">
        <w:rPr>
          <w:rFonts w:ascii="Arial" w:eastAsia="Arial" w:hAnsi="Arial" w:cs="Arial"/>
          <w:b/>
          <w:sz w:val="22"/>
          <w:szCs w:val="22"/>
          <w:highlight w:val="lightGray"/>
          <w:lang w:val="es-ES"/>
        </w:rPr>
        <w:t>DOCUMENTOS DE REFERENCIA</w:t>
      </w:r>
    </w:p>
    <w:p w:rsidR="005C6A4D" w:rsidRPr="00251540" w:rsidRDefault="005C6A4D">
      <w:pPr>
        <w:spacing w:before="15" w:line="240" w:lineRule="exact"/>
        <w:rPr>
          <w:sz w:val="24"/>
          <w:szCs w:val="24"/>
          <w:lang w:val="es-ES"/>
        </w:rPr>
      </w:pPr>
    </w:p>
    <w:p w:rsidR="005C6A4D" w:rsidRPr="00251540" w:rsidRDefault="008715E6">
      <w:pPr>
        <w:ind w:left="276"/>
        <w:rPr>
          <w:rFonts w:ascii="Arial" w:eastAsia="Arial" w:hAnsi="Arial" w:cs="Arial"/>
          <w:lang w:val="es-ES"/>
        </w:rPr>
      </w:pPr>
      <w:r w:rsidRPr="00251540">
        <w:rPr>
          <w:rFonts w:ascii="Arial" w:eastAsia="Arial" w:hAnsi="Arial" w:cs="Arial"/>
          <w:lang w:val="es-ES"/>
        </w:rPr>
        <w:t>Plataforma Estratégica</w:t>
      </w:r>
    </w:p>
    <w:p w:rsidR="005C6A4D" w:rsidRPr="00251540" w:rsidRDefault="008715E6">
      <w:pPr>
        <w:ind w:left="276"/>
        <w:rPr>
          <w:rFonts w:ascii="Arial" w:eastAsia="Arial" w:hAnsi="Arial" w:cs="Arial"/>
          <w:lang w:val="es-ES"/>
        </w:rPr>
      </w:pPr>
      <w:r w:rsidRPr="00251540">
        <w:rPr>
          <w:rFonts w:ascii="Arial" w:eastAsia="Arial" w:hAnsi="Arial" w:cs="Arial"/>
          <w:lang w:val="es-ES"/>
        </w:rPr>
        <w:t>Manual de Funciones y Competencias Laborales.</w:t>
      </w:r>
    </w:p>
    <w:p w:rsidR="005C6A4D" w:rsidRPr="00251540" w:rsidRDefault="008715E6">
      <w:pPr>
        <w:spacing w:before="1"/>
        <w:ind w:left="276"/>
        <w:rPr>
          <w:rFonts w:ascii="Arial" w:eastAsia="Arial" w:hAnsi="Arial" w:cs="Arial"/>
          <w:sz w:val="22"/>
          <w:szCs w:val="22"/>
          <w:lang w:val="es-ES"/>
        </w:rPr>
      </w:pPr>
      <w:r w:rsidRPr="00251540">
        <w:rPr>
          <w:rFonts w:ascii="Arial" w:eastAsia="Arial" w:hAnsi="Arial" w:cs="Arial"/>
          <w:lang w:val="es-ES"/>
        </w:rPr>
        <w:t>Formato Certificado de Inducción y Reinducción al personal</w:t>
      </w:r>
      <w:r w:rsidRPr="00251540">
        <w:rPr>
          <w:rFonts w:ascii="Arial" w:eastAsia="Arial" w:hAnsi="Arial" w:cs="Arial"/>
          <w:sz w:val="22"/>
          <w:szCs w:val="22"/>
          <w:lang w:val="es-ES"/>
        </w:rPr>
        <w:t>.</w:t>
      </w:r>
    </w:p>
    <w:sectPr w:rsidR="005C6A4D" w:rsidRPr="00251540">
      <w:footerReference w:type="default" r:id="rId13"/>
      <w:type w:val="continuous"/>
      <w:pgSz w:w="12240" w:h="15840"/>
      <w:pgMar w:top="1940" w:right="960" w:bottom="280" w:left="11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75A" w:rsidRDefault="00A6775A">
      <w:r>
        <w:separator/>
      </w:r>
    </w:p>
  </w:endnote>
  <w:endnote w:type="continuationSeparator" w:id="0">
    <w:p w:rsidR="00A6775A" w:rsidRDefault="00A67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A4D" w:rsidRDefault="00A6775A">
    <w:pPr>
      <w:spacing w:line="200" w:lineRule="exact"/>
    </w:pPr>
    <w:r>
      <w:pict>
        <v:group id="_x0000_s2107" style="position:absolute;margin-left:65pt;margin-top:680.1pt;width:483.2pt;height:21pt;z-index:-251665408;mso-position-horizontal-relative:page;mso-position-vertical-relative:page" coordorigin="1300,13602" coordsize="9664,420">
          <v:shape id="_x0000_s2120" style="position:absolute;left:1310;top:13613;width:1094;height:0" coordorigin="1310,13613" coordsize="1094,0" path="m1310,13613r1095,e" filled="f" strokeweight=".58pt">
            <v:path arrowok="t"/>
          </v:shape>
          <v:shape id="_x0000_s2119" style="position:absolute;left:2414;top:13613;width:1406;height:0" coordorigin="2414,13613" coordsize="1406,0" path="m2414,13613r1407,e" filled="f" strokeweight=".58pt">
            <v:path arrowok="t"/>
          </v:shape>
          <v:shape id="_x0000_s2118" style="position:absolute;left:3830;top:13613;width:5376;height:0" coordorigin="3830,13613" coordsize="5376,0" path="m3830,13613r5376,e" filled="f" strokeweight=".58pt">
            <v:path arrowok="t"/>
          </v:shape>
          <v:shape id="_x0000_s2117" style="position:absolute;left:9216;top:13613;width:1738;height:0" coordorigin="9216,13613" coordsize="1738,0" path="m9216,13613r1738,e" filled="f" strokeweight=".58pt">
            <v:path arrowok="t"/>
          </v:shape>
          <v:shape id="_x0000_s2116" style="position:absolute;left:1306;top:13608;width:0;height:408" coordorigin="1306,13608" coordsize="0,408" path="m1306,13608r,408e" filled="f" strokeweight=".58pt">
            <v:path arrowok="t"/>
          </v:shape>
          <v:shape id="_x0000_s2115" style="position:absolute;left:1310;top:14011;width:1094;height:0" coordorigin="1310,14011" coordsize="1094,0" path="m1310,14011r1095,e" filled="f" strokeweight=".58pt">
            <v:path arrowok="t"/>
          </v:shape>
          <v:shape id="_x0000_s2114" style="position:absolute;left:2410;top:13608;width:0;height:408" coordorigin="2410,13608" coordsize="0,408" path="m2410,13608r,408e" filled="f" strokeweight=".58pt">
            <v:path arrowok="t"/>
          </v:shape>
          <v:shape id="_x0000_s2113" style="position:absolute;left:2414;top:14011;width:1406;height:0" coordorigin="2414,14011" coordsize="1406,0" path="m2414,14011r1407,e" filled="f" strokeweight=".58pt">
            <v:path arrowok="t"/>
          </v:shape>
          <v:shape id="_x0000_s2112" style="position:absolute;left:3826;top:13608;width:0;height:408" coordorigin="3826,13608" coordsize="0,408" path="m3826,13608r,408e" filled="f" strokeweight=".58pt">
            <v:path arrowok="t"/>
          </v:shape>
          <v:shape id="_x0000_s2111" style="position:absolute;left:3830;top:14011;width:5376;height:0" coordorigin="3830,14011" coordsize="5376,0" path="m3830,14011r5376,e" filled="f" strokeweight=".58pt">
            <v:path arrowok="t"/>
          </v:shape>
          <v:shape id="_x0000_s2110" style="position:absolute;left:9211;top:13608;width:0;height:408" coordorigin="9211,13608" coordsize="0,408" path="m9211,13608r,408e" filled="f" strokeweight=".58pt">
            <v:path arrowok="t"/>
          </v:shape>
          <v:shape id="_x0000_s2109" style="position:absolute;left:9216;top:14011;width:1738;height:0" coordorigin="9216,14011" coordsize="1738,0" path="m9216,14011r1738,e" filled="f" strokeweight=".58pt">
            <v:path arrowok="t"/>
          </v:shape>
          <v:shape id="_x0000_s2108" style="position:absolute;left:10958;top:13608;width:0;height:408" coordorigin="10958,13608" coordsize="0,408" path="m10958,13608r,408e" filled="f" strokeweight=".58pt">
            <v:path arrowok="t"/>
          </v:shape>
          <w10:wrap anchorx="page" anchory="page"/>
        </v:group>
      </w:pict>
    </w:r>
    <w:r>
      <w:pict>
        <v:shapetype id="_x0000_t202" coordsize="21600,21600" o:spt="202" path="m,l,21600r21600,l21600,xe">
          <v:stroke joinstyle="miter"/>
          <v:path gradientshapeok="t" o:connecttype="rect"/>
        </v:shapetype>
        <v:shape id="_x0000_s2106" type="#_x0000_t202" style="position:absolute;margin-left:69.8pt;margin-top:681.25pt;width:39.65pt;height:9.9pt;z-index:-251664384;mso-position-horizontal-relative:page;mso-position-vertical-relative:page" filled="f" stroked="f">
          <v:textbox inset="0,0,0,0">
            <w:txbxContent>
              <w:p w:rsidR="005C6A4D" w:rsidRDefault="008715E6">
                <w:pPr>
                  <w:spacing w:line="180" w:lineRule="exact"/>
                  <w:ind w:left="20" w:right="-24"/>
                  <w:rPr>
                    <w:rFonts w:ascii="Verdana" w:eastAsia="Verdana" w:hAnsi="Verdana" w:cs="Verdana"/>
                    <w:sz w:val="16"/>
                    <w:szCs w:val="16"/>
                  </w:rPr>
                </w:pPr>
                <w:r>
                  <w:rPr>
                    <w:rFonts w:ascii="Verdana" w:eastAsia="Verdana" w:hAnsi="Verdana" w:cs="Verdana"/>
                    <w:i/>
                    <w:w w:val="98"/>
                    <w:sz w:val="16"/>
                    <w:szCs w:val="16"/>
                  </w:rPr>
                  <w:t>Versión</w:t>
                </w:r>
                <w:r>
                  <w:rPr>
                    <w:rFonts w:ascii="Verdana" w:eastAsia="Verdana" w:hAnsi="Verdana" w:cs="Verdana"/>
                    <w:i/>
                    <w:sz w:val="16"/>
                    <w:szCs w:val="16"/>
                  </w:rPr>
                  <w:t xml:space="preserve"> </w:t>
                </w:r>
                <w:r>
                  <w:rPr>
                    <w:rFonts w:ascii="Verdana" w:eastAsia="Verdana" w:hAnsi="Verdana" w:cs="Verdana"/>
                    <w:i/>
                    <w:w w:val="98"/>
                    <w:sz w:val="16"/>
                    <w:szCs w:val="16"/>
                  </w:rPr>
                  <w:t>2</w:t>
                </w:r>
              </w:p>
            </w:txbxContent>
          </v:textbox>
          <w10:wrap anchorx="page" anchory="page"/>
        </v:shape>
      </w:pict>
    </w:r>
    <w:r>
      <w:pict>
        <v:shape id="_x0000_s2105" type="#_x0000_t202" style="position:absolute;margin-left:125pt;margin-top:681.25pt;width:51.2pt;height:9.9pt;z-index:-251663360;mso-position-horizontal-relative:page;mso-position-vertical-relative:page" filled="f" stroked="f">
          <v:textbox inset="0,0,0,0">
            <w:txbxContent>
              <w:p w:rsidR="005C6A4D" w:rsidRDefault="008715E6">
                <w:pPr>
                  <w:spacing w:line="180" w:lineRule="exact"/>
                  <w:ind w:left="20" w:right="-24"/>
                  <w:rPr>
                    <w:rFonts w:ascii="Verdana" w:eastAsia="Verdana" w:hAnsi="Verdana" w:cs="Verdana"/>
                    <w:sz w:val="16"/>
                    <w:szCs w:val="16"/>
                  </w:rPr>
                </w:pPr>
                <w:r>
                  <w:rPr>
                    <w:rFonts w:ascii="Verdana" w:eastAsia="Verdana" w:hAnsi="Verdana" w:cs="Verdana"/>
                    <w:i/>
                    <w:w w:val="98"/>
                    <w:sz w:val="16"/>
                    <w:szCs w:val="16"/>
                  </w:rPr>
                  <w:t>ADM-MA002</w:t>
                </w:r>
              </w:p>
            </w:txbxContent>
          </v:textbox>
          <w10:wrap anchorx="page" anchory="page"/>
        </v:shape>
      </w:pict>
    </w:r>
    <w:r>
      <w:pict>
        <v:shape id="_x0000_s2104" type="#_x0000_t202" style="position:absolute;margin-left:213.3pt;margin-top:681.25pt;width:225.05pt;height:9.9pt;z-index:-251662336;mso-position-horizontal-relative:page;mso-position-vertical-relative:page" filled="f" stroked="f">
          <v:textbox inset="0,0,0,0">
            <w:txbxContent>
              <w:p w:rsidR="005C6A4D" w:rsidRPr="00251540" w:rsidRDefault="008715E6">
                <w:pPr>
                  <w:spacing w:line="180" w:lineRule="exact"/>
                  <w:ind w:left="20" w:right="-24"/>
                  <w:rPr>
                    <w:rFonts w:ascii="Tahoma" w:eastAsia="Tahoma" w:hAnsi="Tahoma" w:cs="Tahoma"/>
                    <w:sz w:val="16"/>
                    <w:szCs w:val="16"/>
                    <w:lang w:val="es-ES"/>
                  </w:rPr>
                </w:pPr>
                <w:r w:rsidRPr="00251540">
                  <w:rPr>
                    <w:rFonts w:ascii="Tahoma" w:eastAsia="Tahoma" w:hAnsi="Tahoma" w:cs="Tahoma"/>
                    <w:w w:val="98"/>
                    <w:sz w:val="16"/>
                    <w:szCs w:val="16"/>
                    <w:lang w:val="es-ES"/>
                  </w:rPr>
                  <w:t>PROGRMAMA</w:t>
                </w:r>
                <w:r w:rsidRPr="00251540">
                  <w:rPr>
                    <w:rFonts w:ascii="Tahoma" w:eastAsia="Tahoma" w:hAnsi="Tahoma" w:cs="Tahoma"/>
                    <w:sz w:val="16"/>
                    <w:szCs w:val="16"/>
                    <w:lang w:val="es-ES"/>
                  </w:rPr>
                  <w:t xml:space="preserve">  </w:t>
                </w:r>
                <w:r w:rsidRPr="00251540">
                  <w:rPr>
                    <w:rFonts w:ascii="Tahoma" w:eastAsia="Tahoma" w:hAnsi="Tahoma" w:cs="Tahoma"/>
                    <w:w w:val="98"/>
                    <w:sz w:val="16"/>
                    <w:szCs w:val="16"/>
                    <w:lang w:val="es-ES"/>
                  </w:rPr>
                  <w:t>DE</w:t>
                </w:r>
                <w:r w:rsidRPr="00251540">
                  <w:rPr>
                    <w:rFonts w:ascii="Tahoma" w:eastAsia="Tahoma" w:hAnsi="Tahoma" w:cs="Tahoma"/>
                    <w:sz w:val="16"/>
                    <w:szCs w:val="16"/>
                    <w:lang w:val="es-ES"/>
                  </w:rPr>
                  <w:t xml:space="preserve"> </w:t>
                </w:r>
                <w:r w:rsidRPr="00251540">
                  <w:rPr>
                    <w:rFonts w:ascii="Tahoma" w:eastAsia="Tahoma" w:hAnsi="Tahoma" w:cs="Tahoma"/>
                    <w:w w:val="98"/>
                    <w:sz w:val="16"/>
                    <w:szCs w:val="16"/>
                    <w:lang w:val="es-ES"/>
                  </w:rPr>
                  <w:t>INDUCCIÓN</w:t>
                </w:r>
                <w:r w:rsidRPr="00251540">
                  <w:rPr>
                    <w:rFonts w:ascii="Tahoma" w:eastAsia="Tahoma" w:hAnsi="Tahoma" w:cs="Tahoma"/>
                    <w:sz w:val="16"/>
                    <w:szCs w:val="16"/>
                    <w:lang w:val="es-ES"/>
                  </w:rPr>
                  <w:t xml:space="preserve">  </w:t>
                </w:r>
                <w:r w:rsidRPr="00251540">
                  <w:rPr>
                    <w:rFonts w:ascii="Tahoma" w:eastAsia="Tahoma" w:hAnsi="Tahoma" w:cs="Tahoma"/>
                    <w:w w:val="98"/>
                    <w:sz w:val="16"/>
                    <w:szCs w:val="16"/>
                    <w:lang w:val="es-ES"/>
                  </w:rPr>
                  <w:t>Y</w:t>
                </w:r>
                <w:r w:rsidRPr="00251540">
                  <w:rPr>
                    <w:rFonts w:ascii="Tahoma" w:eastAsia="Tahoma" w:hAnsi="Tahoma" w:cs="Tahoma"/>
                    <w:sz w:val="16"/>
                    <w:szCs w:val="16"/>
                    <w:lang w:val="es-ES"/>
                  </w:rPr>
                  <w:t xml:space="preserve"> </w:t>
                </w:r>
                <w:r w:rsidRPr="00251540">
                  <w:rPr>
                    <w:rFonts w:ascii="Tahoma" w:eastAsia="Tahoma" w:hAnsi="Tahoma" w:cs="Tahoma"/>
                    <w:w w:val="98"/>
                    <w:sz w:val="16"/>
                    <w:szCs w:val="16"/>
                    <w:lang w:val="es-ES"/>
                  </w:rPr>
                  <w:t>REINDUCCIÓN</w:t>
                </w:r>
                <w:r w:rsidRPr="00251540">
                  <w:rPr>
                    <w:rFonts w:ascii="Tahoma" w:eastAsia="Tahoma" w:hAnsi="Tahoma" w:cs="Tahoma"/>
                    <w:sz w:val="16"/>
                    <w:szCs w:val="16"/>
                    <w:lang w:val="es-ES"/>
                  </w:rPr>
                  <w:t xml:space="preserve"> </w:t>
                </w:r>
                <w:r w:rsidRPr="00251540">
                  <w:rPr>
                    <w:rFonts w:ascii="Tahoma" w:eastAsia="Tahoma" w:hAnsi="Tahoma" w:cs="Tahoma"/>
                    <w:w w:val="98"/>
                    <w:sz w:val="16"/>
                    <w:szCs w:val="16"/>
                    <w:lang w:val="es-ES"/>
                  </w:rPr>
                  <w:t>AL</w:t>
                </w:r>
                <w:r w:rsidRPr="00251540">
                  <w:rPr>
                    <w:rFonts w:ascii="Tahoma" w:eastAsia="Tahoma" w:hAnsi="Tahoma" w:cs="Tahoma"/>
                    <w:sz w:val="16"/>
                    <w:szCs w:val="16"/>
                    <w:lang w:val="es-ES"/>
                  </w:rPr>
                  <w:t xml:space="preserve"> </w:t>
                </w:r>
                <w:r w:rsidRPr="00251540">
                  <w:rPr>
                    <w:rFonts w:ascii="Tahoma" w:eastAsia="Tahoma" w:hAnsi="Tahoma" w:cs="Tahoma"/>
                    <w:w w:val="98"/>
                    <w:sz w:val="16"/>
                    <w:szCs w:val="16"/>
                    <w:lang w:val="es-ES"/>
                  </w:rPr>
                  <w:t>PERSONAL</w:t>
                </w:r>
              </w:p>
            </w:txbxContent>
          </v:textbox>
          <w10:wrap anchorx="page" anchory="page"/>
        </v:shape>
      </w:pict>
    </w:r>
    <w:r>
      <w:pict>
        <v:shape id="_x0000_s2103" type="#_x0000_t202" style="position:absolute;margin-left:465.1pt;margin-top:681.25pt;width:62.2pt;height:9.9pt;z-index:-251661312;mso-position-horizontal-relative:page;mso-position-vertical-relative:page" filled="f" stroked="f">
          <v:textbox inset="0,0,0,0">
            <w:txbxContent>
              <w:p w:rsidR="005C6A4D" w:rsidRDefault="008715E6">
                <w:pPr>
                  <w:spacing w:line="180" w:lineRule="exact"/>
                  <w:ind w:left="20" w:right="-24"/>
                  <w:rPr>
                    <w:rFonts w:ascii="Verdana" w:eastAsia="Verdana" w:hAnsi="Verdana" w:cs="Verdana"/>
                    <w:sz w:val="16"/>
                    <w:szCs w:val="16"/>
                  </w:rPr>
                </w:pPr>
                <w:r>
                  <w:rPr>
                    <w:rFonts w:ascii="Verdana" w:eastAsia="Verdana" w:hAnsi="Verdana" w:cs="Verdana"/>
                    <w:i/>
                    <w:w w:val="98"/>
                    <w:sz w:val="16"/>
                    <w:szCs w:val="16"/>
                  </w:rPr>
                  <w:t>Página</w:t>
                </w:r>
                <w:r>
                  <w:rPr>
                    <w:rFonts w:ascii="Verdana" w:eastAsia="Verdana" w:hAnsi="Verdana" w:cs="Verdana"/>
                    <w:i/>
                    <w:sz w:val="16"/>
                    <w:szCs w:val="16"/>
                  </w:rPr>
                  <w:t xml:space="preserve"> </w:t>
                </w:r>
                <w:r>
                  <w:fldChar w:fldCharType="begin"/>
                </w:r>
                <w:r>
                  <w:rPr>
                    <w:rFonts w:ascii="Verdana" w:eastAsia="Verdana" w:hAnsi="Verdana" w:cs="Verdana"/>
                    <w:i/>
                    <w:w w:val="98"/>
                    <w:sz w:val="16"/>
                    <w:szCs w:val="16"/>
                  </w:rPr>
                  <w:instrText xml:space="preserve"> PAGE </w:instrText>
                </w:r>
                <w:r>
                  <w:fldChar w:fldCharType="separate"/>
                </w:r>
                <w:r w:rsidR="00C94849">
                  <w:rPr>
                    <w:rFonts w:ascii="Verdana" w:eastAsia="Verdana" w:hAnsi="Verdana" w:cs="Verdana"/>
                    <w:i/>
                    <w:noProof/>
                    <w:w w:val="98"/>
                    <w:sz w:val="16"/>
                    <w:szCs w:val="16"/>
                  </w:rPr>
                  <w:t>2</w:t>
                </w:r>
                <w:r>
                  <w:fldChar w:fldCharType="end"/>
                </w:r>
                <w:r>
                  <w:rPr>
                    <w:rFonts w:ascii="Verdana" w:eastAsia="Verdana" w:hAnsi="Verdana" w:cs="Verdana"/>
                    <w:i/>
                    <w:sz w:val="16"/>
                    <w:szCs w:val="16"/>
                  </w:rPr>
                  <w:t xml:space="preserve"> </w:t>
                </w:r>
                <w:r>
                  <w:rPr>
                    <w:rFonts w:ascii="Verdana" w:eastAsia="Verdana" w:hAnsi="Verdana" w:cs="Verdana"/>
                    <w:i/>
                    <w:w w:val="98"/>
                    <w:sz w:val="16"/>
                    <w:szCs w:val="16"/>
                  </w:rPr>
                  <w:t>de</w:t>
                </w:r>
                <w:r>
                  <w:rPr>
                    <w:rFonts w:ascii="Verdana" w:eastAsia="Verdana" w:hAnsi="Verdana" w:cs="Verdana"/>
                    <w:i/>
                    <w:sz w:val="16"/>
                    <w:szCs w:val="16"/>
                  </w:rPr>
                  <w:t xml:space="preserve"> </w:t>
                </w:r>
                <w:r>
                  <w:rPr>
                    <w:rFonts w:ascii="Verdana" w:eastAsia="Verdana" w:hAnsi="Verdana" w:cs="Verdana"/>
                    <w:i/>
                    <w:w w:val="98"/>
                    <w:sz w:val="16"/>
                    <w:szCs w:val="16"/>
                  </w:rPr>
                  <w:t>12</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A4D" w:rsidRDefault="00A6775A">
    <w:pPr>
      <w:spacing w:line="200" w:lineRule="exact"/>
    </w:pPr>
    <w:r>
      <w:pict>
        <v:group id="_x0000_s2089" style="position:absolute;margin-left:65pt;margin-top:680.1pt;width:483.2pt;height:21pt;z-index:-251660288;mso-position-horizontal-relative:page;mso-position-vertical-relative:page" coordorigin="1300,13602" coordsize="9664,420">
          <v:shape id="_x0000_s2102" style="position:absolute;left:1310;top:13613;width:1094;height:0" coordorigin="1310,13613" coordsize="1094,0" path="m1310,13613r1095,e" filled="f" strokeweight=".58pt">
            <v:path arrowok="t"/>
          </v:shape>
          <v:shape id="_x0000_s2101" style="position:absolute;left:2414;top:13613;width:1406;height:0" coordorigin="2414,13613" coordsize="1406,0" path="m2414,13613r1407,e" filled="f" strokeweight=".58pt">
            <v:path arrowok="t"/>
          </v:shape>
          <v:shape id="_x0000_s2100" style="position:absolute;left:3830;top:13613;width:5376;height:0" coordorigin="3830,13613" coordsize="5376,0" path="m3830,13613r5376,e" filled="f" strokeweight=".58pt">
            <v:path arrowok="t"/>
          </v:shape>
          <v:shape id="_x0000_s2099" style="position:absolute;left:9216;top:13613;width:1738;height:0" coordorigin="9216,13613" coordsize="1738,0" path="m9216,13613r1738,e" filled="f" strokeweight=".58pt">
            <v:path arrowok="t"/>
          </v:shape>
          <v:shape id="_x0000_s2098" style="position:absolute;left:1306;top:13608;width:0;height:408" coordorigin="1306,13608" coordsize="0,408" path="m1306,13608r,408e" filled="f" strokeweight=".58pt">
            <v:path arrowok="t"/>
          </v:shape>
          <v:shape id="_x0000_s2097" style="position:absolute;left:1310;top:14011;width:1094;height:0" coordorigin="1310,14011" coordsize="1094,0" path="m1310,14011r1095,e" filled="f" strokeweight=".58pt">
            <v:path arrowok="t"/>
          </v:shape>
          <v:shape id="_x0000_s2096" style="position:absolute;left:2410;top:13608;width:0;height:408" coordorigin="2410,13608" coordsize="0,408" path="m2410,13608r,408e" filled="f" strokeweight=".58pt">
            <v:path arrowok="t"/>
          </v:shape>
          <v:shape id="_x0000_s2095" style="position:absolute;left:2414;top:14011;width:1406;height:0" coordorigin="2414,14011" coordsize="1406,0" path="m2414,14011r1407,e" filled="f" strokeweight=".58pt">
            <v:path arrowok="t"/>
          </v:shape>
          <v:shape id="_x0000_s2094" style="position:absolute;left:3826;top:13608;width:0;height:408" coordorigin="3826,13608" coordsize="0,408" path="m3826,13608r,408e" filled="f" strokeweight=".58pt">
            <v:path arrowok="t"/>
          </v:shape>
          <v:shape id="_x0000_s2093" style="position:absolute;left:3830;top:14011;width:5376;height:0" coordorigin="3830,14011" coordsize="5376,0" path="m3830,14011r5376,e" filled="f" strokeweight=".58pt">
            <v:path arrowok="t"/>
          </v:shape>
          <v:shape id="_x0000_s2092" style="position:absolute;left:9211;top:13608;width:0;height:408" coordorigin="9211,13608" coordsize="0,408" path="m9211,13608r,408e" filled="f" strokeweight=".58pt">
            <v:path arrowok="t"/>
          </v:shape>
          <v:shape id="_x0000_s2091" style="position:absolute;left:9216;top:14011;width:1738;height:0" coordorigin="9216,14011" coordsize="1738,0" path="m9216,14011r1738,e" filled="f" strokeweight=".58pt">
            <v:path arrowok="t"/>
          </v:shape>
          <v:shape id="_x0000_s2090" style="position:absolute;left:10958;top:13608;width:0;height:408" coordorigin="10958,13608" coordsize="0,408" path="m10958,13608r,408e" filled="f" strokeweight=".58pt">
            <v:path arrowok="t"/>
          </v:shape>
          <w10:wrap anchorx="page" anchory="page"/>
        </v:group>
      </w:pict>
    </w:r>
    <w:r>
      <w:pict>
        <v:shapetype id="_x0000_t202" coordsize="21600,21600" o:spt="202" path="m,l,21600r21600,l21600,xe">
          <v:stroke joinstyle="miter"/>
          <v:path gradientshapeok="t" o:connecttype="rect"/>
        </v:shapetype>
        <v:shape id="_x0000_s2088" type="#_x0000_t202" style="position:absolute;margin-left:69.8pt;margin-top:681.25pt;width:39.65pt;height:9.9pt;z-index:-251659264;mso-position-horizontal-relative:page;mso-position-vertical-relative:page" filled="f" stroked="f">
          <v:textbox inset="0,0,0,0">
            <w:txbxContent>
              <w:p w:rsidR="005C6A4D" w:rsidRDefault="008715E6">
                <w:pPr>
                  <w:spacing w:line="180" w:lineRule="exact"/>
                  <w:ind w:left="20" w:right="-24"/>
                  <w:rPr>
                    <w:rFonts w:ascii="Verdana" w:eastAsia="Verdana" w:hAnsi="Verdana" w:cs="Verdana"/>
                    <w:sz w:val="16"/>
                    <w:szCs w:val="16"/>
                  </w:rPr>
                </w:pPr>
                <w:r>
                  <w:rPr>
                    <w:rFonts w:ascii="Verdana" w:eastAsia="Verdana" w:hAnsi="Verdana" w:cs="Verdana"/>
                    <w:i/>
                    <w:w w:val="98"/>
                    <w:sz w:val="16"/>
                    <w:szCs w:val="16"/>
                  </w:rPr>
                  <w:t>Versión</w:t>
                </w:r>
                <w:r>
                  <w:rPr>
                    <w:rFonts w:ascii="Verdana" w:eastAsia="Verdana" w:hAnsi="Verdana" w:cs="Verdana"/>
                    <w:i/>
                    <w:sz w:val="16"/>
                    <w:szCs w:val="16"/>
                  </w:rPr>
                  <w:t xml:space="preserve"> </w:t>
                </w:r>
                <w:r>
                  <w:rPr>
                    <w:rFonts w:ascii="Verdana" w:eastAsia="Verdana" w:hAnsi="Verdana" w:cs="Verdana"/>
                    <w:i/>
                    <w:w w:val="98"/>
                    <w:sz w:val="16"/>
                    <w:szCs w:val="16"/>
                  </w:rPr>
                  <w:t>2</w:t>
                </w:r>
              </w:p>
            </w:txbxContent>
          </v:textbox>
          <w10:wrap anchorx="page" anchory="page"/>
        </v:shape>
      </w:pict>
    </w:r>
    <w:r>
      <w:pict>
        <v:shape id="_x0000_s2087" type="#_x0000_t202" style="position:absolute;margin-left:125pt;margin-top:681.25pt;width:51.2pt;height:9.9pt;z-index:-251658240;mso-position-horizontal-relative:page;mso-position-vertical-relative:page" filled="f" stroked="f">
          <v:textbox inset="0,0,0,0">
            <w:txbxContent>
              <w:p w:rsidR="005C6A4D" w:rsidRDefault="008715E6">
                <w:pPr>
                  <w:spacing w:line="180" w:lineRule="exact"/>
                  <w:ind w:left="20" w:right="-24"/>
                  <w:rPr>
                    <w:rFonts w:ascii="Verdana" w:eastAsia="Verdana" w:hAnsi="Verdana" w:cs="Verdana"/>
                    <w:sz w:val="16"/>
                    <w:szCs w:val="16"/>
                  </w:rPr>
                </w:pPr>
                <w:r>
                  <w:rPr>
                    <w:rFonts w:ascii="Verdana" w:eastAsia="Verdana" w:hAnsi="Verdana" w:cs="Verdana"/>
                    <w:i/>
                    <w:w w:val="98"/>
                    <w:sz w:val="16"/>
                    <w:szCs w:val="16"/>
                  </w:rPr>
                  <w:t>ADM-MA002</w:t>
                </w:r>
              </w:p>
            </w:txbxContent>
          </v:textbox>
          <w10:wrap anchorx="page" anchory="page"/>
        </v:shape>
      </w:pict>
    </w:r>
    <w:r>
      <w:pict>
        <v:shape id="_x0000_s2086" type="#_x0000_t202" style="position:absolute;margin-left:213.3pt;margin-top:681.25pt;width:225.05pt;height:9.9pt;z-index:-251657216;mso-position-horizontal-relative:page;mso-position-vertical-relative:page" filled="f" stroked="f">
          <v:textbox inset="0,0,0,0">
            <w:txbxContent>
              <w:p w:rsidR="005C6A4D" w:rsidRPr="00251540" w:rsidRDefault="008715E6">
                <w:pPr>
                  <w:spacing w:line="180" w:lineRule="exact"/>
                  <w:ind w:left="20" w:right="-24"/>
                  <w:rPr>
                    <w:rFonts w:ascii="Tahoma" w:eastAsia="Tahoma" w:hAnsi="Tahoma" w:cs="Tahoma"/>
                    <w:sz w:val="16"/>
                    <w:szCs w:val="16"/>
                    <w:lang w:val="es-ES"/>
                  </w:rPr>
                </w:pPr>
                <w:r w:rsidRPr="00251540">
                  <w:rPr>
                    <w:rFonts w:ascii="Tahoma" w:eastAsia="Tahoma" w:hAnsi="Tahoma" w:cs="Tahoma"/>
                    <w:w w:val="98"/>
                    <w:sz w:val="16"/>
                    <w:szCs w:val="16"/>
                    <w:lang w:val="es-ES"/>
                  </w:rPr>
                  <w:t>PROGRMAMA</w:t>
                </w:r>
                <w:r w:rsidRPr="00251540">
                  <w:rPr>
                    <w:rFonts w:ascii="Tahoma" w:eastAsia="Tahoma" w:hAnsi="Tahoma" w:cs="Tahoma"/>
                    <w:sz w:val="16"/>
                    <w:szCs w:val="16"/>
                    <w:lang w:val="es-ES"/>
                  </w:rPr>
                  <w:t xml:space="preserve">  </w:t>
                </w:r>
                <w:r w:rsidRPr="00251540">
                  <w:rPr>
                    <w:rFonts w:ascii="Tahoma" w:eastAsia="Tahoma" w:hAnsi="Tahoma" w:cs="Tahoma"/>
                    <w:w w:val="98"/>
                    <w:sz w:val="16"/>
                    <w:szCs w:val="16"/>
                    <w:lang w:val="es-ES"/>
                  </w:rPr>
                  <w:t>DE</w:t>
                </w:r>
                <w:r w:rsidRPr="00251540">
                  <w:rPr>
                    <w:rFonts w:ascii="Tahoma" w:eastAsia="Tahoma" w:hAnsi="Tahoma" w:cs="Tahoma"/>
                    <w:sz w:val="16"/>
                    <w:szCs w:val="16"/>
                    <w:lang w:val="es-ES"/>
                  </w:rPr>
                  <w:t xml:space="preserve"> </w:t>
                </w:r>
                <w:r w:rsidRPr="00251540">
                  <w:rPr>
                    <w:rFonts w:ascii="Tahoma" w:eastAsia="Tahoma" w:hAnsi="Tahoma" w:cs="Tahoma"/>
                    <w:w w:val="98"/>
                    <w:sz w:val="16"/>
                    <w:szCs w:val="16"/>
                    <w:lang w:val="es-ES"/>
                  </w:rPr>
                  <w:t>INDUCCIÓN</w:t>
                </w:r>
                <w:r w:rsidRPr="00251540">
                  <w:rPr>
                    <w:rFonts w:ascii="Tahoma" w:eastAsia="Tahoma" w:hAnsi="Tahoma" w:cs="Tahoma"/>
                    <w:sz w:val="16"/>
                    <w:szCs w:val="16"/>
                    <w:lang w:val="es-ES"/>
                  </w:rPr>
                  <w:t xml:space="preserve">  </w:t>
                </w:r>
                <w:r w:rsidRPr="00251540">
                  <w:rPr>
                    <w:rFonts w:ascii="Tahoma" w:eastAsia="Tahoma" w:hAnsi="Tahoma" w:cs="Tahoma"/>
                    <w:w w:val="98"/>
                    <w:sz w:val="16"/>
                    <w:szCs w:val="16"/>
                    <w:lang w:val="es-ES"/>
                  </w:rPr>
                  <w:t>Y</w:t>
                </w:r>
                <w:r w:rsidRPr="00251540">
                  <w:rPr>
                    <w:rFonts w:ascii="Tahoma" w:eastAsia="Tahoma" w:hAnsi="Tahoma" w:cs="Tahoma"/>
                    <w:sz w:val="16"/>
                    <w:szCs w:val="16"/>
                    <w:lang w:val="es-ES"/>
                  </w:rPr>
                  <w:t xml:space="preserve"> </w:t>
                </w:r>
                <w:r w:rsidRPr="00251540">
                  <w:rPr>
                    <w:rFonts w:ascii="Tahoma" w:eastAsia="Tahoma" w:hAnsi="Tahoma" w:cs="Tahoma"/>
                    <w:w w:val="98"/>
                    <w:sz w:val="16"/>
                    <w:szCs w:val="16"/>
                    <w:lang w:val="es-ES"/>
                  </w:rPr>
                  <w:t>REINDUCCIÓN</w:t>
                </w:r>
                <w:r w:rsidRPr="00251540">
                  <w:rPr>
                    <w:rFonts w:ascii="Tahoma" w:eastAsia="Tahoma" w:hAnsi="Tahoma" w:cs="Tahoma"/>
                    <w:sz w:val="16"/>
                    <w:szCs w:val="16"/>
                    <w:lang w:val="es-ES"/>
                  </w:rPr>
                  <w:t xml:space="preserve"> </w:t>
                </w:r>
                <w:r w:rsidRPr="00251540">
                  <w:rPr>
                    <w:rFonts w:ascii="Tahoma" w:eastAsia="Tahoma" w:hAnsi="Tahoma" w:cs="Tahoma"/>
                    <w:w w:val="98"/>
                    <w:sz w:val="16"/>
                    <w:szCs w:val="16"/>
                    <w:lang w:val="es-ES"/>
                  </w:rPr>
                  <w:t>AL</w:t>
                </w:r>
                <w:r w:rsidRPr="00251540">
                  <w:rPr>
                    <w:rFonts w:ascii="Tahoma" w:eastAsia="Tahoma" w:hAnsi="Tahoma" w:cs="Tahoma"/>
                    <w:sz w:val="16"/>
                    <w:szCs w:val="16"/>
                    <w:lang w:val="es-ES"/>
                  </w:rPr>
                  <w:t xml:space="preserve"> </w:t>
                </w:r>
                <w:r w:rsidRPr="00251540">
                  <w:rPr>
                    <w:rFonts w:ascii="Tahoma" w:eastAsia="Tahoma" w:hAnsi="Tahoma" w:cs="Tahoma"/>
                    <w:w w:val="98"/>
                    <w:sz w:val="16"/>
                    <w:szCs w:val="16"/>
                    <w:lang w:val="es-ES"/>
                  </w:rPr>
                  <w:t>PERSONAL</w:t>
                </w:r>
              </w:p>
            </w:txbxContent>
          </v:textbox>
          <w10:wrap anchorx="page" anchory="page"/>
        </v:shape>
      </w:pict>
    </w:r>
    <w:r>
      <w:pict>
        <v:shape id="_x0000_s2085" type="#_x0000_t202" style="position:absolute;margin-left:465.1pt;margin-top:681.25pt;width:62.2pt;height:9.9pt;z-index:-251656192;mso-position-horizontal-relative:page;mso-position-vertical-relative:page" filled="f" stroked="f">
          <v:textbox inset="0,0,0,0">
            <w:txbxContent>
              <w:p w:rsidR="005C6A4D" w:rsidRDefault="008715E6">
                <w:pPr>
                  <w:spacing w:line="180" w:lineRule="exact"/>
                  <w:ind w:left="20" w:right="-24"/>
                  <w:rPr>
                    <w:rFonts w:ascii="Verdana" w:eastAsia="Verdana" w:hAnsi="Verdana" w:cs="Verdana"/>
                    <w:sz w:val="16"/>
                    <w:szCs w:val="16"/>
                  </w:rPr>
                </w:pPr>
                <w:r>
                  <w:rPr>
                    <w:rFonts w:ascii="Verdana" w:eastAsia="Verdana" w:hAnsi="Verdana" w:cs="Verdana"/>
                    <w:i/>
                    <w:w w:val="98"/>
                    <w:sz w:val="16"/>
                    <w:szCs w:val="16"/>
                  </w:rPr>
                  <w:t>Página</w:t>
                </w:r>
                <w:r>
                  <w:rPr>
                    <w:rFonts w:ascii="Verdana" w:eastAsia="Verdana" w:hAnsi="Verdana" w:cs="Verdana"/>
                    <w:i/>
                    <w:sz w:val="16"/>
                    <w:szCs w:val="16"/>
                  </w:rPr>
                  <w:t xml:space="preserve"> </w:t>
                </w:r>
                <w:r>
                  <w:fldChar w:fldCharType="begin"/>
                </w:r>
                <w:r>
                  <w:rPr>
                    <w:rFonts w:ascii="Verdana" w:eastAsia="Verdana" w:hAnsi="Verdana" w:cs="Verdana"/>
                    <w:i/>
                    <w:w w:val="98"/>
                    <w:sz w:val="16"/>
                    <w:szCs w:val="16"/>
                  </w:rPr>
                  <w:instrText xml:space="preserve"> PAGE </w:instrText>
                </w:r>
                <w:r>
                  <w:fldChar w:fldCharType="separate"/>
                </w:r>
                <w:r w:rsidR="00C94849">
                  <w:rPr>
                    <w:rFonts w:ascii="Verdana" w:eastAsia="Verdana" w:hAnsi="Verdana" w:cs="Verdana"/>
                    <w:i/>
                    <w:noProof/>
                    <w:w w:val="98"/>
                    <w:sz w:val="16"/>
                    <w:szCs w:val="16"/>
                  </w:rPr>
                  <w:t>9</w:t>
                </w:r>
                <w:r>
                  <w:fldChar w:fldCharType="end"/>
                </w:r>
                <w:r>
                  <w:rPr>
                    <w:rFonts w:ascii="Verdana" w:eastAsia="Verdana" w:hAnsi="Verdana" w:cs="Verdana"/>
                    <w:i/>
                    <w:sz w:val="16"/>
                    <w:szCs w:val="16"/>
                  </w:rPr>
                  <w:t xml:space="preserve"> </w:t>
                </w:r>
                <w:r>
                  <w:rPr>
                    <w:rFonts w:ascii="Verdana" w:eastAsia="Verdana" w:hAnsi="Verdana" w:cs="Verdana"/>
                    <w:i/>
                    <w:w w:val="98"/>
                    <w:sz w:val="16"/>
                    <w:szCs w:val="16"/>
                  </w:rPr>
                  <w:t>de</w:t>
                </w:r>
                <w:r>
                  <w:rPr>
                    <w:rFonts w:ascii="Verdana" w:eastAsia="Verdana" w:hAnsi="Verdana" w:cs="Verdana"/>
                    <w:i/>
                    <w:sz w:val="16"/>
                    <w:szCs w:val="16"/>
                  </w:rPr>
                  <w:t xml:space="preserve"> </w:t>
                </w:r>
                <w:r>
                  <w:rPr>
                    <w:rFonts w:ascii="Verdana" w:eastAsia="Verdana" w:hAnsi="Verdana" w:cs="Verdana"/>
                    <w:i/>
                    <w:w w:val="98"/>
                    <w:sz w:val="16"/>
                    <w:szCs w:val="16"/>
                  </w:rPr>
                  <w:t>12</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A4D" w:rsidRDefault="00A6775A">
    <w:pPr>
      <w:spacing w:line="200" w:lineRule="exact"/>
    </w:pPr>
    <w:r>
      <w:pict>
        <v:group id="_x0000_s2071" style="position:absolute;margin-left:65pt;margin-top:680.1pt;width:483.2pt;height:21pt;z-index:-251655168;mso-position-horizontal-relative:page;mso-position-vertical-relative:page" coordorigin="1300,13602" coordsize="9664,420">
          <v:shape id="_x0000_s2084" style="position:absolute;left:1310;top:13613;width:1094;height:0" coordorigin="1310,13613" coordsize="1094,0" path="m1310,13613r1095,e" filled="f" strokeweight=".58pt">
            <v:path arrowok="t"/>
          </v:shape>
          <v:shape id="_x0000_s2083" style="position:absolute;left:2414;top:13613;width:1406;height:0" coordorigin="2414,13613" coordsize="1406,0" path="m2414,13613r1407,e" filled="f" strokeweight=".58pt">
            <v:path arrowok="t"/>
          </v:shape>
          <v:shape id="_x0000_s2082" style="position:absolute;left:3830;top:13613;width:5376;height:0" coordorigin="3830,13613" coordsize="5376,0" path="m3830,13613r5376,e" filled="f" strokeweight=".58pt">
            <v:path arrowok="t"/>
          </v:shape>
          <v:shape id="_x0000_s2081" style="position:absolute;left:9216;top:13613;width:1738;height:0" coordorigin="9216,13613" coordsize="1738,0" path="m9216,13613r1738,e" filled="f" strokeweight=".58pt">
            <v:path arrowok="t"/>
          </v:shape>
          <v:shape id="_x0000_s2080" style="position:absolute;left:1306;top:13608;width:0;height:408" coordorigin="1306,13608" coordsize="0,408" path="m1306,13608r,408e" filled="f" strokeweight=".58pt">
            <v:path arrowok="t"/>
          </v:shape>
          <v:shape id="_x0000_s2079" style="position:absolute;left:1310;top:14011;width:1094;height:0" coordorigin="1310,14011" coordsize="1094,0" path="m1310,14011r1095,e" filled="f" strokeweight=".58pt">
            <v:path arrowok="t"/>
          </v:shape>
          <v:shape id="_x0000_s2078" style="position:absolute;left:2410;top:13608;width:0;height:408" coordorigin="2410,13608" coordsize="0,408" path="m2410,13608r,408e" filled="f" strokeweight=".58pt">
            <v:path arrowok="t"/>
          </v:shape>
          <v:shape id="_x0000_s2077" style="position:absolute;left:2414;top:14011;width:1406;height:0" coordorigin="2414,14011" coordsize="1406,0" path="m2414,14011r1407,e" filled="f" strokeweight=".58pt">
            <v:path arrowok="t"/>
          </v:shape>
          <v:shape id="_x0000_s2076" style="position:absolute;left:3826;top:13608;width:0;height:408" coordorigin="3826,13608" coordsize="0,408" path="m3826,13608r,408e" filled="f" strokeweight=".58pt">
            <v:path arrowok="t"/>
          </v:shape>
          <v:shape id="_x0000_s2075" style="position:absolute;left:3830;top:14011;width:5376;height:0" coordorigin="3830,14011" coordsize="5376,0" path="m3830,14011r5376,e" filled="f" strokeweight=".58pt">
            <v:path arrowok="t"/>
          </v:shape>
          <v:shape id="_x0000_s2074" style="position:absolute;left:9211;top:13608;width:0;height:408" coordorigin="9211,13608" coordsize="0,408" path="m9211,13608r,408e" filled="f" strokeweight=".58pt">
            <v:path arrowok="t"/>
          </v:shape>
          <v:shape id="_x0000_s2073" style="position:absolute;left:9216;top:14011;width:1738;height:0" coordorigin="9216,14011" coordsize="1738,0" path="m9216,14011r1738,e" filled="f" strokeweight=".58pt">
            <v:path arrowok="t"/>
          </v:shape>
          <v:shape id="_x0000_s2072" style="position:absolute;left:10958;top:13608;width:0;height:408" coordorigin="10958,13608" coordsize="0,408" path="m10958,13608r,408e" filled="f" strokeweight=".58pt">
            <v:path arrowok="t"/>
          </v:shape>
          <w10:wrap anchorx="page" anchory="page"/>
        </v:group>
      </w:pict>
    </w:r>
    <w:r>
      <w:pict>
        <v:shapetype id="_x0000_t202" coordsize="21600,21600" o:spt="202" path="m,l,21600r21600,l21600,xe">
          <v:stroke joinstyle="miter"/>
          <v:path gradientshapeok="t" o:connecttype="rect"/>
        </v:shapetype>
        <v:shape id="_x0000_s2070" type="#_x0000_t202" style="position:absolute;margin-left:69.8pt;margin-top:681.25pt;width:39.65pt;height:9.9pt;z-index:-251654144;mso-position-horizontal-relative:page;mso-position-vertical-relative:page" filled="f" stroked="f">
          <v:textbox inset="0,0,0,0">
            <w:txbxContent>
              <w:p w:rsidR="005C6A4D" w:rsidRDefault="008715E6">
                <w:pPr>
                  <w:spacing w:line="180" w:lineRule="exact"/>
                  <w:ind w:left="20" w:right="-24"/>
                  <w:rPr>
                    <w:rFonts w:ascii="Verdana" w:eastAsia="Verdana" w:hAnsi="Verdana" w:cs="Verdana"/>
                    <w:sz w:val="16"/>
                    <w:szCs w:val="16"/>
                  </w:rPr>
                </w:pPr>
                <w:r>
                  <w:rPr>
                    <w:rFonts w:ascii="Verdana" w:eastAsia="Verdana" w:hAnsi="Verdana" w:cs="Verdana"/>
                    <w:i/>
                    <w:w w:val="98"/>
                    <w:sz w:val="16"/>
                    <w:szCs w:val="16"/>
                  </w:rPr>
                  <w:t>Versión</w:t>
                </w:r>
                <w:r>
                  <w:rPr>
                    <w:rFonts w:ascii="Verdana" w:eastAsia="Verdana" w:hAnsi="Verdana" w:cs="Verdana"/>
                    <w:i/>
                    <w:sz w:val="16"/>
                    <w:szCs w:val="16"/>
                  </w:rPr>
                  <w:t xml:space="preserve"> </w:t>
                </w:r>
                <w:r>
                  <w:rPr>
                    <w:rFonts w:ascii="Verdana" w:eastAsia="Verdana" w:hAnsi="Verdana" w:cs="Verdana"/>
                    <w:i/>
                    <w:w w:val="98"/>
                    <w:sz w:val="16"/>
                    <w:szCs w:val="16"/>
                  </w:rPr>
                  <w:t>2</w:t>
                </w:r>
              </w:p>
            </w:txbxContent>
          </v:textbox>
          <w10:wrap anchorx="page" anchory="page"/>
        </v:shape>
      </w:pict>
    </w:r>
    <w:r>
      <w:pict>
        <v:shape id="_x0000_s2069" type="#_x0000_t202" style="position:absolute;margin-left:125pt;margin-top:681.25pt;width:51.2pt;height:9.9pt;z-index:-251653120;mso-position-horizontal-relative:page;mso-position-vertical-relative:page" filled="f" stroked="f">
          <v:textbox inset="0,0,0,0">
            <w:txbxContent>
              <w:p w:rsidR="005C6A4D" w:rsidRDefault="008715E6">
                <w:pPr>
                  <w:spacing w:line="180" w:lineRule="exact"/>
                  <w:ind w:left="20" w:right="-24"/>
                  <w:rPr>
                    <w:rFonts w:ascii="Verdana" w:eastAsia="Verdana" w:hAnsi="Verdana" w:cs="Verdana"/>
                    <w:sz w:val="16"/>
                    <w:szCs w:val="16"/>
                  </w:rPr>
                </w:pPr>
                <w:r>
                  <w:rPr>
                    <w:rFonts w:ascii="Verdana" w:eastAsia="Verdana" w:hAnsi="Verdana" w:cs="Verdana"/>
                    <w:i/>
                    <w:w w:val="98"/>
                    <w:sz w:val="16"/>
                    <w:szCs w:val="16"/>
                  </w:rPr>
                  <w:t>ADM-MA002</w:t>
                </w:r>
              </w:p>
            </w:txbxContent>
          </v:textbox>
          <w10:wrap anchorx="page" anchory="page"/>
        </v:shape>
      </w:pict>
    </w:r>
    <w:r>
      <w:pict>
        <v:shape id="_x0000_s2068" type="#_x0000_t202" style="position:absolute;margin-left:213.3pt;margin-top:681.25pt;width:225.05pt;height:9.9pt;z-index:-251652096;mso-position-horizontal-relative:page;mso-position-vertical-relative:page" filled="f" stroked="f">
          <v:textbox inset="0,0,0,0">
            <w:txbxContent>
              <w:p w:rsidR="005C6A4D" w:rsidRPr="00251540" w:rsidRDefault="008715E6">
                <w:pPr>
                  <w:spacing w:line="180" w:lineRule="exact"/>
                  <w:ind w:left="20" w:right="-24"/>
                  <w:rPr>
                    <w:rFonts w:ascii="Tahoma" w:eastAsia="Tahoma" w:hAnsi="Tahoma" w:cs="Tahoma"/>
                    <w:sz w:val="16"/>
                    <w:szCs w:val="16"/>
                    <w:lang w:val="es-ES"/>
                  </w:rPr>
                </w:pPr>
                <w:r w:rsidRPr="00251540">
                  <w:rPr>
                    <w:rFonts w:ascii="Tahoma" w:eastAsia="Tahoma" w:hAnsi="Tahoma" w:cs="Tahoma"/>
                    <w:w w:val="98"/>
                    <w:sz w:val="16"/>
                    <w:szCs w:val="16"/>
                    <w:lang w:val="es-ES"/>
                  </w:rPr>
                  <w:t>PROGRMAMA</w:t>
                </w:r>
                <w:r w:rsidRPr="00251540">
                  <w:rPr>
                    <w:rFonts w:ascii="Tahoma" w:eastAsia="Tahoma" w:hAnsi="Tahoma" w:cs="Tahoma"/>
                    <w:sz w:val="16"/>
                    <w:szCs w:val="16"/>
                    <w:lang w:val="es-ES"/>
                  </w:rPr>
                  <w:t xml:space="preserve">  </w:t>
                </w:r>
                <w:r w:rsidRPr="00251540">
                  <w:rPr>
                    <w:rFonts w:ascii="Tahoma" w:eastAsia="Tahoma" w:hAnsi="Tahoma" w:cs="Tahoma"/>
                    <w:w w:val="98"/>
                    <w:sz w:val="16"/>
                    <w:szCs w:val="16"/>
                    <w:lang w:val="es-ES"/>
                  </w:rPr>
                  <w:t>DE</w:t>
                </w:r>
                <w:r w:rsidRPr="00251540">
                  <w:rPr>
                    <w:rFonts w:ascii="Tahoma" w:eastAsia="Tahoma" w:hAnsi="Tahoma" w:cs="Tahoma"/>
                    <w:sz w:val="16"/>
                    <w:szCs w:val="16"/>
                    <w:lang w:val="es-ES"/>
                  </w:rPr>
                  <w:t xml:space="preserve"> </w:t>
                </w:r>
                <w:r w:rsidRPr="00251540">
                  <w:rPr>
                    <w:rFonts w:ascii="Tahoma" w:eastAsia="Tahoma" w:hAnsi="Tahoma" w:cs="Tahoma"/>
                    <w:w w:val="98"/>
                    <w:sz w:val="16"/>
                    <w:szCs w:val="16"/>
                    <w:lang w:val="es-ES"/>
                  </w:rPr>
                  <w:t>INDUCCIÓN</w:t>
                </w:r>
                <w:r w:rsidRPr="00251540">
                  <w:rPr>
                    <w:rFonts w:ascii="Tahoma" w:eastAsia="Tahoma" w:hAnsi="Tahoma" w:cs="Tahoma"/>
                    <w:sz w:val="16"/>
                    <w:szCs w:val="16"/>
                    <w:lang w:val="es-ES"/>
                  </w:rPr>
                  <w:t xml:space="preserve">  </w:t>
                </w:r>
                <w:r w:rsidRPr="00251540">
                  <w:rPr>
                    <w:rFonts w:ascii="Tahoma" w:eastAsia="Tahoma" w:hAnsi="Tahoma" w:cs="Tahoma"/>
                    <w:w w:val="98"/>
                    <w:sz w:val="16"/>
                    <w:szCs w:val="16"/>
                    <w:lang w:val="es-ES"/>
                  </w:rPr>
                  <w:t>Y</w:t>
                </w:r>
                <w:r w:rsidRPr="00251540">
                  <w:rPr>
                    <w:rFonts w:ascii="Tahoma" w:eastAsia="Tahoma" w:hAnsi="Tahoma" w:cs="Tahoma"/>
                    <w:sz w:val="16"/>
                    <w:szCs w:val="16"/>
                    <w:lang w:val="es-ES"/>
                  </w:rPr>
                  <w:t xml:space="preserve"> </w:t>
                </w:r>
                <w:r w:rsidRPr="00251540">
                  <w:rPr>
                    <w:rFonts w:ascii="Tahoma" w:eastAsia="Tahoma" w:hAnsi="Tahoma" w:cs="Tahoma"/>
                    <w:w w:val="98"/>
                    <w:sz w:val="16"/>
                    <w:szCs w:val="16"/>
                    <w:lang w:val="es-ES"/>
                  </w:rPr>
                  <w:t>REINDUCCIÓN</w:t>
                </w:r>
                <w:r w:rsidRPr="00251540">
                  <w:rPr>
                    <w:rFonts w:ascii="Tahoma" w:eastAsia="Tahoma" w:hAnsi="Tahoma" w:cs="Tahoma"/>
                    <w:sz w:val="16"/>
                    <w:szCs w:val="16"/>
                    <w:lang w:val="es-ES"/>
                  </w:rPr>
                  <w:t xml:space="preserve"> </w:t>
                </w:r>
                <w:r w:rsidRPr="00251540">
                  <w:rPr>
                    <w:rFonts w:ascii="Tahoma" w:eastAsia="Tahoma" w:hAnsi="Tahoma" w:cs="Tahoma"/>
                    <w:w w:val="98"/>
                    <w:sz w:val="16"/>
                    <w:szCs w:val="16"/>
                    <w:lang w:val="es-ES"/>
                  </w:rPr>
                  <w:t>AL</w:t>
                </w:r>
                <w:r w:rsidRPr="00251540">
                  <w:rPr>
                    <w:rFonts w:ascii="Tahoma" w:eastAsia="Tahoma" w:hAnsi="Tahoma" w:cs="Tahoma"/>
                    <w:sz w:val="16"/>
                    <w:szCs w:val="16"/>
                    <w:lang w:val="es-ES"/>
                  </w:rPr>
                  <w:t xml:space="preserve"> </w:t>
                </w:r>
                <w:r w:rsidRPr="00251540">
                  <w:rPr>
                    <w:rFonts w:ascii="Tahoma" w:eastAsia="Tahoma" w:hAnsi="Tahoma" w:cs="Tahoma"/>
                    <w:w w:val="98"/>
                    <w:sz w:val="16"/>
                    <w:szCs w:val="16"/>
                    <w:lang w:val="es-ES"/>
                  </w:rPr>
                  <w:t>PERSONAL</w:t>
                </w:r>
              </w:p>
            </w:txbxContent>
          </v:textbox>
          <w10:wrap anchorx="page" anchory="page"/>
        </v:shape>
      </w:pict>
    </w:r>
    <w:r>
      <w:pict>
        <v:shape id="_x0000_s2067" type="#_x0000_t202" style="position:absolute;margin-left:465.1pt;margin-top:681.25pt;width:67.25pt;height:9.9pt;z-index:-251651072;mso-position-horizontal-relative:page;mso-position-vertical-relative:page" filled="f" stroked="f">
          <v:textbox inset="0,0,0,0">
            <w:txbxContent>
              <w:p w:rsidR="005C6A4D" w:rsidRDefault="008715E6">
                <w:pPr>
                  <w:spacing w:line="180" w:lineRule="exact"/>
                  <w:ind w:left="20" w:right="-24"/>
                  <w:rPr>
                    <w:rFonts w:ascii="Verdana" w:eastAsia="Verdana" w:hAnsi="Verdana" w:cs="Verdana"/>
                    <w:sz w:val="16"/>
                    <w:szCs w:val="16"/>
                  </w:rPr>
                </w:pPr>
                <w:r>
                  <w:rPr>
                    <w:rFonts w:ascii="Verdana" w:eastAsia="Verdana" w:hAnsi="Verdana" w:cs="Verdana"/>
                    <w:i/>
                    <w:w w:val="98"/>
                    <w:sz w:val="16"/>
                    <w:szCs w:val="16"/>
                  </w:rPr>
                  <w:t>Página</w:t>
                </w:r>
                <w:r>
                  <w:rPr>
                    <w:rFonts w:ascii="Verdana" w:eastAsia="Verdana" w:hAnsi="Verdana" w:cs="Verdana"/>
                    <w:i/>
                    <w:sz w:val="16"/>
                    <w:szCs w:val="16"/>
                  </w:rPr>
                  <w:t xml:space="preserve"> </w:t>
                </w:r>
                <w:r>
                  <w:fldChar w:fldCharType="begin"/>
                </w:r>
                <w:r>
                  <w:rPr>
                    <w:rFonts w:ascii="Verdana" w:eastAsia="Verdana" w:hAnsi="Verdana" w:cs="Verdana"/>
                    <w:i/>
                    <w:w w:val="98"/>
                    <w:sz w:val="16"/>
                    <w:szCs w:val="16"/>
                  </w:rPr>
                  <w:instrText xml:space="preserve"> PAGE </w:instrText>
                </w:r>
                <w:r>
                  <w:fldChar w:fldCharType="separate"/>
                </w:r>
                <w:r w:rsidR="00C94849">
                  <w:rPr>
                    <w:rFonts w:ascii="Verdana" w:eastAsia="Verdana" w:hAnsi="Verdana" w:cs="Verdana"/>
                    <w:i/>
                    <w:noProof/>
                    <w:w w:val="98"/>
                    <w:sz w:val="16"/>
                    <w:szCs w:val="16"/>
                  </w:rPr>
                  <w:t>11</w:t>
                </w:r>
                <w:r>
                  <w:fldChar w:fldCharType="end"/>
                </w:r>
                <w:r>
                  <w:rPr>
                    <w:rFonts w:ascii="Verdana" w:eastAsia="Verdana" w:hAnsi="Verdana" w:cs="Verdana"/>
                    <w:i/>
                    <w:sz w:val="16"/>
                    <w:szCs w:val="16"/>
                  </w:rPr>
                  <w:t xml:space="preserve"> </w:t>
                </w:r>
                <w:r>
                  <w:rPr>
                    <w:rFonts w:ascii="Verdana" w:eastAsia="Verdana" w:hAnsi="Verdana" w:cs="Verdana"/>
                    <w:i/>
                    <w:w w:val="98"/>
                    <w:sz w:val="16"/>
                    <w:szCs w:val="16"/>
                  </w:rPr>
                  <w:t>de</w:t>
                </w:r>
                <w:r>
                  <w:rPr>
                    <w:rFonts w:ascii="Verdana" w:eastAsia="Verdana" w:hAnsi="Verdana" w:cs="Verdana"/>
                    <w:i/>
                    <w:sz w:val="16"/>
                    <w:szCs w:val="16"/>
                  </w:rPr>
                  <w:t xml:space="preserve"> </w:t>
                </w:r>
                <w:r>
                  <w:rPr>
                    <w:rFonts w:ascii="Verdana" w:eastAsia="Verdana" w:hAnsi="Verdana" w:cs="Verdana"/>
                    <w:i/>
                    <w:w w:val="98"/>
                    <w:sz w:val="16"/>
                    <w:szCs w:val="16"/>
                  </w:rPr>
                  <w:t>12</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A4D" w:rsidRDefault="00A6775A">
    <w:pPr>
      <w:spacing w:line="200" w:lineRule="exact"/>
    </w:pPr>
    <w:r>
      <w:pict>
        <v:group id="_x0000_s2053" style="position:absolute;margin-left:65pt;margin-top:680.1pt;width:483.2pt;height:21pt;z-index:-251650048;mso-position-horizontal-relative:page;mso-position-vertical-relative:page" coordorigin="1300,13602" coordsize="9664,420">
          <v:shape id="_x0000_s2066" style="position:absolute;left:1310;top:13613;width:1094;height:0" coordorigin="1310,13613" coordsize="1094,0" path="m1310,13613r1095,e" filled="f" strokeweight=".58pt">
            <v:path arrowok="t"/>
          </v:shape>
          <v:shape id="_x0000_s2065" style="position:absolute;left:2414;top:13613;width:1406;height:0" coordorigin="2414,13613" coordsize="1406,0" path="m2414,13613r1407,e" filled="f" strokeweight=".58pt">
            <v:path arrowok="t"/>
          </v:shape>
          <v:shape id="_x0000_s2064" style="position:absolute;left:3830;top:13613;width:5376;height:0" coordorigin="3830,13613" coordsize="5376,0" path="m3830,13613r5376,e" filled="f" strokeweight=".58pt">
            <v:path arrowok="t"/>
          </v:shape>
          <v:shape id="_x0000_s2063" style="position:absolute;left:9216;top:13613;width:1738;height:0" coordorigin="9216,13613" coordsize="1738,0" path="m9216,13613r1738,e" filled="f" strokeweight=".58pt">
            <v:path arrowok="t"/>
          </v:shape>
          <v:shape id="_x0000_s2062" style="position:absolute;left:1306;top:13608;width:0;height:408" coordorigin="1306,13608" coordsize="0,408" path="m1306,13608r,408e" filled="f" strokeweight=".58pt">
            <v:path arrowok="t"/>
          </v:shape>
          <v:shape id="_x0000_s2061" style="position:absolute;left:1310;top:14011;width:1094;height:0" coordorigin="1310,14011" coordsize="1094,0" path="m1310,14011r1095,e" filled="f" strokeweight=".58pt">
            <v:path arrowok="t"/>
          </v:shape>
          <v:shape id="_x0000_s2060" style="position:absolute;left:2410;top:13608;width:0;height:408" coordorigin="2410,13608" coordsize="0,408" path="m2410,13608r,408e" filled="f" strokeweight=".58pt">
            <v:path arrowok="t"/>
          </v:shape>
          <v:shape id="_x0000_s2059" style="position:absolute;left:2414;top:14011;width:1406;height:0" coordorigin="2414,14011" coordsize="1406,0" path="m2414,14011r1407,e" filled="f" strokeweight=".58pt">
            <v:path arrowok="t"/>
          </v:shape>
          <v:shape id="_x0000_s2058" style="position:absolute;left:3826;top:13608;width:0;height:408" coordorigin="3826,13608" coordsize="0,408" path="m3826,13608r,408e" filled="f" strokeweight=".58pt">
            <v:path arrowok="t"/>
          </v:shape>
          <v:shape id="_x0000_s2057" style="position:absolute;left:3830;top:14011;width:5376;height:0" coordorigin="3830,14011" coordsize="5376,0" path="m3830,14011r5376,e" filled="f" strokeweight=".58pt">
            <v:path arrowok="t"/>
          </v:shape>
          <v:shape id="_x0000_s2056" style="position:absolute;left:9211;top:13608;width:0;height:408" coordorigin="9211,13608" coordsize="0,408" path="m9211,13608r,408e" filled="f" strokeweight=".58pt">
            <v:path arrowok="t"/>
          </v:shape>
          <v:shape id="_x0000_s2055" style="position:absolute;left:9216;top:14011;width:1738;height:0" coordorigin="9216,14011" coordsize="1738,0" path="m9216,14011r1738,e" filled="f" strokeweight=".58pt">
            <v:path arrowok="t"/>
          </v:shape>
          <v:shape id="_x0000_s2054" style="position:absolute;left:10958;top:13608;width:0;height:408" coordorigin="10958,13608" coordsize="0,408" path="m10958,13608r,408e" filled="f" strokeweight=".58pt">
            <v:path arrowok="t"/>
          </v:shape>
          <w10:wrap anchorx="page" anchory="page"/>
        </v:group>
      </w:pict>
    </w:r>
    <w:r>
      <w:pict>
        <v:shapetype id="_x0000_t202" coordsize="21600,21600" o:spt="202" path="m,l,21600r21600,l21600,xe">
          <v:stroke joinstyle="miter"/>
          <v:path gradientshapeok="t" o:connecttype="rect"/>
        </v:shapetype>
        <v:shape id="_x0000_s2052" type="#_x0000_t202" style="position:absolute;margin-left:69.8pt;margin-top:681.25pt;width:39.65pt;height:9.9pt;z-index:-251649024;mso-position-horizontal-relative:page;mso-position-vertical-relative:page" filled="f" stroked="f">
          <v:textbox inset="0,0,0,0">
            <w:txbxContent>
              <w:p w:rsidR="005C6A4D" w:rsidRDefault="008715E6">
                <w:pPr>
                  <w:spacing w:line="180" w:lineRule="exact"/>
                  <w:ind w:left="20" w:right="-24"/>
                  <w:rPr>
                    <w:rFonts w:ascii="Verdana" w:eastAsia="Verdana" w:hAnsi="Verdana" w:cs="Verdana"/>
                    <w:sz w:val="16"/>
                    <w:szCs w:val="16"/>
                  </w:rPr>
                </w:pPr>
                <w:r>
                  <w:rPr>
                    <w:rFonts w:ascii="Verdana" w:eastAsia="Verdana" w:hAnsi="Verdana" w:cs="Verdana"/>
                    <w:i/>
                    <w:w w:val="98"/>
                    <w:sz w:val="16"/>
                    <w:szCs w:val="16"/>
                  </w:rPr>
                  <w:t>Versión</w:t>
                </w:r>
                <w:r>
                  <w:rPr>
                    <w:rFonts w:ascii="Verdana" w:eastAsia="Verdana" w:hAnsi="Verdana" w:cs="Verdana"/>
                    <w:i/>
                    <w:sz w:val="16"/>
                    <w:szCs w:val="16"/>
                  </w:rPr>
                  <w:t xml:space="preserve"> </w:t>
                </w:r>
                <w:r>
                  <w:rPr>
                    <w:rFonts w:ascii="Verdana" w:eastAsia="Verdana" w:hAnsi="Verdana" w:cs="Verdana"/>
                    <w:i/>
                    <w:w w:val="98"/>
                    <w:sz w:val="16"/>
                    <w:szCs w:val="16"/>
                  </w:rPr>
                  <w:t>2</w:t>
                </w:r>
              </w:p>
            </w:txbxContent>
          </v:textbox>
          <w10:wrap anchorx="page" anchory="page"/>
        </v:shape>
      </w:pict>
    </w:r>
    <w:r>
      <w:pict>
        <v:shape id="_x0000_s2051" type="#_x0000_t202" style="position:absolute;margin-left:125pt;margin-top:681.25pt;width:51.2pt;height:9.9pt;z-index:-251648000;mso-position-horizontal-relative:page;mso-position-vertical-relative:page" filled="f" stroked="f">
          <v:textbox inset="0,0,0,0">
            <w:txbxContent>
              <w:p w:rsidR="005C6A4D" w:rsidRDefault="008715E6">
                <w:pPr>
                  <w:spacing w:line="180" w:lineRule="exact"/>
                  <w:ind w:left="20" w:right="-24"/>
                  <w:rPr>
                    <w:rFonts w:ascii="Verdana" w:eastAsia="Verdana" w:hAnsi="Verdana" w:cs="Verdana"/>
                    <w:sz w:val="16"/>
                    <w:szCs w:val="16"/>
                  </w:rPr>
                </w:pPr>
                <w:r>
                  <w:rPr>
                    <w:rFonts w:ascii="Verdana" w:eastAsia="Verdana" w:hAnsi="Verdana" w:cs="Verdana"/>
                    <w:i/>
                    <w:w w:val="98"/>
                    <w:sz w:val="16"/>
                    <w:szCs w:val="16"/>
                  </w:rPr>
                  <w:t>ADM-MA002</w:t>
                </w:r>
              </w:p>
            </w:txbxContent>
          </v:textbox>
          <w10:wrap anchorx="page" anchory="page"/>
        </v:shape>
      </w:pict>
    </w:r>
    <w:r>
      <w:pict>
        <v:shape id="_x0000_s2050" type="#_x0000_t202" style="position:absolute;margin-left:213.3pt;margin-top:681.25pt;width:225.05pt;height:9.9pt;z-index:-251646976;mso-position-horizontal-relative:page;mso-position-vertical-relative:page" filled="f" stroked="f">
          <v:textbox inset="0,0,0,0">
            <w:txbxContent>
              <w:p w:rsidR="005C6A4D" w:rsidRPr="00251540" w:rsidRDefault="008715E6">
                <w:pPr>
                  <w:spacing w:line="180" w:lineRule="exact"/>
                  <w:ind w:left="20" w:right="-24"/>
                  <w:rPr>
                    <w:rFonts w:ascii="Tahoma" w:eastAsia="Tahoma" w:hAnsi="Tahoma" w:cs="Tahoma"/>
                    <w:sz w:val="16"/>
                    <w:szCs w:val="16"/>
                    <w:lang w:val="es-ES"/>
                  </w:rPr>
                </w:pPr>
                <w:r w:rsidRPr="00251540">
                  <w:rPr>
                    <w:rFonts w:ascii="Tahoma" w:eastAsia="Tahoma" w:hAnsi="Tahoma" w:cs="Tahoma"/>
                    <w:w w:val="98"/>
                    <w:sz w:val="16"/>
                    <w:szCs w:val="16"/>
                    <w:lang w:val="es-ES"/>
                  </w:rPr>
                  <w:t>PROGRMAMA</w:t>
                </w:r>
                <w:r w:rsidRPr="00251540">
                  <w:rPr>
                    <w:rFonts w:ascii="Tahoma" w:eastAsia="Tahoma" w:hAnsi="Tahoma" w:cs="Tahoma"/>
                    <w:sz w:val="16"/>
                    <w:szCs w:val="16"/>
                    <w:lang w:val="es-ES"/>
                  </w:rPr>
                  <w:t xml:space="preserve">  </w:t>
                </w:r>
                <w:r w:rsidRPr="00251540">
                  <w:rPr>
                    <w:rFonts w:ascii="Tahoma" w:eastAsia="Tahoma" w:hAnsi="Tahoma" w:cs="Tahoma"/>
                    <w:w w:val="98"/>
                    <w:sz w:val="16"/>
                    <w:szCs w:val="16"/>
                    <w:lang w:val="es-ES"/>
                  </w:rPr>
                  <w:t>DE</w:t>
                </w:r>
                <w:r w:rsidRPr="00251540">
                  <w:rPr>
                    <w:rFonts w:ascii="Tahoma" w:eastAsia="Tahoma" w:hAnsi="Tahoma" w:cs="Tahoma"/>
                    <w:sz w:val="16"/>
                    <w:szCs w:val="16"/>
                    <w:lang w:val="es-ES"/>
                  </w:rPr>
                  <w:t xml:space="preserve"> </w:t>
                </w:r>
                <w:r w:rsidRPr="00251540">
                  <w:rPr>
                    <w:rFonts w:ascii="Tahoma" w:eastAsia="Tahoma" w:hAnsi="Tahoma" w:cs="Tahoma"/>
                    <w:w w:val="98"/>
                    <w:sz w:val="16"/>
                    <w:szCs w:val="16"/>
                    <w:lang w:val="es-ES"/>
                  </w:rPr>
                  <w:t>INDUCCIÓN</w:t>
                </w:r>
                <w:r w:rsidRPr="00251540">
                  <w:rPr>
                    <w:rFonts w:ascii="Tahoma" w:eastAsia="Tahoma" w:hAnsi="Tahoma" w:cs="Tahoma"/>
                    <w:sz w:val="16"/>
                    <w:szCs w:val="16"/>
                    <w:lang w:val="es-ES"/>
                  </w:rPr>
                  <w:t xml:space="preserve">  </w:t>
                </w:r>
                <w:r w:rsidRPr="00251540">
                  <w:rPr>
                    <w:rFonts w:ascii="Tahoma" w:eastAsia="Tahoma" w:hAnsi="Tahoma" w:cs="Tahoma"/>
                    <w:w w:val="98"/>
                    <w:sz w:val="16"/>
                    <w:szCs w:val="16"/>
                    <w:lang w:val="es-ES"/>
                  </w:rPr>
                  <w:t>Y</w:t>
                </w:r>
                <w:r w:rsidRPr="00251540">
                  <w:rPr>
                    <w:rFonts w:ascii="Tahoma" w:eastAsia="Tahoma" w:hAnsi="Tahoma" w:cs="Tahoma"/>
                    <w:sz w:val="16"/>
                    <w:szCs w:val="16"/>
                    <w:lang w:val="es-ES"/>
                  </w:rPr>
                  <w:t xml:space="preserve"> </w:t>
                </w:r>
                <w:r w:rsidRPr="00251540">
                  <w:rPr>
                    <w:rFonts w:ascii="Tahoma" w:eastAsia="Tahoma" w:hAnsi="Tahoma" w:cs="Tahoma"/>
                    <w:w w:val="98"/>
                    <w:sz w:val="16"/>
                    <w:szCs w:val="16"/>
                    <w:lang w:val="es-ES"/>
                  </w:rPr>
                  <w:t>REINDUCCIÓN</w:t>
                </w:r>
                <w:r w:rsidRPr="00251540">
                  <w:rPr>
                    <w:rFonts w:ascii="Tahoma" w:eastAsia="Tahoma" w:hAnsi="Tahoma" w:cs="Tahoma"/>
                    <w:sz w:val="16"/>
                    <w:szCs w:val="16"/>
                    <w:lang w:val="es-ES"/>
                  </w:rPr>
                  <w:t xml:space="preserve"> </w:t>
                </w:r>
                <w:r w:rsidRPr="00251540">
                  <w:rPr>
                    <w:rFonts w:ascii="Tahoma" w:eastAsia="Tahoma" w:hAnsi="Tahoma" w:cs="Tahoma"/>
                    <w:w w:val="98"/>
                    <w:sz w:val="16"/>
                    <w:szCs w:val="16"/>
                    <w:lang w:val="es-ES"/>
                  </w:rPr>
                  <w:t>AL</w:t>
                </w:r>
                <w:r w:rsidRPr="00251540">
                  <w:rPr>
                    <w:rFonts w:ascii="Tahoma" w:eastAsia="Tahoma" w:hAnsi="Tahoma" w:cs="Tahoma"/>
                    <w:sz w:val="16"/>
                    <w:szCs w:val="16"/>
                    <w:lang w:val="es-ES"/>
                  </w:rPr>
                  <w:t xml:space="preserve"> </w:t>
                </w:r>
                <w:r w:rsidRPr="00251540">
                  <w:rPr>
                    <w:rFonts w:ascii="Tahoma" w:eastAsia="Tahoma" w:hAnsi="Tahoma" w:cs="Tahoma"/>
                    <w:w w:val="98"/>
                    <w:sz w:val="16"/>
                    <w:szCs w:val="16"/>
                    <w:lang w:val="es-ES"/>
                  </w:rPr>
                  <w:t>PERSONAL</w:t>
                </w:r>
              </w:p>
            </w:txbxContent>
          </v:textbox>
          <w10:wrap anchorx="page" anchory="page"/>
        </v:shape>
      </w:pict>
    </w:r>
    <w:r>
      <w:pict>
        <v:shape id="_x0000_s2049" type="#_x0000_t202" style="position:absolute;margin-left:465.1pt;margin-top:681.25pt;width:67.25pt;height:9.9pt;z-index:-251645952;mso-position-horizontal-relative:page;mso-position-vertical-relative:page" filled="f" stroked="f">
          <v:textbox inset="0,0,0,0">
            <w:txbxContent>
              <w:p w:rsidR="005C6A4D" w:rsidRDefault="008715E6">
                <w:pPr>
                  <w:spacing w:line="180" w:lineRule="exact"/>
                  <w:ind w:left="20" w:right="-24"/>
                  <w:rPr>
                    <w:rFonts w:ascii="Verdana" w:eastAsia="Verdana" w:hAnsi="Verdana" w:cs="Verdana"/>
                    <w:sz w:val="16"/>
                    <w:szCs w:val="16"/>
                  </w:rPr>
                </w:pPr>
                <w:r>
                  <w:rPr>
                    <w:rFonts w:ascii="Verdana" w:eastAsia="Verdana" w:hAnsi="Verdana" w:cs="Verdana"/>
                    <w:i/>
                    <w:w w:val="98"/>
                    <w:sz w:val="16"/>
                    <w:szCs w:val="16"/>
                  </w:rPr>
                  <w:t>Página</w:t>
                </w:r>
                <w:r>
                  <w:rPr>
                    <w:rFonts w:ascii="Verdana" w:eastAsia="Verdana" w:hAnsi="Verdana" w:cs="Verdana"/>
                    <w:i/>
                    <w:sz w:val="16"/>
                    <w:szCs w:val="16"/>
                  </w:rPr>
                  <w:t xml:space="preserve"> </w:t>
                </w:r>
                <w:r>
                  <w:rPr>
                    <w:rFonts w:ascii="Verdana" w:eastAsia="Verdana" w:hAnsi="Verdana" w:cs="Verdana"/>
                    <w:i/>
                    <w:w w:val="98"/>
                    <w:sz w:val="16"/>
                    <w:szCs w:val="16"/>
                  </w:rPr>
                  <w:t>12</w:t>
                </w:r>
                <w:r>
                  <w:rPr>
                    <w:rFonts w:ascii="Verdana" w:eastAsia="Verdana" w:hAnsi="Verdana" w:cs="Verdana"/>
                    <w:i/>
                    <w:sz w:val="16"/>
                    <w:szCs w:val="16"/>
                  </w:rPr>
                  <w:t xml:space="preserve"> </w:t>
                </w:r>
                <w:r>
                  <w:rPr>
                    <w:rFonts w:ascii="Verdana" w:eastAsia="Verdana" w:hAnsi="Verdana" w:cs="Verdana"/>
                    <w:i/>
                    <w:w w:val="98"/>
                    <w:sz w:val="16"/>
                    <w:szCs w:val="16"/>
                  </w:rPr>
                  <w:t>de</w:t>
                </w:r>
                <w:r>
                  <w:rPr>
                    <w:rFonts w:ascii="Verdana" w:eastAsia="Verdana" w:hAnsi="Verdana" w:cs="Verdana"/>
                    <w:i/>
                    <w:sz w:val="16"/>
                    <w:szCs w:val="16"/>
                  </w:rPr>
                  <w:t xml:space="preserve"> </w:t>
                </w:r>
                <w:r>
                  <w:rPr>
                    <w:rFonts w:ascii="Verdana" w:eastAsia="Verdana" w:hAnsi="Verdana" w:cs="Verdana"/>
                    <w:i/>
                    <w:w w:val="98"/>
                    <w:sz w:val="16"/>
                    <w:szCs w:val="16"/>
                  </w:rPr>
                  <w:t>12</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75A" w:rsidRDefault="00A6775A">
      <w:r>
        <w:separator/>
      </w:r>
    </w:p>
  </w:footnote>
  <w:footnote w:type="continuationSeparator" w:id="0">
    <w:p w:rsidR="00A6775A" w:rsidRDefault="00A677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A4D" w:rsidRDefault="00A6775A">
    <w:pPr>
      <w:spacing w:line="200" w:lineRule="exact"/>
    </w:pPr>
    <w:r>
      <w:pict>
        <v:group id="_x0000_s2126" style="position:absolute;margin-left:62.6pt;margin-top:35.95pt;width:496.3pt;height:62pt;z-index:-251671552;mso-position-horizontal-relative:page;mso-position-vertical-relative:page" coordorigin="1252,719" coordsize="9926,1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70" type="#_x0000_t75" style="position:absolute;left:1560;top:763;width:1210;height:1056">
            <v:imagedata r:id="rId1" o:title=""/>
          </v:shape>
          <v:shape id="_x0000_s2169" style="position:absolute;left:1258;top:725;width:29;height:0" coordorigin="1258,725" coordsize="29,0" path="m1258,725r28,e" filled="f" strokeweight=".58pt">
            <v:path arrowok="t"/>
          </v:shape>
          <v:shape id="_x0000_s2168" style="position:absolute;left:1286;top:725;width:1757;height:0" coordorigin="1286,725" coordsize="1757,0" path="m1286,725r1757,e" filled="f" strokeweight=".58pt">
            <v:path arrowok="t"/>
          </v:shape>
          <v:shape id="_x0000_s2167" style="position:absolute;left:1286;top:744;width:1757;height:0" coordorigin="1286,744" coordsize="1757,0" path="m1286,744r1757,e" filled="f" strokeweight=".58pt">
            <v:path arrowok="t"/>
          </v:shape>
          <v:shape id="_x0000_s2166" style="position:absolute;left:3043;top:725;width:29;height:0" coordorigin="3043,725" coordsize="29,0" path="m3043,725r29,e" filled="f" strokeweight=".58pt">
            <v:path arrowok="t"/>
          </v:shape>
          <v:shape id="_x0000_s2165" style="position:absolute;left:3072;top:725;width:5448;height:0" coordorigin="3072,725" coordsize="5448,0" path="m3072,725r5448,e" filled="f" strokeweight=".58pt">
            <v:path arrowok="t"/>
          </v:shape>
          <v:shape id="_x0000_s2164" style="position:absolute;left:3072;top:744;width:5448;height:0" coordorigin="3072,744" coordsize="5448,0" path="m3072,744r5448,e" filled="f" strokeweight=".58pt">
            <v:path arrowok="t"/>
          </v:shape>
          <v:shape id="_x0000_s2163" style="position:absolute;left:8520;top:727;width:43;height:0" coordorigin="8520,727" coordsize="43,0" path="m8520,727r43,e" filled="f" strokeweight=".82pt">
            <v:path arrowok="t"/>
          </v:shape>
          <v:shape id="_x0000_s2162" style="position:absolute;left:8563;top:727;width:2563;height:0" coordorigin="8563,727" coordsize="2563,0" path="m8563,727r2563,e" filled="f" strokeweight=".82pt">
            <v:path arrowok="t"/>
          </v:shape>
          <v:shape id="_x0000_s2161" style="position:absolute;left:8563;top:756;width:2563;height:0" coordorigin="8563,756" coordsize="2563,0" path="m8563,756r2563,e" filled="f" strokeweight=".82pt">
            <v:path arrowok="t"/>
          </v:shape>
          <v:shape id="_x0000_s2160" style="position:absolute;left:11126;top:727;width:43;height:0" coordorigin="11126,727" coordsize="43,0" path="m11126,727r44,e" filled="f" strokeweight=".82pt">
            <v:path arrowok="t"/>
          </v:shape>
          <v:shape id="_x0000_s2159" style="position:absolute;left:3062;top:1025;width:10;height:0" coordorigin="3062,1025" coordsize="10,0" path="m3062,1025r10,e" filled="f" strokeweight="2.26pt">
            <v:path arrowok="t"/>
          </v:shape>
          <v:shape id="_x0000_s2158" style="position:absolute;left:8563;top:1010;width:1056;height:0" coordorigin="8563,1010" coordsize="1056,0" path="m8563,1010r1056,e" filled="f" strokeweight=".82pt">
            <v:path arrowok="t"/>
          </v:shape>
          <v:shape id="_x0000_s2157" style="position:absolute;left:8563;top:1039;width:1056;height:0" coordorigin="8563,1039" coordsize="1056,0" path="m8563,1039r1056,e" filled="f" strokeweight=".82pt">
            <v:path arrowok="t"/>
          </v:shape>
          <v:shape id="_x0000_s2156" style="position:absolute;left:9619;top:1010;width:43;height:0" coordorigin="9619,1010" coordsize="43,0" path="m9619,1010r43,e" filled="f" strokeweight=".82pt">
            <v:path arrowok="t"/>
          </v:shape>
          <v:shape id="_x0000_s2155" style="position:absolute;left:9662;top:1010;width:1464;height:0" coordorigin="9662,1010" coordsize="1464,0" path="m9662,1010r1464,e" filled="f" strokeweight=".82pt">
            <v:path arrowok="t"/>
          </v:shape>
          <v:shape id="_x0000_s2154" style="position:absolute;left:9662;top:1039;width:1464;height:0" coordorigin="9662,1039" coordsize="1464,0" path="m9662,1039r1464,e" filled="f" strokeweight=".82pt">
            <v:path arrowok="t"/>
          </v:shape>
          <v:shape id="_x0000_s2153" style="position:absolute;left:9655;top:1032;width:0;height:211" coordorigin="9655,1032" coordsize="0,211" path="m9655,1032r,211e" filled="f" strokeweight=".82pt">
            <v:path arrowok="t"/>
          </v:shape>
          <v:shape id="_x0000_s2152" style="position:absolute;left:9626;top:1032;width:0;height:211" coordorigin="9626,1032" coordsize="0,211" path="m9626,1032r,211e" filled="f" strokeweight=".82pt">
            <v:path arrowok="t"/>
          </v:shape>
          <v:shape id="_x0000_s2151" style="position:absolute;left:1277;top:1250;width:10;height:0" coordorigin="1277,1250" coordsize="10,0" path="m1277,1250r9,e" filled="f" strokeweight="2.26pt">
            <v:path arrowok="t"/>
          </v:shape>
          <v:shape id="_x0000_s2150" style="position:absolute;left:3062;top:1250;width:10;height:0" coordorigin="3062,1250" coordsize="10,0" path="m3062,1250r10,e" filled="f" strokeweight="2.26pt">
            <v:path arrowok="t"/>
          </v:shape>
          <v:shape id="_x0000_s2149" style="position:absolute;left:8563;top:1236;width:1056;height:0" coordorigin="8563,1236" coordsize="1056,0" path="m8563,1236r1056,e" filled="f" strokeweight=".82pt">
            <v:path arrowok="t"/>
          </v:shape>
          <v:shape id="_x0000_s2148" style="position:absolute;left:8563;top:1265;width:1056;height:0" coordorigin="8563,1265" coordsize="1056,0" path="m8563,1265r1056,e" filled="f" strokeweight=".82pt">
            <v:path arrowok="t"/>
          </v:shape>
          <v:shape id="_x0000_s2147" style="position:absolute;left:9619;top:1265;width:43;height:0" coordorigin="9619,1265" coordsize="43,0" path="m9619,1265r43,e" filled="f" strokeweight=".82pt">
            <v:path arrowok="t"/>
          </v:shape>
          <v:shape id="_x0000_s2146" style="position:absolute;left:9662;top:1236;width:1464;height:0" coordorigin="9662,1236" coordsize="1464,0" path="m9662,1236r1464,e" filled="f" strokeweight=".82pt">
            <v:path arrowok="t"/>
          </v:shape>
          <v:shape id="_x0000_s2145" style="position:absolute;left:9662;top:1265;width:1464;height:0" coordorigin="9662,1265" coordsize="1464,0" path="m9662,1265r1464,e" filled="f" strokeweight=".82pt">
            <v:path arrowok="t"/>
          </v:shape>
          <v:shape id="_x0000_s2144" style="position:absolute;left:1278;top:737;width:0;height:1198" coordorigin="1278,737" coordsize="0,1198" path="m1278,737r,1197e" filled="f" strokeweight=".58pt">
            <v:path arrowok="t"/>
          </v:shape>
          <v:shape id="_x0000_s2143" style="position:absolute;left:1262;top:763;width:0;height:1152" coordorigin="1262,763" coordsize="0,1152" path="m1262,763r,1152e" filled="f" strokeweight=".58pt">
            <v:path arrowok="t"/>
          </v:shape>
          <v:shape id="_x0000_s2142" style="position:absolute;left:1258;top:1939;width:29;height:0" coordorigin="1258,1939" coordsize="29,0" path="m1258,1939r28,e" filled="f" strokeweight=".58pt">
            <v:path arrowok="t"/>
          </v:shape>
          <v:shape id="_x0000_s2141" style="position:absolute;left:1286;top:1939;width:1757;height:0" coordorigin="1286,1939" coordsize="1757,0" path="m1286,1939r1757,e" filled="f" strokeweight=".58pt">
            <v:path arrowok="t"/>
          </v:shape>
          <v:shape id="_x0000_s2140" style="position:absolute;left:1286;top:1920;width:1757;height:0" coordorigin="1286,1920" coordsize="1757,0" path="m1286,1920r1757,e" filled="f" strokeweight=".58pt">
            <v:path arrowok="t"/>
          </v:shape>
          <v:shape id="_x0000_s2139" style="position:absolute;left:3061;top:739;width:0;height:1186" coordorigin="3061,739" coordsize="0,1186" path="m3061,739r,1186e" filled="f" strokeweight=".58pt">
            <v:path arrowok="t"/>
          </v:shape>
          <v:shape id="_x0000_s2138" style="position:absolute;left:3048;top:751;width:0;height:1164" coordorigin="3048,751" coordsize="0,1164" path="m3048,751r,1164e" filled="f" strokeweight=".58pt">
            <v:path arrowok="t"/>
          </v:shape>
          <v:shape id="_x0000_s2137" style="position:absolute;left:3043;top:1939;width:29;height:0" coordorigin="3043,1939" coordsize="29,0" path="m3043,1939r29,e" filled="f" strokeweight=".58pt">
            <v:path arrowok="t"/>
          </v:shape>
          <v:shape id="_x0000_s2136" style="position:absolute;left:3072;top:1939;width:5448;height:0" coordorigin="3072,1939" coordsize="5448,0" path="m3072,1939r5448,e" filled="f" strokeweight=".58pt">
            <v:path arrowok="t"/>
          </v:shape>
          <v:shape id="_x0000_s2135" style="position:absolute;left:3072;top:1920;width:5448;height:0" coordorigin="3072,1920" coordsize="5448,0" path="m3072,1920r5448,e" filled="f" strokeweight=".58pt">
            <v:path arrowok="t"/>
          </v:shape>
          <v:shape id="_x0000_s2134" style="position:absolute;left:8556;top:749;width:0;height:1181" coordorigin="8556,749" coordsize="0,1181" path="m8556,749r,1181e" filled="f" strokeweight=".82pt">
            <v:path arrowok="t"/>
          </v:shape>
          <v:shape id="_x0000_s2133" style="position:absolute;left:8527;top:734;width:0;height:1210" coordorigin="8527,734" coordsize="0,1210" path="m8527,734r,1210e" filled="f" strokeweight=".82pt">
            <v:path arrowok="t"/>
          </v:shape>
          <v:shape id="_x0000_s2132" style="position:absolute;left:8520;top:1951;width:43;height:0" coordorigin="8520,1951" coordsize="43,0" path="m8520,1951r43,e" filled="f" strokeweight=".82pt">
            <v:path arrowok="t"/>
          </v:shape>
          <v:shape id="_x0000_s2131" style="position:absolute;left:8563;top:1951;width:2563;height:0" coordorigin="8563,1951" coordsize="2563,0" path="m8563,1951r2563,e" filled="f" strokeweight=".82pt">
            <v:path arrowok="t"/>
          </v:shape>
          <v:shape id="_x0000_s2130" style="position:absolute;left:8563;top:1922;width:2563;height:0" coordorigin="8563,1922" coordsize="2563,0" path="m8563,1922r2563,e" filled="f" strokeweight=".82pt">
            <v:path arrowok="t"/>
          </v:shape>
          <v:shape id="_x0000_s2129" style="position:absolute;left:11162;top:734;width:0;height:1210" coordorigin="11162,734" coordsize="0,1210" path="m11162,734r,1210e" filled="f" strokeweight=".82pt">
            <v:path arrowok="t"/>
          </v:shape>
          <v:shape id="_x0000_s2128" style="position:absolute;left:11134;top:749;width:0;height:1181" coordorigin="11134,749" coordsize="0,1181" path="m11134,749r,1181e" filled="f" strokeweight=".82pt">
            <v:path arrowok="t"/>
          </v:shape>
          <v:shape id="_x0000_s2127" style="position:absolute;left:11126;top:1951;width:43;height:0" coordorigin="11126,1951" coordsize="43,0" path="m11126,1951r44,e" filled="f" strokeweight=".82pt">
            <v:path arrowok="t"/>
          </v:shape>
          <w10:wrap anchorx="page" anchory="page"/>
        </v:group>
      </w:pict>
    </w:r>
    <w:r>
      <w:pict>
        <v:shapetype id="_x0000_t202" coordsize="21600,21600" o:spt="202" path="m,l,21600r21600,l21600,xe">
          <v:stroke joinstyle="miter"/>
          <v:path gradientshapeok="t" o:connecttype="rect"/>
        </v:shapetype>
        <v:shape id="_x0000_s2125" type="#_x0000_t202" style="position:absolute;margin-left:466.5pt;margin-top:39.6pt;width:51.5pt;height:9.9pt;z-index:-251670528;mso-position-horizontal-relative:page;mso-position-vertical-relative:page" filled="f" stroked="f">
          <v:textbox inset="0,0,0,0">
            <w:txbxContent>
              <w:p w:rsidR="005C6A4D" w:rsidRDefault="008715E6">
                <w:pPr>
                  <w:spacing w:line="180" w:lineRule="exact"/>
                  <w:ind w:left="20" w:right="-24"/>
                  <w:rPr>
                    <w:rFonts w:ascii="Arial" w:eastAsia="Arial" w:hAnsi="Arial" w:cs="Arial"/>
                    <w:sz w:val="16"/>
                    <w:szCs w:val="16"/>
                  </w:rPr>
                </w:pPr>
                <w:r>
                  <w:rPr>
                    <w:rFonts w:ascii="Arial" w:eastAsia="Arial" w:hAnsi="Arial" w:cs="Arial"/>
                    <w:w w:val="98"/>
                    <w:sz w:val="16"/>
                    <w:szCs w:val="16"/>
                  </w:rPr>
                  <w:t>ADM–</w:t>
                </w:r>
                <w:r>
                  <w:rPr>
                    <w:rFonts w:ascii="Arial" w:eastAsia="Arial" w:hAnsi="Arial" w:cs="Arial"/>
                    <w:sz w:val="16"/>
                    <w:szCs w:val="16"/>
                  </w:rPr>
                  <w:t xml:space="preserve"> </w:t>
                </w:r>
                <w:r>
                  <w:rPr>
                    <w:rFonts w:ascii="Arial" w:eastAsia="Arial" w:hAnsi="Arial" w:cs="Arial"/>
                    <w:w w:val="98"/>
                    <w:sz w:val="16"/>
                    <w:szCs w:val="16"/>
                  </w:rPr>
                  <w:t>MA002</w:t>
                </w:r>
              </w:p>
            </w:txbxContent>
          </v:textbox>
          <w10:wrap anchorx="page" anchory="page"/>
        </v:shape>
      </w:pict>
    </w:r>
    <w:r>
      <w:pict>
        <v:shape id="_x0000_s2124" type="#_x0000_t202" style="position:absolute;margin-left:182.85pt;margin-top:51.05pt;width:214.6pt;height:32.95pt;z-index:-251669504;mso-position-horizontal-relative:page;mso-position-vertical-relative:page" filled="f" stroked="f">
          <v:textbox inset="0,0,0,0">
            <w:txbxContent>
              <w:p w:rsidR="005C6A4D" w:rsidRPr="00251540" w:rsidRDefault="008715E6">
                <w:pPr>
                  <w:spacing w:line="300" w:lineRule="exact"/>
                  <w:ind w:left="20" w:right="-42"/>
                  <w:rPr>
                    <w:rFonts w:ascii="Tahoma" w:eastAsia="Tahoma" w:hAnsi="Tahoma" w:cs="Tahoma"/>
                    <w:sz w:val="28"/>
                    <w:szCs w:val="28"/>
                    <w:lang w:val="es-ES"/>
                  </w:rPr>
                </w:pPr>
                <w:r w:rsidRPr="00251540">
                  <w:rPr>
                    <w:rFonts w:ascii="Tahoma" w:eastAsia="Tahoma" w:hAnsi="Tahoma" w:cs="Tahoma"/>
                    <w:b/>
                    <w:w w:val="99"/>
                    <w:sz w:val="28"/>
                    <w:szCs w:val="28"/>
                    <w:lang w:val="es-ES"/>
                  </w:rPr>
                  <w:t>PROGRAMA</w:t>
                </w:r>
                <w:r w:rsidRPr="00251540">
                  <w:rPr>
                    <w:rFonts w:ascii="Tahoma" w:eastAsia="Tahoma" w:hAnsi="Tahoma" w:cs="Tahoma"/>
                    <w:b/>
                    <w:sz w:val="28"/>
                    <w:szCs w:val="28"/>
                    <w:lang w:val="es-ES"/>
                  </w:rPr>
                  <w:t xml:space="preserve"> </w:t>
                </w:r>
                <w:r w:rsidRPr="00251540">
                  <w:rPr>
                    <w:rFonts w:ascii="Tahoma" w:eastAsia="Tahoma" w:hAnsi="Tahoma" w:cs="Tahoma"/>
                    <w:b/>
                    <w:w w:val="99"/>
                    <w:sz w:val="28"/>
                    <w:szCs w:val="28"/>
                    <w:lang w:val="es-ES"/>
                  </w:rPr>
                  <w:t>DE</w:t>
                </w:r>
                <w:r w:rsidRPr="00251540">
                  <w:rPr>
                    <w:rFonts w:ascii="Tahoma" w:eastAsia="Tahoma" w:hAnsi="Tahoma" w:cs="Tahoma"/>
                    <w:b/>
                    <w:sz w:val="28"/>
                    <w:szCs w:val="28"/>
                    <w:lang w:val="es-ES"/>
                  </w:rPr>
                  <w:t xml:space="preserve"> </w:t>
                </w:r>
                <w:r w:rsidRPr="00251540">
                  <w:rPr>
                    <w:rFonts w:ascii="Tahoma" w:eastAsia="Tahoma" w:hAnsi="Tahoma" w:cs="Tahoma"/>
                    <w:b/>
                    <w:w w:val="99"/>
                    <w:sz w:val="28"/>
                    <w:szCs w:val="28"/>
                    <w:lang w:val="es-ES"/>
                  </w:rPr>
                  <w:t>INDUCCIÓN</w:t>
                </w:r>
                <w:r w:rsidRPr="00251540">
                  <w:rPr>
                    <w:rFonts w:ascii="Tahoma" w:eastAsia="Tahoma" w:hAnsi="Tahoma" w:cs="Tahoma"/>
                    <w:b/>
                    <w:sz w:val="28"/>
                    <w:szCs w:val="28"/>
                    <w:lang w:val="es-ES"/>
                  </w:rPr>
                  <w:t xml:space="preserve">  </w:t>
                </w:r>
                <w:r w:rsidRPr="00251540">
                  <w:rPr>
                    <w:rFonts w:ascii="Tahoma" w:eastAsia="Tahoma" w:hAnsi="Tahoma" w:cs="Tahoma"/>
                    <w:b/>
                    <w:w w:val="99"/>
                    <w:sz w:val="28"/>
                    <w:szCs w:val="28"/>
                    <w:lang w:val="es-ES"/>
                  </w:rPr>
                  <w:t>Y</w:t>
                </w:r>
              </w:p>
              <w:p w:rsidR="005C6A4D" w:rsidRPr="00251540" w:rsidRDefault="008715E6">
                <w:pPr>
                  <w:spacing w:before="3"/>
                  <w:ind w:left="82"/>
                  <w:rPr>
                    <w:rFonts w:ascii="Tahoma" w:eastAsia="Tahoma" w:hAnsi="Tahoma" w:cs="Tahoma"/>
                    <w:sz w:val="28"/>
                    <w:szCs w:val="28"/>
                    <w:lang w:val="es-ES"/>
                  </w:rPr>
                </w:pPr>
                <w:r w:rsidRPr="00251540">
                  <w:rPr>
                    <w:rFonts w:ascii="Tahoma" w:eastAsia="Tahoma" w:hAnsi="Tahoma" w:cs="Tahoma"/>
                    <w:b/>
                    <w:w w:val="99"/>
                    <w:sz w:val="28"/>
                    <w:szCs w:val="28"/>
                    <w:lang w:val="es-ES"/>
                  </w:rPr>
                  <w:t>REINDUCCIÓN</w:t>
                </w:r>
                <w:r w:rsidRPr="00251540">
                  <w:rPr>
                    <w:rFonts w:ascii="Tahoma" w:eastAsia="Tahoma" w:hAnsi="Tahoma" w:cs="Tahoma"/>
                    <w:b/>
                    <w:sz w:val="28"/>
                    <w:szCs w:val="28"/>
                    <w:lang w:val="es-ES"/>
                  </w:rPr>
                  <w:t xml:space="preserve"> </w:t>
                </w:r>
                <w:r w:rsidRPr="00251540">
                  <w:rPr>
                    <w:rFonts w:ascii="Tahoma" w:eastAsia="Tahoma" w:hAnsi="Tahoma" w:cs="Tahoma"/>
                    <w:b/>
                    <w:w w:val="99"/>
                    <w:sz w:val="28"/>
                    <w:szCs w:val="28"/>
                    <w:lang w:val="es-ES"/>
                  </w:rPr>
                  <w:t>AL</w:t>
                </w:r>
                <w:r w:rsidRPr="00251540">
                  <w:rPr>
                    <w:rFonts w:ascii="Tahoma" w:eastAsia="Tahoma" w:hAnsi="Tahoma" w:cs="Tahoma"/>
                    <w:b/>
                    <w:sz w:val="28"/>
                    <w:szCs w:val="28"/>
                    <w:lang w:val="es-ES"/>
                  </w:rPr>
                  <w:t xml:space="preserve"> </w:t>
                </w:r>
                <w:r w:rsidRPr="00251540">
                  <w:rPr>
                    <w:rFonts w:ascii="Tahoma" w:eastAsia="Tahoma" w:hAnsi="Tahoma" w:cs="Tahoma"/>
                    <w:b/>
                    <w:w w:val="99"/>
                    <w:sz w:val="28"/>
                    <w:szCs w:val="28"/>
                    <w:lang w:val="es-ES"/>
                  </w:rPr>
                  <w:t>PERSONAL</w:t>
                </w:r>
              </w:p>
            </w:txbxContent>
          </v:textbox>
          <w10:wrap anchorx="page" anchory="page"/>
        </v:shape>
      </w:pict>
    </w:r>
    <w:r>
      <w:pict>
        <v:shape id="_x0000_s2123" type="#_x0000_t202" style="position:absolute;margin-left:436.5pt;margin-top:52.15pt;width:36.2pt;height:9.9pt;z-index:-251668480;mso-position-horizontal-relative:page;mso-position-vertical-relative:page" filled="f" stroked="f">
          <v:textbox inset="0,0,0,0">
            <w:txbxContent>
              <w:p w:rsidR="005C6A4D" w:rsidRDefault="008715E6">
                <w:pPr>
                  <w:spacing w:line="180" w:lineRule="exact"/>
                  <w:ind w:left="20" w:right="-24"/>
                  <w:rPr>
                    <w:sz w:val="16"/>
                    <w:szCs w:val="16"/>
                  </w:rPr>
                </w:pPr>
                <w:r>
                  <w:rPr>
                    <w:w w:val="98"/>
                    <w:sz w:val="16"/>
                    <w:szCs w:val="16"/>
                  </w:rPr>
                  <w:t>VERSIÓN</w:t>
                </w:r>
              </w:p>
            </w:txbxContent>
          </v:textbox>
          <w10:wrap anchorx="page" anchory="page"/>
        </v:shape>
      </w:pict>
    </w:r>
    <w:r>
      <w:pict>
        <v:shape id="_x0000_s2122" type="#_x0000_t202" style="position:absolute;margin-left:514.5pt;margin-top:52.35pt;width:10.7pt;height:9.9pt;z-index:-251667456;mso-position-horizontal-relative:page;mso-position-vertical-relative:page" filled="f" stroked="f">
          <v:textbox inset="0,0,0,0">
            <w:txbxContent>
              <w:p w:rsidR="005C6A4D" w:rsidRDefault="008715E6">
                <w:pPr>
                  <w:spacing w:line="180" w:lineRule="exact"/>
                  <w:ind w:left="20" w:right="-24"/>
                  <w:rPr>
                    <w:rFonts w:ascii="Arial" w:eastAsia="Arial" w:hAnsi="Arial" w:cs="Arial"/>
                    <w:sz w:val="16"/>
                    <w:szCs w:val="16"/>
                  </w:rPr>
                </w:pPr>
                <w:r>
                  <w:rPr>
                    <w:rFonts w:ascii="Arial" w:eastAsia="Arial" w:hAnsi="Arial" w:cs="Arial"/>
                    <w:w w:val="98"/>
                    <w:sz w:val="16"/>
                    <w:szCs w:val="16"/>
                  </w:rPr>
                  <w:t>02</w:t>
                </w:r>
              </w:p>
            </w:txbxContent>
          </v:textbox>
          <w10:wrap anchorx="page" anchory="page"/>
        </v:shape>
      </w:pict>
    </w:r>
    <w:r>
      <w:pict>
        <v:shape id="_x0000_s2121" type="#_x0000_t202" style="position:absolute;margin-left:458.35pt;margin-top:70.6pt;width:68.05pt;height:9.9pt;z-index:-251666432;mso-position-horizontal-relative:page;mso-position-vertical-relative:page" filled="f" stroked="f">
          <v:textbox inset="0,0,0,0">
            <w:txbxContent>
              <w:p w:rsidR="005C6A4D" w:rsidRDefault="008715E6">
                <w:pPr>
                  <w:spacing w:line="180" w:lineRule="exact"/>
                  <w:ind w:left="20" w:right="-24"/>
                  <w:rPr>
                    <w:rFonts w:ascii="Arial" w:eastAsia="Arial" w:hAnsi="Arial" w:cs="Arial"/>
                    <w:sz w:val="16"/>
                    <w:szCs w:val="16"/>
                  </w:rPr>
                </w:pPr>
                <w:r>
                  <w:rPr>
                    <w:rFonts w:ascii="Arial" w:eastAsia="Arial" w:hAnsi="Arial" w:cs="Arial"/>
                    <w:w w:val="98"/>
                    <w:sz w:val="16"/>
                    <w:szCs w:val="16"/>
                  </w:rPr>
                  <w:t>Fecha</w:t>
                </w:r>
                <w:r>
                  <w:rPr>
                    <w:rFonts w:ascii="Arial" w:eastAsia="Arial" w:hAnsi="Arial" w:cs="Arial"/>
                    <w:sz w:val="16"/>
                    <w:szCs w:val="16"/>
                  </w:rPr>
                  <w:t xml:space="preserve"> </w:t>
                </w:r>
                <w:r>
                  <w:rPr>
                    <w:rFonts w:ascii="Arial" w:eastAsia="Arial" w:hAnsi="Arial" w:cs="Arial"/>
                    <w:w w:val="98"/>
                    <w:sz w:val="16"/>
                    <w:szCs w:val="16"/>
                  </w:rPr>
                  <w:t>de</w:t>
                </w:r>
                <w:r>
                  <w:rPr>
                    <w:rFonts w:ascii="Arial" w:eastAsia="Arial" w:hAnsi="Arial" w:cs="Arial"/>
                    <w:sz w:val="16"/>
                    <w:szCs w:val="16"/>
                  </w:rPr>
                  <w:t xml:space="preserve"> </w:t>
                </w:r>
                <w:r>
                  <w:rPr>
                    <w:rFonts w:ascii="Arial" w:eastAsia="Arial" w:hAnsi="Arial" w:cs="Arial"/>
                    <w:w w:val="98"/>
                    <w:sz w:val="16"/>
                    <w:szCs w:val="16"/>
                  </w:rPr>
                  <w:t>Emisión:</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05993"/>
    <w:multiLevelType w:val="hybridMultilevel"/>
    <w:tmpl w:val="BF22EB72"/>
    <w:lvl w:ilvl="0" w:tplc="240A000D">
      <w:start w:val="1"/>
      <w:numFmt w:val="bullet"/>
      <w:lvlText w:val=""/>
      <w:lvlJc w:val="left"/>
      <w:pPr>
        <w:ind w:left="996" w:hanging="360"/>
      </w:pPr>
      <w:rPr>
        <w:rFonts w:ascii="Wingdings" w:hAnsi="Wingdings" w:hint="default"/>
      </w:rPr>
    </w:lvl>
    <w:lvl w:ilvl="1" w:tplc="240A0003" w:tentative="1">
      <w:start w:val="1"/>
      <w:numFmt w:val="bullet"/>
      <w:lvlText w:val="o"/>
      <w:lvlJc w:val="left"/>
      <w:pPr>
        <w:ind w:left="1716" w:hanging="360"/>
      </w:pPr>
      <w:rPr>
        <w:rFonts w:ascii="Courier New" w:hAnsi="Courier New" w:cs="Courier New" w:hint="default"/>
      </w:rPr>
    </w:lvl>
    <w:lvl w:ilvl="2" w:tplc="240A0005" w:tentative="1">
      <w:start w:val="1"/>
      <w:numFmt w:val="bullet"/>
      <w:lvlText w:val=""/>
      <w:lvlJc w:val="left"/>
      <w:pPr>
        <w:ind w:left="2436" w:hanging="360"/>
      </w:pPr>
      <w:rPr>
        <w:rFonts w:ascii="Wingdings" w:hAnsi="Wingdings" w:hint="default"/>
      </w:rPr>
    </w:lvl>
    <w:lvl w:ilvl="3" w:tplc="240A0001" w:tentative="1">
      <w:start w:val="1"/>
      <w:numFmt w:val="bullet"/>
      <w:lvlText w:val=""/>
      <w:lvlJc w:val="left"/>
      <w:pPr>
        <w:ind w:left="3156" w:hanging="360"/>
      </w:pPr>
      <w:rPr>
        <w:rFonts w:ascii="Symbol" w:hAnsi="Symbol" w:hint="default"/>
      </w:rPr>
    </w:lvl>
    <w:lvl w:ilvl="4" w:tplc="240A0003" w:tentative="1">
      <w:start w:val="1"/>
      <w:numFmt w:val="bullet"/>
      <w:lvlText w:val="o"/>
      <w:lvlJc w:val="left"/>
      <w:pPr>
        <w:ind w:left="3876" w:hanging="360"/>
      </w:pPr>
      <w:rPr>
        <w:rFonts w:ascii="Courier New" w:hAnsi="Courier New" w:cs="Courier New" w:hint="default"/>
      </w:rPr>
    </w:lvl>
    <w:lvl w:ilvl="5" w:tplc="240A0005" w:tentative="1">
      <w:start w:val="1"/>
      <w:numFmt w:val="bullet"/>
      <w:lvlText w:val=""/>
      <w:lvlJc w:val="left"/>
      <w:pPr>
        <w:ind w:left="4596" w:hanging="360"/>
      </w:pPr>
      <w:rPr>
        <w:rFonts w:ascii="Wingdings" w:hAnsi="Wingdings" w:hint="default"/>
      </w:rPr>
    </w:lvl>
    <w:lvl w:ilvl="6" w:tplc="240A0001" w:tentative="1">
      <w:start w:val="1"/>
      <w:numFmt w:val="bullet"/>
      <w:lvlText w:val=""/>
      <w:lvlJc w:val="left"/>
      <w:pPr>
        <w:ind w:left="5316" w:hanging="360"/>
      </w:pPr>
      <w:rPr>
        <w:rFonts w:ascii="Symbol" w:hAnsi="Symbol" w:hint="default"/>
      </w:rPr>
    </w:lvl>
    <w:lvl w:ilvl="7" w:tplc="240A0003" w:tentative="1">
      <w:start w:val="1"/>
      <w:numFmt w:val="bullet"/>
      <w:lvlText w:val="o"/>
      <w:lvlJc w:val="left"/>
      <w:pPr>
        <w:ind w:left="6036" w:hanging="360"/>
      </w:pPr>
      <w:rPr>
        <w:rFonts w:ascii="Courier New" w:hAnsi="Courier New" w:cs="Courier New" w:hint="default"/>
      </w:rPr>
    </w:lvl>
    <w:lvl w:ilvl="8" w:tplc="240A0005" w:tentative="1">
      <w:start w:val="1"/>
      <w:numFmt w:val="bullet"/>
      <w:lvlText w:val=""/>
      <w:lvlJc w:val="left"/>
      <w:pPr>
        <w:ind w:left="6756" w:hanging="360"/>
      </w:pPr>
      <w:rPr>
        <w:rFonts w:ascii="Wingdings" w:hAnsi="Wingdings" w:hint="default"/>
      </w:rPr>
    </w:lvl>
  </w:abstractNum>
  <w:abstractNum w:abstractNumId="1" w15:restartNumberingAfterBreak="0">
    <w:nsid w:val="14AC356C"/>
    <w:multiLevelType w:val="multilevel"/>
    <w:tmpl w:val="7772BB1C"/>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 w15:restartNumberingAfterBreak="0">
    <w:nsid w:val="214D4E0A"/>
    <w:multiLevelType w:val="hybridMultilevel"/>
    <w:tmpl w:val="36884D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61072259"/>
    <w:multiLevelType w:val="hybridMultilevel"/>
    <w:tmpl w:val="CAC8EF6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78F8177F"/>
    <w:multiLevelType w:val="hybridMultilevel"/>
    <w:tmpl w:val="1FD0C502"/>
    <w:lvl w:ilvl="0" w:tplc="9B0803C0">
      <w:start w:val="1"/>
      <w:numFmt w:val="decimal"/>
      <w:lvlText w:val="%1."/>
      <w:lvlJc w:val="left"/>
      <w:pPr>
        <w:ind w:left="1071" w:hanging="435"/>
      </w:pPr>
      <w:rPr>
        <w:rFonts w:hint="default"/>
      </w:rPr>
    </w:lvl>
    <w:lvl w:ilvl="1" w:tplc="240A0019" w:tentative="1">
      <w:start w:val="1"/>
      <w:numFmt w:val="lowerLetter"/>
      <w:lvlText w:val="%2."/>
      <w:lvlJc w:val="left"/>
      <w:pPr>
        <w:ind w:left="1716" w:hanging="360"/>
      </w:pPr>
    </w:lvl>
    <w:lvl w:ilvl="2" w:tplc="240A001B" w:tentative="1">
      <w:start w:val="1"/>
      <w:numFmt w:val="lowerRoman"/>
      <w:lvlText w:val="%3."/>
      <w:lvlJc w:val="right"/>
      <w:pPr>
        <w:ind w:left="2436" w:hanging="180"/>
      </w:pPr>
    </w:lvl>
    <w:lvl w:ilvl="3" w:tplc="240A000F" w:tentative="1">
      <w:start w:val="1"/>
      <w:numFmt w:val="decimal"/>
      <w:lvlText w:val="%4."/>
      <w:lvlJc w:val="left"/>
      <w:pPr>
        <w:ind w:left="3156" w:hanging="360"/>
      </w:pPr>
    </w:lvl>
    <w:lvl w:ilvl="4" w:tplc="240A0019" w:tentative="1">
      <w:start w:val="1"/>
      <w:numFmt w:val="lowerLetter"/>
      <w:lvlText w:val="%5."/>
      <w:lvlJc w:val="left"/>
      <w:pPr>
        <w:ind w:left="3876" w:hanging="360"/>
      </w:pPr>
    </w:lvl>
    <w:lvl w:ilvl="5" w:tplc="240A001B" w:tentative="1">
      <w:start w:val="1"/>
      <w:numFmt w:val="lowerRoman"/>
      <w:lvlText w:val="%6."/>
      <w:lvlJc w:val="right"/>
      <w:pPr>
        <w:ind w:left="4596" w:hanging="180"/>
      </w:pPr>
    </w:lvl>
    <w:lvl w:ilvl="6" w:tplc="240A000F" w:tentative="1">
      <w:start w:val="1"/>
      <w:numFmt w:val="decimal"/>
      <w:lvlText w:val="%7."/>
      <w:lvlJc w:val="left"/>
      <w:pPr>
        <w:ind w:left="5316" w:hanging="360"/>
      </w:pPr>
    </w:lvl>
    <w:lvl w:ilvl="7" w:tplc="240A0019" w:tentative="1">
      <w:start w:val="1"/>
      <w:numFmt w:val="lowerLetter"/>
      <w:lvlText w:val="%8."/>
      <w:lvlJc w:val="left"/>
      <w:pPr>
        <w:ind w:left="6036" w:hanging="360"/>
      </w:pPr>
    </w:lvl>
    <w:lvl w:ilvl="8" w:tplc="240A001B" w:tentative="1">
      <w:start w:val="1"/>
      <w:numFmt w:val="lowerRoman"/>
      <w:lvlText w:val="%9."/>
      <w:lvlJc w:val="right"/>
      <w:pPr>
        <w:ind w:left="6756" w:hanging="180"/>
      </w:pPr>
    </w:lvl>
  </w:abstractNum>
  <w:abstractNum w:abstractNumId="5" w15:restartNumberingAfterBreak="0">
    <w:nsid w:val="7CF526BF"/>
    <w:multiLevelType w:val="hybridMultilevel"/>
    <w:tmpl w:val="571070B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17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A4D"/>
    <w:rsid w:val="00050CA5"/>
    <w:rsid w:val="000A1C81"/>
    <w:rsid w:val="00251540"/>
    <w:rsid w:val="002E1EFF"/>
    <w:rsid w:val="00413F42"/>
    <w:rsid w:val="00560840"/>
    <w:rsid w:val="005C6A4D"/>
    <w:rsid w:val="005F0175"/>
    <w:rsid w:val="00632127"/>
    <w:rsid w:val="00663A40"/>
    <w:rsid w:val="006B1F41"/>
    <w:rsid w:val="006B391F"/>
    <w:rsid w:val="00760AF1"/>
    <w:rsid w:val="007F4B1D"/>
    <w:rsid w:val="008162A8"/>
    <w:rsid w:val="008715E6"/>
    <w:rsid w:val="008B1D4E"/>
    <w:rsid w:val="008D4CC4"/>
    <w:rsid w:val="00A6775A"/>
    <w:rsid w:val="00A748F9"/>
    <w:rsid w:val="00AA0AD1"/>
    <w:rsid w:val="00AF0603"/>
    <w:rsid w:val="00B8068B"/>
    <w:rsid w:val="00BC1DD8"/>
    <w:rsid w:val="00BC57E3"/>
    <w:rsid w:val="00BE4218"/>
    <w:rsid w:val="00C94849"/>
    <w:rsid w:val="00CA0D0D"/>
    <w:rsid w:val="00CB3E8D"/>
    <w:rsid w:val="00D0353C"/>
    <w:rsid w:val="00D65965"/>
    <w:rsid w:val="00E559DD"/>
    <w:rsid w:val="00F00E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171"/>
    <o:shapelayout v:ext="edit">
      <o:idmap v:ext="edit" data="1"/>
    </o:shapelayout>
  </w:shapeDefaults>
  <w:decimalSymbol w:val=","/>
  <w:listSeparator w:val=","/>
  <w15:docId w15:val="{08DD9EA1-2507-4BC4-9305-86FE6A71B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Prrafodelista">
    <w:name w:val="List Paragraph"/>
    <w:basedOn w:val="Normal"/>
    <w:uiPriority w:val="34"/>
    <w:qFormat/>
    <w:rsid w:val="00760A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3465</Words>
  <Characters>19061</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Liney Alhucena Arevalo</dc:creator>
  <cp:lastModifiedBy>Emperatriz Avila</cp:lastModifiedBy>
  <cp:revision>6</cp:revision>
  <dcterms:created xsi:type="dcterms:W3CDTF">2020-06-04T19:36:00Z</dcterms:created>
  <dcterms:modified xsi:type="dcterms:W3CDTF">2021-01-28T20:17:00Z</dcterms:modified>
</cp:coreProperties>
</file>